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192D" w14:textId="77777777" w:rsidR="002D0A77" w:rsidRPr="0058708F" w:rsidRDefault="002D0A77" w:rsidP="002D0A77">
      <w:pPr>
        <w:spacing w:line="276" w:lineRule="auto"/>
        <w:jc w:val="center"/>
        <w:rPr>
          <w:rFonts w:ascii="Times New Roman" w:hAnsi="Times New Roman" w:cs="Times New Roman"/>
          <w:b/>
          <w:sz w:val="40"/>
          <w:szCs w:val="40"/>
          <w:lang w:val="ro-RO"/>
        </w:rPr>
      </w:pPr>
      <w:r w:rsidRPr="0058708F">
        <w:rPr>
          <w:rFonts w:ascii="Times New Roman" w:hAnsi="Times New Roman" w:cs="Times New Roman"/>
          <w:b/>
          <w:sz w:val="40"/>
          <w:szCs w:val="40"/>
          <w:lang w:val="ro-RO"/>
        </w:rPr>
        <w:t>PLAN DE ÎNVĂ</w:t>
      </w:r>
      <w:r w:rsidRPr="00602111">
        <w:rPr>
          <w:rFonts w:ascii="Times New Roman" w:hAnsi="Times New Roman" w:cs="Times New Roman"/>
          <w:b/>
          <w:sz w:val="40"/>
          <w:szCs w:val="40"/>
          <w:lang w:val="ro-RO"/>
        </w:rPr>
        <w:t>Ț</w:t>
      </w:r>
      <w:r w:rsidRPr="0058708F">
        <w:rPr>
          <w:rFonts w:ascii="Times New Roman" w:hAnsi="Times New Roman" w:cs="Times New Roman"/>
          <w:b/>
          <w:sz w:val="40"/>
          <w:szCs w:val="40"/>
          <w:lang w:val="ro-RO"/>
        </w:rPr>
        <w:t>ĂMÂNT</w:t>
      </w:r>
    </w:p>
    <w:p w14:paraId="57CBC3AA" w14:textId="577A5E20" w:rsidR="002D0A77" w:rsidRPr="0058708F" w:rsidRDefault="002D0A77" w:rsidP="002D0A77">
      <w:pPr>
        <w:spacing w:line="276" w:lineRule="auto"/>
        <w:jc w:val="center"/>
        <w:rPr>
          <w:rFonts w:ascii="Times New Roman" w:hAnsi="Times New Roman" w:cs="Times New Roman"/>
          <w:sz w:val="24"/>
          <w:szCs w:val="24"/>
          <w:lang w:val="ro-RO"/>
        </w:rPr>
      </w:pPr>
      <w:r w:rsidRPr="0058708F">
        <w:rPr>
          <w:rFonts w:ascii="Times New Roman" w:hAnsi="Times New Roman" w:cs="Times New Roman"/>
          <w:sz w:val="24"/>
          <w:szCs w:val="24"/>
          <w:lang w:val="ro-RO"/>
        </w:rPr>
        <w:t>Valabil începând cu anul universitar 202</w:t>
      </w:r>
      <w:r>
        <w:rPr>
          <w:rFonts w:ascii="Times New Roman" w:hAnsi="Times New Roman" w:cs="Times New Roman"/>
          <w:sz w:val="24"/>
          <w:szCs w:val="24"/>
          <w:lang w:val="ro-RO"/>
        </w:rPr>
        <w:t>2</w:t>
      </w:r>
      <w:r w:rsidRPr="0058708F">
        <w:rPr>
          <w:rFonts w:ascii="Times New Roman" w:hAnsi="Times New Roman" w:cs="Times New Roman"/>
          <w:sz w:val="24"/>
          <w:szCs w:val="24"/>
          <w:lang w:val="ro-RO"/>
        </w:rPr>
        <w:t>-202</w:t>
      </w:r>
      <w:r>
        <w:rPr>
          <w:rFonts w:ascii="Times New Roman" w:hAnsi="Times New Roman" w:cs="Times New Roman"/>
          <w:sz w:val="24"/>
          <w:szCs w:val="24"/>
          <w:lang w:val="ro-RO"/>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065"/>
        <w:gridCol w:w="3885"/>
      </w:tblGrid>
      <w:tr w:rsidR="002D0A77" w:rsidRPr="00367BC6" w14:paraId="76B98441" w14:textId="77777777" w:rsidTr="000F0A36">
        <w:tc>
          <w:tcPr>
            <w:tcW w:w="3500" w:type="pct"/>
          </w:tcPr>
          <w:p w14:paraId="3F1E3563" w14:textId="77777777" w:rsidR="002D0A77" w:rsidRPr="00367BC6" w:rsidRDefault="002D0A77" w:rsidP="000F0A36">
            <w:pPr>
              <w:spacing w:after="0" w:line="276" w:lineRule="auto"/>
              <w:rPr>
                <w:rFonts w:ascii="Times New Roman" w:hAnsi="Times New Roman" w:cs="Times New Roman"/>
                <w:b/>
                <w:bCs/>
                <w:sz w:val="24"/>
                <w:szCs w:val="24"/>
                <w:lang w:val="ro-RO"/>
              </w:rPr>
            </w:pPr>
            <w:r w:rsidRPr="00367BC6">
              <w:rPr>
                <w:rFonts w:ascii="Times New Roman" w:hAnsi="Times New Roman" w:cs="Times New Roman"/>
                <w:b/>
                <w:bCs/>
                <w:sz w:val="24"/>
                <w:szCs w:val="24"/>
                <w:lang w:val="ro-RO"/>
              </w:rPr>
              <w:t>Facultate:</w:t>
            </w:r>
          </w:p>
        </w:tc>
        <w:tc>
          <w:tcPr>
            <w:tcW w:w="1500" w:type="pct"/>
          </w:tcPr>
          <w:p w14:paraId="04F2EEA3"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Muzică și Teatru</w:t>
            </w:r>
          </w:p>
        </w:tc>
      </w:tr>
      <w:tr w:rsidR="002D0A77" w:rsidRPr="00367BC6" w14:paraId="7A15632C" w14:textId="77777777" w:rsidTr="000F0A36">
        <w:tc>
          <w:tcPr>
            <w:tcW w:w="3500" w:type="pct"/>
          </w:tcPr>
          <w:p w14:paraId="4613B5C9" w14:textId="77777777" w:rsidR="002D0A77" w:rsidRPr="00367BC6" w:rsidRDefault="002D0A77" w:rsidP="000F0A36">
            <w:pPr>
              <w:spacing w:after="0" w:line="276" w:lineRule="auto"/>
              <w:rPr>
                <w:rFonts w:ascii="Times New Roman" w:hAnsi="Times New Roman" w:cs="Times New Roman"/>
                <w:b/>
                <w:sz w:val="24"/>
                <w:szCs w:val="24"/>
                <w:lang w:val="ro-RO"/>
              </w:rPr>
            </w:pPr>
            <w:r w:rsidRPr="00367BC6">
              <w:rPr>
                <w:rFonts w:ascii="Times New Roman" w:hAnsi="Times New Roman" w:cs="Times New Roman"/>
                <w:b/>
                <w:sz w:val="24"/>
                <w:szCs w:val="24"/>
                <w:lang w:val="ro-RO"/>
              </w:rPr>
              <w:t>Ciclul de studii universitare:</w:t>
            </w:r>
          </w:p>
        </w:tc>
        <w:tc>
          <w:tcPr>
            <w:tcW w:w="1500" w:type="pct"/>
          </w:tcPr>
          <w:p w14:paraId="7D31C9BD"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Licență</w:t>
            </w:r>
          </w:p>
        </w:tc>
      </w:tr>
      <w:tr w:rsidR="002D0A77" w:rsidRPr="00367BC6" w14:paraId="7AF69D2F" w14:textId="77777777" w:rsidTr="000F0A36">
        <w:tc>
          <w:tcPr>
            <w:tcW w:w="3500" w:type="pct"/>
          </w:tcPr>
          <w:p w14:paraId="218A9795" w14:textId="77777777" w:rsidR="002D0A77" w:rsidRPr="00367BC6" w:rsidRDefault="002D0A77" w:rsidP="000F0A36">
            <w:pPr>
              <w:spacing w:after="0" w:line="276" w:lineRule="auto"/>
              <w:rPr>
                <w:rFonts w:ascii="Times New Roman" w:hAnsi="Times New Roman" w:cs="Times New Roman"/>
                <w:b/>
                <w:sz w:val="24"/>
                <w:szCs w:val="24"/>
                <w:lang w:val="ro-RO"/>
              </w:rPr>
            </w:pPr>
            <w:r w:rsidRPr="00367BC6">
              <w:rPr>
                <w:rFonts w:ascii="Times New Roman" w:hAnsi="Times New Roman" w:cs="Times New Roman"/>
                <w:b/>
                <w:sz w:val="24"/>
                <w:szCs w:val="24"/>
                <w:lang w:val="ro-RO"/>
              </w:rPr>
              <w:t>Denumirea programului de studii universitare de licență:</w:t>
            </w:r>
          </w:p>
        </w:tc>
        <w:tc>
          <w:tcPr>
            <w:tcW w:w="1500" w:type="pct"/>
          </w:tcPr>
          <w:p w14:paraId="5CE5E7B3"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Muzică</w:t>
            </w:r>
          </w:p>
        </w:tc>
      </w:tr>
      <w:tr w:rsidR="002D0A77" w:rsidRPr="00367BC6" w14:paraId="61CAC134" w14:textId="77777777" w:rsidTr="000F0A36">
        <w:tc>
          <w:tcPr>
            <w:tcW w:w="3500" w:type="pct"/>
          </w:tcPr>
          <w:p w14:paraId="61F90823" w14:textId="77777777" w:rsidR="002D0A77" w:rsidRPr="00367BC6" w:rsidRDefault="002D0A77" w:rsidP="000F0A36">
            <w:pPr>
              <w:spacing w:after="0" w:line="276" w:lineRule="auto"/>
              <w:rPr>
                <w:rFonts w:ascii="Times New Roman" w:hAnsi="Times New Roman" w:cs="Times New Roman"/>
                <w:b/>
                <w:sz w:val="24"/>
                <w:szCs w:val="24"/>
                <w:lang w:val="ro-RO"/>
              </w:rPr>
            </w:pPr>
            <w:r w:rsidRPr="00367BC6">
              <w:rPr>
                <w:rFonts w:ascii="Times New Roman" w:hAnsi="Times New Roman" w:cs="Times New Roman"/>
                <w:b/>
                <w:sz w:val="24"/>
                <w:szCs w:val="24"/>
                <w:lang w:val="ro-RO"/>
              </w:rPr>
              <w:t>Denumirea calificării</w:t>
            </w:r>
            <w:r w:rsidRPr="00367BC6">
              <w:rPr>
                <w:rFonts w:ascii="Times New Roman" w:hAnsi="Times New Roman" w:cs="Times New Roman"/>
                <w:b/>
                <w:sz w:val="24"/>
                <w:szCs w:val="24"/>
                <w:vertAlign w:val="superscript"/>
                <w:lang w:val="ro-RO"/>
              </w:rPr>
              <w:footnoteReference w:id="1"/>
            </w:r>
            <w:r w:rsidRPr="00367BC6">
              <w:rPr>
                <w:rFonts w:ascii="Times New Roman" w:hAnsi="Times New Roman" w:cs="Times New Roman"/>
                <w:b/>
                <w:sz w:val="24"/>
                <w:szCs w:val="24"/>
                <w:lang w:val="ro-RO"/>
              </w:rPr>
              <w:t xml:space="preserve"> dobândită în urma absolvirii programului de studii:</w:t>
            </w:r>
          </w:p>
        </w:tc>
        <w:tc>
          <w:tcPr>
            <w:tcW w:w="1500" w:type="pct"/>
          </w:tcPr>
          <w:p w14:paraId="29BA0E7E"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Muzică</w:t>
            </w:r>
          </w:p>
        </w:tc>
      </w:tr>
      <w:tr w:rsidR="002D0A77" w:rsidRPr="00367BC6" w14:paraId="01045F44" w14:textId="77777777" w:rsidTr="000F0A36">
        <w:tc>
          <w:tcPr>
            <w:tcW w:w="3500" w:type="pct"/>
          </w:tcPr>
          <w:p w14:paraId="3A62C208" w14:textId="77777777" w:rsidR="002D0A77" w:rsidRPr="00367BC6" w:rsidRDefault="002D0A77" w:rsidP="000F0A36">
            <w:pPr>
              <w:spacing w:after="0" w:line="276" w:lineRule="auto"/>
              <w:rPr>
                <w:rFonts w:ascii="Times New Roman" w:hAnsi="Times New Roman" w:cs="Times New Roman"/>
                <w:b/>
                <w:sz w:val="24"/>
                <w:szCs w:val="24"/>
                <w:lang w:val="ro-RO"/>
              </w:rPr>
            </w:pPr>
            <w:r w:rsidRPr="00367BC6">
              <w:rPr>
                <w:rFonts w:ascii="Times New Roman" w:hAnsi="Times New Roman" w:cs="Times New Roman"/>
                <w:b/>
                <w:sz w:val="24"/>
                <w:szCs w:val="24"/>
                <w:lang w:val="ro-RO"/>
              </w:rPr>
              <w:t>Titlul acordat:</w:t>
            </w:r>
          </w:p>
        </w:tc>
        <w:tc>
          <w:tcPr>
            <w:tcW w:w="1500" w:type="pct"/>
          </w:tcPr>
          <w:p w14:paraId="79BA7416"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Licențiat în muzică</w:t>
            </w:r>
          </w:p>
        </w:tc>
      </w:tr>
      <w:tr w:rsidR="002D0A77" w:rsidRPr="00367BC6" w14:paraId="29082425" w14:textId="77777777" w:rsidTr="000F0A36">
        <w:tc>
          <w:tcPr>
            <w:tcW w:w="3500" w:type="pct"/>
          </w:tcPr>
          <w:p w14:paraId="1FC75D24" w14:textId="77777777" w:rsidR="002D0A77" w:rsidRPr="00367BC6" w:rsidRDefault="002D0A77" w:rsidP="000F0A36">
            <w:pPr>
              <w:spacing w:after="0" w:line="276" w:lineRule="auto"/>
              <w:rPr>
                <w:rFonts w:ascii="Times New Roman" w:hAnsi="Times New Roman" w:cs="Times New Roman"/>
                <w:b/>
                <w:sz w:val="24"/>
                <w:szCs w:val="24"/>
                <w:lang w:val="ro-RO"/>
              </w:rPr>
            </w:pPr>
            <w:r w:rsidRPr="00367BC6">
              <w:rPr>
                <w:rFonts w:ascii="Times New Roman" w:hAnsi="Times New Roman" w:cs="Times New Roman"/>
                <w:b/>
                <w:sz w:val="24"/>
                <w:szCs w:val="24"/>
                <w:lang w:val="ro-RO"/>
              </w:rPr>
              <w:t>Durata studiilor (în ani):</w:t>
            </w:r>
          </w:p>
        </w:tc>
        <w:tc>
          <w:tcPr>
            <w:tcW w:w="1500" w:type="pct"/>
          </w:tcPr>
          <w:p w14:paraId="3E4CF2B7"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 xml:space="preserve">3 ani </w:t>
            </w:r>
          </w:p>
        </w:tc>
      </w:tr>
      <w:tr w:rsidR="002D0A77" w:rsidRPr="00367BC6" w14:paraId="13DE8933" w14:textId="77777777" w:rsidTr="000F0A36">
        <w:tc>
          <w:tcPr>
            <w:tcW w:w="3500" w:type="pct"/>
          </w:tcPr>
          <w:p w14:paraId="385F7084" w14:textId="77777777" w:rsidR="002D0A77" w:rsidRPr="00367BC6" w:rsidRDefault="002D0A77" w:rsidP="000F0A36">
            <w:pPr>
              <w:spacing w:after="0" w:line="276" w:lineRule="auto"/>
              <w:rPr>
                <w:rFonts w:ascii="Times New Roman" w:hAnsi="Times New Roman" w:cs="Times New Roman"/>
                <w:b/>
                <w:sz w:val="24"/>
                <w:szCs w:val="24"/>
                <w:lang w:val="ro-RO"/>
              </w:rPr>
            </w:pPr>
            <w:r w:rsidRPr="00367BC6">
              <w:rPr>
                <w:rFonts w:ascii="Times New Roman" w:hAnsi="Times New Roman" w:cs="Times New Roman"/>
                <w:b/>
                <w:sz w:val="24"/>
                <w:szCs w:val="24"/>
                <w:lang w:val="ro-RO"/>
              </w:rPr>
              <w:t>Număr de credite (ECTS):</w:t>
            </w:r>
          </w:p>
        </w:tc>
        <w:tc>
          <w:tcPr>
            <w:tcW w:w="1500" w:type="pct"/>
          </w:tcPr>
          <w:p w14:paraId="406C3FF6"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180</w:t>
            </w:r>
          </w:p>
        </w:tc>
      </w:tr>
      <w:tr w:rsidR="002D0A77" w:rsidRPr="00367BC6" w14:paraId="4B03889B" w14:textId="77777777" w:rsidTr="000F0A36">
        <w:tc>
          <w:tcPr>
            <w:tcW w:w="3500" w:type="pct"/>
          </w:tcPr>
          <w:p w14:paraId="5B423248" w14:textId="77777777" w:rsidR="002D0A77" w:rsidRPr="00367BC6" w:rsidRDefault="002D0A77" w:rsidP="000F0A36">
            <w:pPr>
              <w:spacing w:after="0" w:line="276" w:lineRule="auto"/>
              <w:rPr>
                <w:rFonts w:ascii="Times New Roman" w:hAnsi="Times New Roman" w:cs="Times New Roman"/>
                <w:b/>
                <w:sz w:val="24"/>
                <w:szCs w:val="24"/>
                <w:lang w:val="ro-RO"/>
              </w:rPr>
            </w:pPr>
            <w:r w:rsidRPr="00367BC6">
              <w:rPr>
                <w:rFonts w:ascii="Times New Roman" w:hAnsi="Times New Roman" w:cs="Times New Roman"/>
                <w:b/>
                <w:sz w:val="24"/>
                <w:szCs w:val="24"/>
                <w:lang w:val="ro-RO"/>
              </w:rPr>
              <w:t>Forma de învățământ:</w:t>
            </w:r>
          </w:p>
        </w:tc>
        <w:tc>
          <w:tcPr>
            <w:tcW w:w="1500" w:type="pct"/>
          </w:tcPr>
          <w:p w14:paraId="158FDC4F"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Învățământ cu frecvență</w:t>
            </w:r>
          </w:p>
        </w:tc>
      </w:tr>
      <w:tr w:rsidR="002D0A77" w:rsidRPr="00367BC6" w14:paraId="2FFDC45C" w14:textId="77777777" w:rsidTr="000F0A36">
        <w:tc>
          <w:tcPr>
            <w:tcW w:w="3500" w:type="pct"/>
          </w:tcPr>
          <w:p w14:paraId="619C8E34" w14:textId="77777777" w:rsidR="002D0A77" w:rsidRPr="00367BC6" w:rsidRDefault="002D0A77" w:rsidP="000F0A36">
            <w:pPr>
              <w:spacing w:after="0" w:line="276" w:lineRule="auto"/>
              <w:rPr>
                <w:rFonts w:ascii="Times New Roman" w:hAnsi="Times New Roman" w:cs="Times New Roman"/>
                <w:b/>
                <w:sz w:val="24"/>
                <w:szCs w:val="24"/>
                <w:lang w:val="ro-RO"/>
              </w:rPr>
            </w:pPr>
            <w:r w:rsidRPr="00367BC6">
              <w:rPr>
                <w:rFonts w:ascii="Times New Roman" w:hAnsi="Times New Roman" w:cs="Times New Roman"/>
                <w:b/>
                <w:sz w:val="24"/>
                <w:szCs w:val="24"/>
                <w:lang w:val="ro-RO"/>
              </w:rPr>
              <w:t>Limba de predare:</w:t>
            </w:r>
          </w:p>
        </w:tc>
        <w:tc>
          <w:tcPr>
            <w:tcW w:w="1500" w:type="pct"/>
          </w:tcPr>
          <w:p w14:paraId="4E08504F"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Română</w:t>
            </w:r>
          </w:p>
        </w:tc>
      </w:tr>
      <w:tr w:rsidR="002D0A77" w:rsidRPr="00367BC6" w14:paraId="567FC8A3" w14:textId="77777777" w:rsidTr="000F0A36">
        <w:tc>
          <w:tcPr>
            <w:tcW w:w="3500" w:type="pct"/>
          </w:tcPr>
          <w:p w14:paraId="3562D936" w14:textId="77777777" w:rsidR="002D0A77" w:rsidRPr="00367BC6" w:rsidRDefault="002D0A77" w:rsidP="000F0A36">
            <w:pPr>
              <w:spacing w:after="0" w:line="276" w:lineRule="auto"/>
              <w:rPr>
                <w:rFonts w:ascii="Times New Roman" w:hAnsi="Times New Roman" w:cs="Times New Roman"/>
                <w:b/>
                <w:sz w:val="24"/>
                <w:szCs w:val="24"/>
                <w:lang w:val="ro-RO"/>
              </w:rPr>
            </w:pPr>
            <w:r w:rsidRPr="00367BC6">
              <w:rPr>
                <w:rFonts w:ascii="Times New Roman" w:hAnsi="Times New Roman" w:cs="Times New Roman"/>
                <w:b/>
                <w:sz w:val="24"/>
                <w:szCs w:val="24"/>
                <w:lang w:val="ro-RO"/>
              </w:rPr>
              <w:t>Locația geografică de desfășurare a studiilor:</w:t>
            </w:r>
          </w:p>
        </w:tc>
        <w:tc>
          <w:tcPr>
            <w:tcW w:w="1500" w:type="pct"/>
          </w:tcPr>
          <w:p w14:paraId="2C33B3A7"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Timișoara</w:t>
            </w:r>
          </w:p>
        </w:tc>
      </w:tr>
      <w:tr w:rsidR="002D0A77" w:rsidRPr="00367BC6" w14:paraId="78D7E0FD" w14:textId="77777777" w:rsidTr="000F0A36">
        <w:trPr>
          <w:trHeight w:val="220"/>
        </w:trPr>
        <w:tc>
          <w:tcPr>
            <w:tcW w:w="5000" w:type="pct"/>
            <w:gridSpan w:val="2"/>
          </w:tcPr>
          <w:p w14:paraId="7F40ED2D" w14:textId="77777777" w:rsidR="002D0A77" w:rsidRPr="00367BC6" w:rsidRDefault="002D0A77" w:rsidP="000F0A36">
            <w:pPr>
              <w:spacing w:after="0" w:line="276" w:lineRule="auto"/>
              <w:jc w:val="center"/>
              <w:rPr>
                <w:rFonts w:ascii="Times New Roman" w:hAnsi="Times New Roman" w:cs="Times New Roman"/>
                <w:b/>
                <w:sz w:val="24"/>
                <w:szCs w:val="24"/>
                <w:lang w:val="ro-RO"/>
              </w:rPr>
            </w:pPr>
            <w:r w:rsidRPr="00367BC6">
              <w:rPr>
                <w:rFonts w:ascii="Times New Roman" w:hAnsi="Times New Roman" w:cs="Times New Roman"/>
                <w:b/>
                <w:sz w:val="24"/>
                <w:szCs w:val="24"/>
                <w:lang w:val="ro-RO"/>
              </w:rPr>
              <w:t>Încadrarea programului de studii în domenii de știință</w:t>
            </w:r>
          </w:p>
        </w:tc>
      </w:tr>
      <w:tr w:rsidR="002D0A77" w:rsidRPr="00367BC6" w14:paraId="25DA5CAA" w14:textId="77777777" w:rsidTr="000F0A36">
        <w:tc>
          <w:tcPr>
            <w:tcW w:w="3500" w:type="pct"/>
          </w:tcPr>
          <w:p w14:paraId="0CDF3DAE" w14:textId="77777777" w:rsidR="002D0A77" w:rsidRPr="00367BC6" w:rsidRDefault="002D0A77" w:rsidP="000F0A36">
            <w:pPr>
              <w:spacing w:after="0" w:line="276" w:lineRule="auto"/>
              <w:rPr>
                <w:rFonts w:ascii="Times New Roman" w:hAnsi="Times New Roman" w:cs="Times New Roman"/>
                <w:b/>
                <w:sz w:val="24"/>
                <w:szCs w:val="24"/>
                <w:lang w:val="ro-RO"/>
              </w:rPr>
            </w:pPr>
            <w:r w:rsidRPr="00367BC6">
              <w:rPr>
                <w:rFonts w:ascii="Times New Roman" w:hAnsi="Times New Roman" w:cs="Times New Roman"/>
                <w:b/>
                <w:sz w:val="24"/>
                <w:szCs w:val="24"/>
                <w:lang w:val="ro-RO"/>
              </w:rPr>
              <w:t>Domeniul fundamental:</w:t>
            </w:r>
          </w:p>
        </w:tc>
        <w:tc>
          <w:tcPr>
            <w:tcW w:w="1500" w:type="pct"/>
          </w:tcPr>
          <w:p w14:paraId="6B4DE1BF"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Științe umaniste și arte</w:t>
            </w:r>
          </w:p>
        </w:tc>
      </w:tr>
      <w:tr w:rsidR="002D0A77" w:rsidRPr="00367BC6" w14:paraId="138852C1" w14:textId="77777777" w:rsidTr="000F0A36">
        <w:tc>
          <w:tcPr>
            <w:tcW w:w="3500" w:type="pct"/>
          </w:tcPr>
          <w:p w14:paraId="4521BE66" w14:textId="77777777" w:rsidR="002D0A77" w:rsidRPr="00367BC6" w:rsidRDefault="002D0A77" w:rsidP="000F0A36">
            <w:pPr>
              <w:spacing w:after="0" w:line="276" w:lineRule="auto"/>
              <w:rPr>
                <w:rFonts w:ascii="Times New Roman" w:hAnsi="Times New Roman" w:cs="Times New Roman"/>
                <w:b/>
                <w:sz w:val="24"/>
                <w:szCs w:val="24"/>
                <w:lang w:val="ro-RO"/>
              </w:rPr>
            </w:pPr>
            <w:r w:rsidRPr="00367BC6">
              <w:rPr>
                <w:rFonts w:ascii="Times New Roman" w:hAnsi="Times New Roman" w:cs="Times New Roman"/>
                <w:b/>
                <w:sz w:val="24"/>
                <w:szCs w:val="24"/>
                <w:lang w:val="ro-RO"/>
              </w:rPr>
              <w:t>Ramura de știință:</w:t>
            </w:r>
          </w:p>
        </w:tc>
        <w:tc>
          <w:tcPr>
            <w:tcW w:w="1500" w:type="pct"/>
          </w:tcPr>
          <w:p w14:paraId="3A922453"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Arte</w:t>
            </w:r>
          </w:p>
        </w:tc>
      </w:tr>
      <w:tr w:rsidR="002D0A77" w:rsidRPr="00367BC6" w14:paraId="32E88339" w14:textId="77777777" w:rsidTr="000F0A36">
        <w:tc>
          <w:tcPr>
            <w:tcW w:w="3500" w:type="pct"/>
          </w:tcPr>
          <w:p w14:paraId="6FDB7E57" w14:textId="77777777" w:rsidR="002D0A77" w:rsidRPr="00367BC6" w:rsidRDefault="002D0A77" w:rsidP="000F0A36">
            <w:pPr>
              <w:spacing w:after="0" w:line="276" w:lineRule="auto"/>
              <w:rPr>
                <w:rFonts w:ascii="Times New Roman" w:hAnsi="Times New Roman" w:cs="Times New Roman"/>
                <w:b/>
                <w:sz w:val="24"/>
                <w:szCs w:val="24"/>
                <w:lang w:val="ro-RO"/>
              </w:rPr>
            </w:pPr>
            <w:r w:rsidRPr="00367BC6">
              <w:rPr>
                <w:rFonts w:ascii="Times New Roman" w:hAnsi="Times New Roman" w:cs="Times New Roman"/>
                <w:b/>
                <w:sz w:val="24"/>
                <w:szCs w:val="24"/>
                <w:lang w:val="ro-RO"/>
              </w:rPr>
              <w:t>Domeniul de studii universitare de licență:</w:t>
            </w:r>
          </w:p>
        </w:tc>
        <w:tc>
          <w:tcPr>
            <w:tcW w:w="1500" w:type="pct"/>
          </w:tcPr>
          <w:p w14:paraId="528AD3B4"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Muzică</w:t>
            </w:r>
          </w:p>
        </w:tc>
      </w:tr>
      <w:tr w:rsidR="002D0A77" w:rsidRPr="00367BC6" w14:paraId="029C4F17" w14:textId="77777777" w:rsidTr="000F0A36">
        <w:tc>
          <w:tcPr>
            <w:tcW w:w="3500" w:type="pct"/>
          </w:tcPr>
          <w:p w14:paraId="1CFEEB97" w14:textId="77777777" w:rsidR="002D0A77" w:rsidRPr="00367BC6" w:rsidRDefault="002D0A77" w:rsidP="000F0A36">
            <w:pPr>
              <w:spacing w:after="0" w:line="276" w:lineRule="auto"/>
              <w:rPr>
                <w:rFonts w:ascii="Times New Roman" w:hAnsi="Times New Roman" w:cs="Times New Roman"/>
                <w:b/>
                <w:sz w:val="24"/>
                <w:szCs w:val="24"/>
                <w:lang w:val="ro-RO"/>
              </w:rPr>
            </w:pPr>
            <w:r w:rsidRPr="00367BC6">
              <w:rPr>
                <w:rFonts w:ascii="Times New Roman" w:hAnsi="Times New Roman" w:cs="Times New Roman"/>
                <w:b/>
                <w:sz w:val="24"/>
                <w:szCs w:val="24"/>
                <w:lang w:val="ro-RO"/>
              </w:rPr>
              <w:t xml:space="preserve">Denumirea domeniului </w:t>
            </w:r>
            <w:r w:rsidRPr="00367BC6">
              <w:rPr>
                <w:rFonts w:ascii="Times New Roman" w:hAnsi="Times New Roman" w:cs="Times New Roman"/>
                <w:b/>
                <w:sz w:val="24"/>
                <w:szCs w:val="24"/>
                <w:u w:val="single"/>
                <w:lang w:val="ro-RO"/>
              </w:rPr>
              <w:t>larg</w:t>
            </w:r>
            <w:r w:rsidRPr="00367BC6">
              <w:rPr>
                <w:rFonts w:ascii="Times New Roman" w:hAnsi="Times New Roman" w:cs="Times New Roman"/>
                <w:b/>
                <w:sz w:val="24"/>
                <w:szCs w:val="24"/>
                <w:lang w:val="ro-RO"/>
              </w:rPr>
              <w:t xml:space="preserve"> de studii (conform DL-ISCED F-2013):</w:t>
            </w:r>
          </w:p>
        </w:tc>
        <w:tc>
          <w:tcPr>
            <w:tcW w:w="1500" w:type="pct"/>
          </w:tcPr>
          <w:p w14:paraId="7AA0B713"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Științe umaniste și arte</w:t>
            </w:r>
          </w:p>
        </w:tc>
      </w:tr>
      <w:tr w:rsidR="002D0A77" w:rsidRPr="00367BC6" w14:paraId="3E38118C" w14:textId="77777777" w:rsidTr="000F0A36">
        <w:tc>
          <w:tcPr>
            <w:tcW w:w="3500" w:type="pct"/>
          </w:tcPr>
          <w:p w14:paraId="4192CA25" w14:textId="77777777" w:rsidR="002D0A77" w:rsidRPr="00367BC6" w:rsidRDefault="002D0A77" w:rsidP="000F0A36">
            <w:pPr>
              <w:spacing w:after="0" w:line="276" w:lineRule="auto"/>
              <w:rPr>
                <w:rFonts w:ascii="Times New Roman" w:hAnsi="Times New Roman" w:cs="Times New Roman"/>
                <w:b/>
                <w:sz w:val="24"/>
                <w:szCs w:val="24"/>
                <w:lang w:val="ro-RO"/>
              </w:rPr>
            </w:pPr>
            <w:r w:rsidRPr="00367BC6">
              <w:rPr>
                <w:rFonts w:ascii="Times New Roman" w:hAnsi="Times New Roman" w:cs="Times New Roman"/>
                <w:b/>
                <w:sz w:val="24"/>
                <w:szCs w:val="24"/>
                <w:lang w:val="ro-RO"/>
              </w:rPr>
              <w:t xml:space="preserve">Denumirea domeniului </w:t>
            </w:r>
            <w:r w:rsidRPr="00367BC6">
              <w:rPr>
                <w:rFonts w:ascii="Times New Roman" w:hAnsi="Times New Roman" w:cs="Times New Roman"/>
                <w:b/>
                <w:sz w:val="24"/>
                <w:szCs w:val="24"/>
                <w:u w:val="single"/>
                <w:lang w:val="ro-RO"/>
              </w:rPr>
              <w:t>restrâns</w:t>
            </w:r>
            <w:r w:rsidRPr="00367BC6">
              <w:rPr>
                <w:rFonts w:ascii="Times New Roman" w:hAnsi="Times New Roman" w:cs="Times New Roman"/>
                <w:b/>
                <w:sz w:val="24"/>
                <w:szCs w:val="24"/>
                <w:lang w:val="ro-RO"/>
              </w:rPr>
              <w:t xml:space="preserve"> de studii (conform DR-ISCED F-2013):</w:t>
            </w:r>
          </w:p>
        </w:tc>
        <w:tc>
          <w:tcPr>
            <w:tcW w:w="1500" w:type="pct"/>
          </w:tcPr>
          <w:p w14:paraId="3761CE67"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Arte</w:t>
            </w:r>
          </w:p>
        </w:tc>
      </w:tr>
      <w:tr w:rsidR="002D0A77" w:rsidRPr="00367BC6" w14:paraId="658A12C8" w14:textId="77777777" w:rsidTr="000F0A36">
        <w:tc>
          <w:tcPr>
            <w:tcW w:w="3500" w:type="pct"/>
          </w:tcPr>
          <w:p w14:paraId="0805F052" w14:textId="77777777" w:rsidR="002D0A77" w:rsidRPr="00367BC6" w:rsidRDefault="002D0A77" w:rsidP="000F0A36">
            <w:pPr>
              <w:spacing w:after="0" w:line="276" w:lineRule="auto"/>
              <w:rPr>
                <w:rFonts w:ascii="Times New Roman" w:hAnsi="Times New Roman" w:cs="Times New Roman"/>
                <w:b/>
                <w:sz w:val="24"/>
                <w:szCs w:val="24"/>
                <w:lang w:val="ro-RO"/>
              </w:rPr>
            </w:pPr>
            <w:r w:rsidRPr="00367BC6">
              <w:rPr>
                <w:rFonts w:ascii="Times New Roman" w:hAnsi="Times New Roman" w:cs="Times New Roman"/>
                <w:b/>
                <w:sz w:val="24"/>
                <w:szCs w:val="24"/>
                <w:lang w:val="ro-RO"/>
              </w:rPr>
              <w:t xml:space="preserve">Denumirea domeniului </w:t>
            </w:r>
            <w:r w:rsidRPr="00367BC6">
              <w:rPr>
                <w:rFonts w:ascii="Times New Roman" w:hAnsi="Times New Roman" w:cs="Times New Roman"/>
                <w:b/>
                <w:sz w:val="24"/>
                <w:szCs w:val="24"/>
                <w:u w:val="single"/>
                <w:lang w:val="ro-RO"/>
              </w:rPr>
              <w:t>detaliat</w:t>
            </w:r>
            <w:r w:rsidRPr="00367BC6">
              <w:rPr>
                <w:rFonts w:ascii="Times New Roman" w:hAnsi="Times New Roman" w:cs="Times New Roman"/>
                <w:b/>
                <w:sz w:val="24"/>
                <w:szCs w:val="24"/>
                <w:lang w:val="ro-RO"/>
              </w:rPr>
              <w:t xml:space="preserve"> de studii (conform DDS-ISCED F-2013):</w:t>
            </w:r>
          </w:p>
        </w:tc>
        <w:tc>
          <w:tcPr>
            <w:tcW w:w="1500" w:type="pct"/>
          </w:tcPr>
          <w:p w14:paraId="66E11FB3" w14:textId="77777777" w:rsidR="002D0A77" w:rsidRPr="00367BC6" w:rsidRDefault="002D0A77" w:rsidP="000F0A36">
            <w:pPr>
              <w:spacing w:after="0" w:line="276" w:lineRule="auto"/>
              <w:rPr>
                <w:rFonts w:ascii="Times New Roman" w:hAnsi="Times New Roman" w:cs="Times New Roman"/>
                <w:sz w:val="24"/>
                <w:szCs w:val="24"/>
                <w:lang w:val="ro-RO"/>
              </w:rPr>
            </w:pPr>
            <w:r w:rsidRPr="00367BC6">
              <w:rPr>
                <w:rFonts w:ascii="Times New Roman" w:hAnsi="Times New Roman" w:cs="Times New Roman"/>
                <w:sz w:val="24"/>
                <w:szCs w:val="24"/>
                <w:lang w:val="ro-RO"/>
              </w:rPr>
              <w:t>Muzică și artele spectacolului</w:t>
            </w:r>
          </w:p>
        </w:tc>
      </w:tr>
    </w:tbl>
    <w:p w14:paraId="7CFF6D0D" w14:textId="77777777" w:rsidR="002D0A77" w:rsidRPr="00602111" w:rsidRDefault="002D0A77" w:rsidP="002D0A77">
      <w:pPr>
        <w:spacing w:after="0" w:line="276" w:lineRule="auto"/>
        <w:rPr>
          <w:rFonts w:ascii="Times New Roman" w:eastAsia="Times New Roman" w:hAnsi="Times New Roman" w:cs="Times New Roman"/>
          <w:sz w:val="24"/>
          <w:szCs w:val="24"/>
          <w:lang w:val="ro-RO"/>
        </w:rPr>
      </w:pPr>
    </w:p>
    <w:p w14:paraId="5AEBF712" w14:textId="77777777" w:rsidR="00F25AF0" w:rsidRDefault="00F25AF0" w:rsidP="002D0A77">
      <w:pPr>
        <w:spacing w:line="276" w:lineRule="auto"/>
        <w:rPr>
          <w:rFonts w:ascii="Times New Roman" w:eastAsia="Times New Roman" w:hAnsi="Times New Roman" w:cs="Times New Roman"/>
          <w:sz w:val="24"/>
          <w:szCs w:val="24"/>
          <w:lang w:val="ro-RO"/>
        </w:rPr>
      </w:pPr>
    </w:p>
    <w:p w14:paraId="21D85283" w14:textId="77777777" w:rsidR="00F25AF0" w:rsidRDefault="00F25AF0" w:rsidP="002D0A77">
      <w:pPr>
        <w:spacing w:line="276" w:lineRule="auto"/>
        <w:rPr>
          <w:rFonts w:ascii="Times New Roman" w:eastAsia="Times New Roman" w:hAnsi="Times New Roman" w:cs="Times New Roman"/>
          <w:sz w:val="24"/>
          <w:szCs w:val="24"/>
          <w:lang w:val="ro-RO"/>
        </w:rPr>
      </w:pPr>
    </w:p>
    <w:p w14:paraId="25020FD8" w14:textId="77777777" w:rsidR="00F25AF0" w:rsidRDefault="00F25AF0" w:rsidP="00F25AF0">
      <w:pPr>
        <w:pStyle w:val="ListParagraph"/>
        <w:numPr>
          <w:ilvl w:val="0"/>
          <w:numId w:val="1"/>
        </w:numPr>
        <w:spacing w:line="276" w:lineRule="auto"/>
        <w:rPr>
          <w:rFonts w:ascii="Times New Roman" w:eastAsia="Times New Roman" w:hAnsi="Times New Roman" w:cs="Times New Roman"/>
          <w:b/>
          <w:bCs/>
          <w:sz w:val="28"/>
          <w:szCs w:val="28"/>
          <w:lang w:val="ro-RO"/>
        </w:rPr>
      </w:pPr>
      <w:r w:rsidRPr="00F25AF0">
        <w:rPr>
          <w:rFonts w:ascii="Times New Roman" w:eastAsia="Times New Roman" w:hAnsi="Times New Roman" w:cs="Times New Roman"/>
          <w:b/>
          <w:bCs/>
          <w:sz w:val="28"/>
          <w:szCs w:val="28"/>
          <w:lang w:val="ro-RO"/>
        </w:rPr>
        <w:t>Misiunea programului de studii</w:t>
      </w:r>
    </w:p>
    <w:p w14:paraId="7672E794" w14:textId="28D503D3" w:rsidR="00F25AF0" w:rsidRPr="00F25AF0" w:rsidRDefault="00F25AF0" w:rsidP="00F25AF0">
      <w:pPr>
        <w:spacing w:after="0" w:line="276" w:lineRule="auto"/>
        <w:jc w:val="both"/>
        <w:rPr>
          <w:rFonts w:ascii="Times New Roman" w:eastAsia="Times New Roman" w:hAnsi="Times New Roman" w:cs="Times New Roman"/>
          <w:b/>
          <w:sz w:val="24"/>
          <w:szCs w:val="24"/>
          <w:lang w:val="ro-RO" w:eastAsia="ro-RO"/>
        </w:rPr>
      </w:pPr>
      <w:r w:rsidRPr="00F25AF0">
        <w:rPr>
          <w:rFonts w:ascii="Times New Roman" w:eastAsia="Times New Roman" w:hAnsi="Times New Roman" w:cs="Times New Roman"/>
          <w:b/>
          <w:sz w:val="24"/>
          <w:szCs w:val="24"/>
          <w:lang w:val="ro-RO" w:eastAsia="ro-RO"/>
        </w:rPr>
        <w:t xml:space="preserve">Misiunea programului de studii de licență: </w:t>
      </w:r>
      <w:r>
        <w:rPr>
          <w:rFonts w:ascii="Times New Roman" w:eastAsia="Times New Roman" w:hAnsi="Times New Roman" w:cs="Times New Roman"/>
          <w:b/>
          <w:sz w:val="24"/>
          <w:szCs w:val="24"/>
          <w:lang w:val="ro-RO" w:eastAsia="ro-RO"/>
        </w:rPr>
        <w:t>Muzică</w:t>
      </w:r>
      <w:r w:rsidRPr="00F25AF0">
        <w:rPr>
          <w:rFonts w:ascii="Times New Roman" w:eastAsia="Times New Roman" w:hAnsi="Times New Roman" w:cs="Times New Roman"/>
          <w:b/>
          <w:sz w:val="24"/>
          <w:szCs w:val="24"/>
          <w:lang w:val="ro-RO" w:eastAsia="ro-RO"/>
        </w:rPr>
        <w:t xml:space="preserve"> (acronim </w:t>
      </w:r>
      <w:r>
        <w:rPr>
          <w:rFonts w:ascii="Times New Roman" w:eastAsia="Times New Roman" w:hAnsi="Times New Roman" w:cs="Times New Roman"/>
          <w:b/>
          <w:sz w:val="24"/>
          <w:szCs w:val="24"/>
          <w:lang w:val="ro-RO" w:eastAsia="ro-RO"/>
        </w:rPr>
        <w:t>MZ</w:t>
      </w:r>
      <w:r w:rsidRPr="00F25AF0">
        <w:rPr>
          <w:rFonts w:ascii="Times New Roman" w:eastAsia="Times New Roman" w:hAnsi="Times New Roman" w:cs="Times New Roman"/>
          <w:b/>
          <w:sz w:val="24"/>
          <w:szCs w:val="24"/>
          <w:lang w:val="ro-RO" w:eastAsia="ro-RO"/>
        </w:rPr>
        <w:t>)</w:t>
      </w:r>
    </w:p>
    <w:p w14:paraId="62515619" w14:textId="38462CA8" w:rsidR="00F25AF0" w:rsidRDefault="00F25AF0" w:rsidP="00F25AF0">
      <w:pPr>
        <w:spacing w:after="0" w:line="276" w:lineRule="auto"/>
        <w:jc w:val="both"/>
        <w:rPr>
          <w:rFonts w:ascii="Times New Roman" w:hAnsi="Times New Roman" w:cs="Times New Roman"/>
          <w:sz w:val="24"/>
          <w:szCs w:val="24"/>
          <w:lang w:val="ro-RO"/>
        </w:rPr>
      </w:pPr>
      <w:r w:rsidRPr="00F25AF0">
        <w:rPr>
          <w:rFonts w:ascii="Times New Roman" w:eastAsia="Times New Roman" w:hAnsi="Times New Roman" w:cs="Times New Roman"/>
          <w:sz w:val="24"/>
          <w:szCs w:val="24"/>
          <w:lang w:val="ro-RO" w:eastAsia="ro-RO"/>
        </w:rPr>
        <w:t xml:space="preserve">Misiunea programului de studii de licență – </w:t>
      </w:r>
      <w:r>
        <w:rPr>
          <w:rFonts w:ascii="Times New Roman" w:eastAsia="Times New Roman" w:hAnsi="Times New Roman" w:cs="Times New Roman"/>
          <w:sz w:val="24"/>
          <w:szCs w:val="24"/>
          <w:lang w:val="ro-RO" w:eastAsia="ro-RO"/>
        </w:rPr>
        <w:t xml:space="preserve">Muzică </w:t>
      </w:r>
      <w:r w:rsidRPr="00F25AF0">
        <w:rPr>
          <w:rFonts w:ascii="Times New Roman" w:eastAsia="Times New Roman" w:hAnsi="Times New Roman" w:cs="Times New Roman"/>
          <w:sz w:val="24"/>
          <w:szCs w:val="24"/>
          <w:lang w:val="ro-RO" w:eastAsia="ro-RO"/>
        </w:rPr>
        <w:t xml:space="preserve"> – </w:t>
      </w:r>
      <w:r w:rsidRPr="009E1240">
        <w:rPr>
          <w:rFonts w:ascii="Times New Roman" w:hAnsi="Times New Roman" w:cs="Times New Roman"/>
          <w:sz w:val="24"/>
          <w:szCs w:val="24"/>
          <w:lang w:val="ro-RO"/>
        </w:rPr>
        <w:t xml:space="preserve">este de a forma muzicieni care pot practica în piața muncii ocupațiile de  Referent muzical – cod COR 265211, </w:t>
      </w:r>
      <w:r w:rsidRPr="001C1718">
        <w:rPr>
          <w:rFonts w:ascii="Times New Roman" w:hAnsi="Times New Roman" w:cs="Times New Roman"/>
          <w:sz w:val="24"/>
          <w:szCs w:val="24"/>
          <w:lang w:val="ro-RO"/>
        </w:rPr>
        <w:t>Secretar muzical – cod COR 265212</w:t>
      </w:r>
      <w:r w:rsidRPr="009E1240">
        <w:rPr>
          <w:rFonts w:ascii="Times New Roman" w:hAnsi="Times New Roman" w:cs="Times New Roman"/>
          <w:sz w:val="24"/>
          <w:szCs w:val="24"/>
          <w:lang w:val="ro-RO"/>
        </w:rPr>
        <w:t xml:space="preserve">, </w:t>
      </w:r>
      <w:r w:rsidRPr="001C1718">
        <w:rPr>
          <w:rFonts w:ascii="Times New Roman" w:hAnsi="Times New Roman" w:cs="Times New Roman"/>
          <w:sz w:val="24"/>
          <w:szCs w:val="24"/>
          <w:lang w:val="ro-RO"/>
        </w:rPr>
        <w:t>Sufleur operă– cod COR 265216</w:t>
      </w:r>
      <w:r w:rsidRPr="009E1240">
        <w:rPr>
          <w:rFonts w:ascii="Times New Roman" w:hAnsi="Times New Roman" w:cs="Times New Roman"/>
          <w:sz w:val="24"/>
          <w:szCs w:val="24"/>
          <w:lang w:val="ro-RO"/>
        </w:rPr>
        <w:t xml:space="preserve">, </w:t>
      </w:r>
      <w:r w:rsidRPr="001C1718">
        <w:rPr>
          <w:rFonts w:ascii="Times New Roman" w:hAnsi="Times New Roman" w:cs="Times New Roman"/>
          <w:sz w:val="24"/>
          <w:szCs w:val="24"/>
          <w:lang w:val="ro-RO"/>
        </w:rPr>
        <w:t>Dirijor cor – cod COR 265221</w:t>
      </w:r>
      <w:r w:rsidRPr="009E1240">
        <w:rPr>
          <w:rFonts w:ascii="Times New Roman" w:hAnsi="Times New Roman" w:cs="Times New Roman"/>
          <w:sz w:val="24"/>
          <w:szCs w:val="24"/>
          <w:lang w:val="ro-RO"/>
        </w:rPr>
        <w:t xml:space="preserve">, </w:t>
      </w:r>
      <w:r w:rsidRPr="001C1718">
        <w:rPr>
          <w:rFonts w:ascii="Times New Roman" w:hAnsi="Times New Roman" w:cs="Times New Roman"/>
          <w:sz w:val="24"/>
          <w:szCs w:val="24"/>
          <w:lang w:val="ro-RO"/>
        </w:rPr>
        <w:t>Corist operă – cod COR 265224</w:t>
      </w:r>
      <w:r w:rsidRPr="009E1240">
        <w:rPr>
          <w:rFonts w:ascii="Times New Roman" w:hAnsi="Times New Roman" w:cs="Times New Roman"/>
          <w:sz w:val="24"/>
          <w:szCs w:val="24"/>
          <w:lang w:val="ro-RO"/>
        </w:rPr>
        <w:t xml:space="preserve">, </w:t>
      </w:r>
      <w:r w:rsidRPr="001C1718">
        <w:rPr>
          <w:rFonts w:ascii="Times New Roman" w:hAnsi="Times New Roman" w:cs="Times New Roman"/>
          <w:sz w:val="24"/>
          <w:szCs w:val="24"/>
          <w:lang w:val="ro-RO"/>
        </w:rPr>
        <w:t>Regizor muzical – cod COR 265228</w:t>
      </w:r>
      <w:r w:rsidRPr="009E1240">
        <w:rPr>
          <w:rFonts w:ascii="Times New Roman" w:hAnsi="Times New Roman" w:cs="Times New Roman"/>
          <w:sz w:val="24"/>
          <w:szCs w:val="24"/>
          <w:lang w:val="ro-RO"/>
        </w:rPr>
        <w:t xml:space="preserve">, </w:t>
      </w:r>
      <w:r w:rsidRPr="001C1718">
        <w:rPr>
          <w:rFonts w:ascii="Times New Roman" w:hAnsi="Times New Roman" w:cs="Times New Roman"/>
          <w:sz w:val="24"/>
          <w:szCs w:val="24"/>
          <w:lang w:val="ro-RO"/>
        </w:rPr>
        <w:t>Consultant artistic – cod COR 265401</w:t>
      </w:r>
      <w:r w:rsidRPr="009E1240">
        <w:rPr>
          <w:rFonts w:ascii="Times New Roman" w:hAnsi="Times New Roman" w:cs="Times New Roman"/>
          <w:sz w:val="24"/>
          <w:szCs w:val="24"/>
          <w:lang w:val="ro-RO"/>
        </w:rPr>
        <w:t>, iar cu condiția aboslvirii programului de pregătire didactică</w:t>
      </w:r>
      <w:r w:rsidRPr="001C1718">
        <w:rPr>
          <w:rFonts w:ascii="Times New Roman" w:hAnsi="Times New Roman" w:cs="Times New Roman"/>
          <w:sz w:val="24"/>
          <w:szCs w:val="24"/>
          <w:lang w:val="ro-RO"/>
        </w:rPr>
        <w:t xml:space="preserve"> </w:t>
      </w:r>
      <w:r w:rsidRPr="009E1240">
        <w:rPr>
          <w:rFonts w:ascii="Times New Roman" w:hAnsi="Times New Roman" w:cs="Times New Roman"/>
          <w:sz w:val="24"/>
          <w:szCs w:val="24"/>
          <w:lang w:val="ro-RO"/>
        </w:rPr>
        <w:t xml:space="preserve"> pedagogi muzicali, profesori de muzică (educație muzicală) pentru învățământul gimnazial, capabili a se adapta la cerinţele în continuă schimbare ale pieţei muncii din domeniul muzicii. </w:t>
      </w:r>
    </w:p>
    <w:p w14:paraId="772C0DA8" w14:textId="77777777" w:rsidR="00F25AF0" w:rsidRPr="009E1240" w:rsidRDefault="00F25AF0" w:rsidP="00F25AF0">
      <w:pPr>
        <w:spacing w:after="0" w:line="276" w:lineRule="auto"/>
        <w:jc w:val="both"/>
        <w:rPr>
          <w:rFonts w:ascii="Times New Roman" w:hAnsi="Times New Roman" w:cs="Times New Roman"/>
          <w:sz w:val="24"/>
          <w:szCs w:val="24"/>
          <w:lang w:val="ro-RO"/>
        </w:rPr>
      </w:pPr>
    </w:p>
    <w:p w14:paraId="5A253966" w14:textId="5B8AEF8A" w:rsidR="00F25AF0" w:rsidRDefault="00F25AF0" w:rsidP="00F25AF0">
      <w:pPr>
        <w:spacing w:after="0" w:line="276" w:lineRule="auto"/>
        <w:jc w:val="both"/>
        <w:rPr>
          <w:rFonts w:ascii="Times New Roman" w:eastAsia="Times New Roman" w:hAnsi="Times New Roman" w:cs="Times New Roman"/>
          <w:b/>
          <w:sz w:val="24"/>
          <w:szCs w:val="24"/>
          <w:lang w:val="ro-RO" w:eastAsia="ro-RO"/>
        </w:rPr>
      </w:pPr>
      <w:r w:rsidRPr="00F25AF0">
        <w:rPr>
          <w:rFonts w:ascii="Times New Roman" w:eastAsia="Times New Roman" w:hAnsi="Times New Roman" w:cs="Times New Roman"/>
          <w:b/>
          <w:sz w:val="24"/>
          <w:szCs w:val="24"/>
          <w:lang w:val="ro-RO" w:eastAsia="ro-RO"/>
        </w:rPr>
        <w:t xml:space="preserve">Link web: </w:t>
      </w:r>
    </w:p>
    <w:p w14:paraId="7C145C18" w14:textId="6D4F2F6F" w:rsidR="00F25AF0" w:rsidRDefault="00000000" w:rsidP="00F25AF0">
      <w:pPr>
        <w:spacing w:after="0" w:line="276" w:lineRule="auto"/>
        <w:jc w:val="both"/>
        <w:rPr>
          <w:rFonts w:ascii="Times New Roman" w:eastAsia="Times New Roman" w:hAnsi="Times New Roman" w:cs="Times New Roman"/>
          <w:b/>
          <w:sz w:val="24"/>
          <w:szCs w:val="24"/>
          <w:lang w:val="ro-RO" w:eastAsia="ro-RO"/>
        </w:rPr>
      </w:pPr>
      <w:hyperlink r:id="rId7" w:history="1">
        <w:r w:rsidR="00F25AF0" w:rsidRPr="004E4B98">
          <w:rPr>
            <w:rStyle w:val="Hyperlink"/>
            <w:rFonts w:ascii="Times New Roman" w:eastAsia="Times New Roman" w:hAnsi="Times New Roman" w:cs="Times New Roman"/>
            <w:b/>
            <w:sz w:val="24"/>
            <w:szCs w:val="24"/>
            <w:lang w:val="ro-RO" w:eastAsia="ro-RO"/>
          </w:rPr>
          <w:t>https://fmt.uvt.ro/wp-content/uploads/2014/07/Misiunea-si-obiectivele-programului-de-studii.pdf</w:t>
        </w:r>
      </w:hyperlink>
    </w:p>
    <w:p w14:paraId="45F9E244" w14:textId="77777777" w:rsidR="00F25AF0" w:rsidRPr="00F25AF0" w:rsidRDefault="00F25AF0" w:rsidP="00F25AF0">
      <w:pPr>
        <w:spacing w:after="0" w:line="276" w:lineRule="auto"/>
        <w:jc w:val="both"/>
        <w:rPr>
          <w:rFonts w:ascii="Times New Roman" w:eastAsia="Times New Roman" w:hAnsi="Times New Roman" w:cs="Times New Roman"/>
          <w:b/>
          <w:sz w:val="24"/>
          <w:szCs w:val="24"/>
          <w:lang w:val="ro-RO" w:eastAsia="ro-RO"/>
        </w:rPr>
      </w:pPr>
    </w:p>
    <w:p w14:paraId="6C2F4D70" w14:textId="1EB9C485" w:rsidR="00F25AF0" w:rsidRPr="00F25AF0" w:rsidRDefault="00F25AF0" w:rsidP="00F25AF0">
      <w:pPr>
        <w:spacing w:after="0" w:line="276" w:lineRule="auto"/>
        <w:jc w:val="both"/>
        <w:rPr>
          <w:rFonts w:ascii="Times New Roman" w:eastAsia="Times New Roman" w:hAnsi="Times New Roman" w:cs="Times New Roman"/>
          <w:sz w:val="24"/>
          <w:szCs w:val="24"/>
          <w:lang w:val="ro-RO" w:eastAsia="ro-RO"/>
        </w:rPr>
      </w:pPr>
      <w:r w:rsidRPr="00F25AF0">
        <w:rPr>
          <w:rFonts w:ascii="Times New Roman" w:eastAsia="Times New Roman" w:hAnsi="Times New Roman" w:cs="Times New Roman"/>
          <w:sz w:val="24"/>
          <w:szCs w:val="24"/>
          <w:lang w:val="ro-RO" w:eastAsia="ro-RO"/>
        </w:rPr>
        <w:t xml:space="preserve">Pentru îndeplinirea misiunii asumate de către programul de studii de licență </w:t>
      </w:r>
      <w:r w:rsidR="00150634">
        <w:rPr>
          <w:rFonts w:ascii="Times New Roman" w:eastAsia="Times New Roman" w:hAnsi="Times New Roman" w:cs="Times New Roman"/>
          <w:sz w:val="24"/>
          <w:szCs w:val="24"/>
          <w:lang w:val="ro-RO" w:eastAsia="ro-RO"/>
        </w:rPr>
        <w:t>MZ</w:t>
      </w:r>
      <w:r w:rsidRPr="00F25AF0">
        <w:rPr>
          <w:rFonts w:ascii="Times New Roman" w:eastAsia="Times New Roman" w:hAnsi="Times New Roman" w:cs="Times New Roman"/>
          <w:sz w:val="24"/>
          <w:szCs w:val="24"/>
          <w:lang w:val="ro-RO" w:eastAsia="ro-RO"/>
        </w:rPr>
        <w:t xml:space="preserve">, comunitatea academică a specializării noastre și-a propus câteva </w:t>
      </w:r>
      <w:r w:rsidRPr="00F25AF0">
        <w:rPr>
          <w:rFonts w:ascii="Times New Roman" w:eastAsia="Times New Roman" w:hAnsi="Times New Roman" w:cs="Times New Roman"/>
          <w:b/>
          <w:sz w:val="24"/>
          <w:szCs w:val="24"/>
          <w:lang w:val="ro-RO" w:eastAsia="ro-RO"/>
        </w:rPr>
        <w:t>obiective generale</w:t>
      </w:r>
      <w:r w:rsidRPr="00F25AF0">
        <w:rPr>
          <w:rFonts w:ascii="Times New Roman" w:eastAsia="Times New Roman" w:hAnsi="Times New Roman" w:cs="Times New Roman"/>
          <w:sz w:val="24"/>
          <w:szCs w:val="24"/>
          <w:lang w:val="ro-RO" w:eastAsia="ro-RO"/>
        </w:rPr>
        <w:t>:</w:t>
      </w:r>
    </w:p>
    <w:p w14:paraId="29C585E9" w14:textId="77777777" w:rsidR="003B541A" w:rsidRDefault="003B541A" w:rsidP="00F25AF0">
      <w:pPr>
        <w:spacing w:after="0" w:line="276" w:lineRule="auto"/>
        <w:jc w:val="both"/>
        <w:rPr>
          <w:rFonts w:ascii="Times New Roman" w:eastAsia="Times New Roman" w:hAnsi="Times New Roman" w:cs="Times New Roman"/>
          <w:sz w:val="24"/>
          <w:szCs w:val="24"/>
          <w:lang w:val="ro-RO" w:eastAsia="ro-RO"/>
        </w:rPr>
      </w:pPr>
    </w:p>
    <w:p w14:paraId="1579E519" w14:textId="77777777" w:rsidR="003B541A" w:rsidRPr="009E1240" w:rsidRDefault="003B541A" w:rsidP="003B541A">
      <w:pPr>
        <w:numPr>
          <w:ilvl w:val="0"/>
          <w:numId w:val="21"/>
        </w:numPr>
        <w:spacing w:after="0" w:line="276" w:lineRule="auto"/>
        <w:ind w:left="408"/>
        <w:jc w:val="both"/>
        <w:textAlignment w:val="baseline"/>
        <w:rPr>
          <w:rFonts w:ascii="Times New Roman" w:eastAsia="Times New Roman" w:hAnsi="Times New Roman" w:cs="Times New Roman"/>
          <w:sz w:val="24"/>
          <w:szCs w:val="24"/>
          <w:lang w:val="ro-RO"/>
        </w:rPr>
      </w:pPr>
      <w:r w:rsidRPr="009E1240">
        <w:rPr>
          <w:rFonts w:ascii="Times New Roman" w:eastAsia="Times New Roman" w:hAnsi="Times New Roman" w:cs="Times New Roman"/>
          <w:sz w:val="24"/>
          <w:szCs w:val="24"/>
          <w:lang w:val="ro-RO"/>
        </w:rPr>
        <w:t>Asigurarea unui </w:t>
      </w:r>
      <w:r w:rsidRPr="009E1240">
        <w:rPr>
          <w:rFonts w:ascii="Times New Roman" w:eastAsia="Times New Roman" w:hAnsi="Times New Roman" w:cs="Times New Roman"/>
          <w:i/>
          <w:iCs/>
          <w:sz w:val="24"/>
          <w:szCs w:val="24"/>
          <w:bdr w:val="none" w:sz="0" w:space="0" w:color="auto" w:frame="1"/>
          <w:lang w:val="ro-RO"/>
        </w:rPr>
        <w:t xml:space="preserve">mediu universitar de învăţare prietenos, colaborativ, constructiv şi încurajator, </w:t>
      </w:r>
      <w:r w:rsidRPr="009E1240">
        <w:rPr>
          <w:rFonts w:ascii="Times New Roman" w:eastAsia="Times New Roman" w:hAnsi="Times New Roman" w:cs="Times New Roman"/>
          <w:iCs/>
          <w:sz w:val="24"/>
          <w:szCs w:val="24"/>
          <w:bdr w:val="none" w:sz="0" w:space="0" w:color="auto" w:frame="1"/>
          <w:lang w:val="ro-RO"/>
        </w:rPr>
        <w:t>axat pe dezvoltarea creativităţii şi personalităţii artistice ale studenţilor, precum şi pe dobândirea autonomiei în învăţare şi a capacităţii acestora de transfer a cunoaşterii într-un context profesional real</w:t>
      </w:r>
      <w:r w:rsidRPr="009E1240">
        <w:rPr>
          <w:rFonts w:ascii="Times New Roman" w:eastAsia="Times New Roman" w:hAnsi="Times New Roman" w:cs="Times New Roman"/>
          <w:sz w:val="24"/>
          <w:szCs w:val="24"/>
          <w:lang w:val="ro-RO"/>
        </w:rPr>
        <w:t>.</w:t>
      </w:r>
    </w:p>
    <w:p w14:paraId="0056A702" w14:textId="77777777" w:rsidR="003B541A" w:rsidRPr="009E1240" w:rsidRDefault="003B541A" w:rsidP="003B541A">
      <w:pPr>
        <w:numPr>
          <w:ilvl w:val="0"/>
          <w:numId w:val="21"/>
        </w:numPr>
        <w:spacing w:after="0" w:line="276" w:lineRule="auto"/>
        <w:ind w:left="408"/>
        <w:jc w:val="both"/>
        <w:textAlignment w:val="baseline"/>
        <w:rPr>
          <w:rFonts w:ascii="Times New Roman" w:eastAsia="Times New Roman" w:hAnsi="Times New Roman" w:cs="Times New Roman"/>
          <w:sz w:val="24"/>
          <w:szCs w:val="24"/>
          <w:lang w:val="ro-RO"/>
        </w:rPr>
      </w:pPr>
      <w:r w:rsidRPr="009E1240">
        <w:rPr>
          <w:rFonts w:ascii="Times New Roman" w:eastAsia="Times New Roman" w:hAnsi="Times New Roman" w:cs="Times New Roman"/>
          <w:sz w:val="24"/>
          <w:szCs w:val="24"/>
          <w:lang w:val="ro-RO"/>
        </w:rPr>
        <w:t>Implicarea în designul educaţional, prin asigurarea unor documente curriculare flexibile, adaptabile la nevoile de învăţare ale studenţilor şi în deplină corelaţie cu cerinţele pieţei muncii, care să permită dezvoltarea competenţelor profesionale ale studenţilor, definite în termeni de cunoştinţe, abilităţi/deprinderi şi atitudini/valori, precum şi formarea unei gândiri critice şi metacognitive.</w:t>
      </w:r>
    </w:p>
    <w:p w14:paraId="1751B0AD" w14:textId="77777777" w:rsidR="003B541A" w:rsidRPr="009E1240" w:rsidRDefault="003B541A" w:rsidP="003B541A">
      <w:pPr>
        <w:numPr>
          <w:ilvl w:val="0"/>
          <w:numId w:val="21"/>
        </w:numPr>
        <w:spacing w:after="0" w:line="276" w:lineRule="auto"/>
        <w:ind w:left="408"/>
        <w:jc w:val="both"/>
        <w:textAlignment w:val="baseline"/>
        <w:rPr>
          <w:rFonts w:ascii="Times New Roman" w:eastAsia="Times New Roman" w:hAnsi="Times New Roman" w:cs="Times New Roman"/>
          <w:sz w:val="24"/>
          <w:szCs w:val="24"/>
          <w:lang w:val="ro-RO"/>
        </w:rPr>
      </w:pPr>
      <w:r w:rsidRPr="009E1240">
        <w:rPr>
          <w:rFonts w:ascii="Times New Roman" w:eastAsia="Times New Roman" w:hAnsi="Times New Roman" w:cs="Times New Roman"/>
          <w:sz w:val="24"/>
          <w:szCs w:val="24"/>
          <w:lang w:val="ro-RO"/>
        </w:rPr>
        <w:t>Conceptualizarea şi dezvoltarea unui demers didactic adaptat învăţământului muzical colectiv și individual, specific formării muzicale, pornind de la modelul reflexiv-colaborativ promovat de Teaching and learning brandul UVT.</w:t>
      </w:r>
    </w:p>
    <w:p w14:paraId="6BB5B4C7" w14:textId="77777777" w:rsidR="003B541A" w:rsidRDefault="003B541A" w:rsidP="00F25AF0">
      <w:pPr>
        <w:spacing w:after="0" w:line="276" w:lineRule="auto"/>
        <w:jc w:val="both"/>
        <w:rPr>
          <w:rFonts w:ascii="Times New Roman" w:eastAsia="Times New Roman" w:hAnsi="Times New Roman" w:cs="Times New Roman"/>
          <w:sz w:val="24"/>
          <w:szCs w:val="24"/>
          <w:lang w:val="ro-RO" w:eastAsia="ro-RO"/>
        </w:rPr>
      </w:pPr>
    </w:p>
    <w:p w14:paraId="5779E28B" w14:textId="77777777" w:rsidR="003B541A" w:rsidRDefault="003B541A" w:rsidP="00F25AF0">
      <w:pPr>
        <w:spacing w:after="0" w:line="276" w:lineRule="auto"/>
        <w:jc w:val="both"/>
        <w:rPr>
          <w:rFonts w:ascii="Times New Roman" w:eastAsia="Times New Roman" w:hAnsi="Times New Roman" w:cs="Times New Roman"/>
          <w:sz w:val="24"/>
          <w:szCs w:val="24"/>
          <w:lang w:val="ro-RO" w:eastAsia="ro-RO"/>
        </w:rPr>
      </w:pPr>
    </w:p>
    <w:p w14:paraId="0C17A7A2" w14:textId="61BEB79C" w:rsidR="00F25AF0" w:rsidRPr="00F25AF0" w:rsidRDefault="00F25AF0" w:rsidP="00F25AF0">
      <w:pPr>
        <w:spacing w:after="0" w:line="276" w:lineRule="auto"/>
        <w:jc w:val="both"/>
        <w:rPr>
          <w:rFonts w:ascii="Times New Roman" w:eastAsia="Calibri" w:hAnsi="Times New Roman" w:cs="Times New Roman"/>
          <w:sz w:val="24"/>
          <w:szCs w:val="24"/>
          <w:lang w:val="ro-RO" w:eastAsia="ro-RO"/>
        </w:rPr>
      </w:pPr>
      <w:r w:rsidRPr="00F25AF0">
        <w:rPr>
          <w:rFonts w:ascii="Times New Roman" w:eastAsia="Calibri" w:hAnsi="Times New Roman" w:cs="Times New Roman"/>
          <w:sz w:val="24"/>
          <w:szCs w:val="24"/>
          <w:lang w:val="ro-RO" w:eastAsia="ro-RO"/>
        </w:rPr>
        <w:t xml:space="preserve">Obiectivele programului de studii de licență </w:t>
      </w:r>
      <w:r w:rsidR="003B541A">
        <w:rPr>
          <w:rFonts w:ascii="Times New Roman" w:eastAsia="Calibri" w:hAnsi="Times New Roman" w:cs="Times New Roman"/>
          <w:sz w:val="24"/>
          <w:szCs w:val="24"/>
          <w:lang w:val="ro-RO" w:eastAsia="ro-RO"/>
        </w:rPr>
        <w:t xml:space="preserve">MZ </w:t>
      </w:r>
      <w:r w:rsidRPr="00F25AF0">
        <w:rPr>
          <w:rFonts w:ascii="Times New Roman" w:eastAsia="Calibri" w:hAnsi="Times New Roman" w:cs="Times New Roman"/>
          <w:sz w:val="24"/>
          <w:szCs w:val="24"/>
          <w:lang w:val="ro-RO" w:eastAsia="ro-RO"/>
        </w:rPr>
        <w:t xml:space="preserve">au fost formulate, coroborându-le cu competențele profesionale și transversale pe care absolvenții specializării trebuie să le aibe la sfârșitul parcursului universitar, competențe solicitate și agreate de principalii angajatori din domeniu. Astfel, pornind de la obiectivele programului de studii și competențele de format au fost formulate rezultate așteptate ale </w:t>
      </w:r>
      <w:r w:rsidRPr="00F25AF0">
        <w:rPr>
          <w:rFonts w:ascii="Times New Roman" w:eastAsia="Calibri" w:hAnsi="Times New Roman" w:cs="Times New Roman"/>
          <w:sz w:val="24"/>
          <w:szCs w:val="24"/>
          <w:lang w:val="ro-RO" w:eastAsia="ro-RO"/>
        </w:rPr>
        <w:lastRenderedPageBreak/>
        <w:t>învățării, exprimate în termeni de cunoștințe, abilități, responsabilitate și autonomie, în concordanță cu descrierea nivelului de calificare din CNCIS (nivelul 6).</w:t>
      </w:r>
    </w:p>
    <w:p w14:paraId="51CB46E9" w14:textId="77777777" w:rsidR="003B541A" w:rsidRDefault="003B541A" w:rsidP="00F25AF0">
      <w:pPr>
        <w:spacing w:line="276" w:lineRule="auto"/>
        <w:rPr>
          <w:rFonts w:ascii="Times New Roman" w:eastAsia="Times New Roman" w:hAnsi="Times New Roman" w:cs="Times New Roman"/>
          <w:b/>
          <w:bCs/>
          <w:sz w:val="28"/>
          <w:szCs w:val="28"/>
          <w:lang w:val="ro-RO"/>
        </w:rPr>
      </w:pPr>
    </w:p>
    <w:p w14:paraId="38CD2F0B" w14:textId="0AFD718A" w:rsidR="003B541A" w:rsidRDefault="003B541A" w:rsidP="003B541A">
      <w:pPr>
        <w:pStyle w:val="ListParagraph"/>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color w:val="000000"/>
          <w:sz w:val="32"/>
          <w:szCs w:val="32"/>
          <w:lang w:val="ro-RO" w:eastAsia="ro-RO"/>
        </w:rPr>
      </w:pPr>
      <w:r w:rsidRPr="003B541A">
        <w:rPr>
          <w:rFonts w:ascii="Times New Roman" w:eastAsia="Times New Roman" w:hAnsi="Times New Roman" w:cs="Times New Roman"/>
          <w:b/>
          <w:color w:val="000000"/>
          <w:sz w:val="32"/>
          <w:szCs w:val="32"/>
          <w:lang w:val="ro-RO" w:eastAsia="ro-RO"/>
        </w:rPr>
        <w:t>Competențe și rezultate așteptate ale învățării formate în cadrul programului de studii</w:t>
      </w:r>
    </w:p>
    <w:p w14:paraId="37F97966" w14:textId="77777777" w:rsidR="003B541A" w:rsidRPr="003B541A" w:rsidRDefault="003B541A" w:rsidP="003B541A">
      <w:pPr>
        <w:pStyle w:val="ListParagraph"/>
        <w:pBdr>
          <w:top w:val="nil"/>
          <w:left w:val="nil"/>
          <w:bottom w:val="nil"/>
          <w:right w:val="nil"/>
          <w:between w:val="nil"/>
        </w:pBdr>
        <w:spacing w:after="0" w:line="276" w:lineRule="auto"/>
        <w:jc w:val="both"/>
        <w:rPr>
          <w:rFonts w:ascii="Times New Roman" w:eastAsia="Times New Roman" w:hAnsi="Times New Roman" w:cs="Times New Roman"/>
          <w:b/>
          <w:color w:val="000000"/>
          <w:sz w:val="32"/>
          <w:szCs w:val="32"/>
          <w:lang w:val="ro-RO" w:eastAsia="ro-RO"/>
        </w:rPr>
      </w:pPr>
    </w:p>
    <w:p w14:paraId="42CD2DE6" w14:textId="1E1AF388" w:rsidR="003B541A" w:rsidRPr="003B541A" w:rsidRDefault="003B541A" w:rsidP="003B541A">
      <w:pPr>
        <w:pStyle w:val="ListParagraph"/>
        <w:pBdr>
          <w:top w:val="nil"/>
          <w:left w:val="nil"/>
          <w:bottom w:val="nil"/>
          <w:right w:val="nil"/>
          <w:between w:val="nil"/>
        </w:pBdr>
        <w:spacing w:after="0" w:line="276" w:lineRule="auto"/>
        <w:jc w:val="both"/>
        <w:rPr>
          <w:rFonts w:ascii="Times New Roman" w:eastAsia="Times New Roman" w:hAnsi="Times New Roman" w:cs="Times New Roman"/>
          <w:b/>
          <w:color w:val="000000"/>
          <w:sz w:val="32"/>
          <w:szCs w:val="32"/>
          <w:lang w:val="ro-RO" w:eastAsia="ro-RO"/>
        </w:rPr>
      </w:pPr>
      <w:r>
        <w:rPr>
          <w:rFonts w:ascii="Times New Roman" w:eastAsia="Times New Roman" w:hAnsi="Times New Roman" w:cs="Times New Roman"/>
          <w:b/>
          <w:color w:val="000000"/>
          <w:sz w:val="32"/>
          <w:szCs w:val="32"/>
          <w:lang w:val="ro-RO" w:eastAsia="ro-RO"/>
        </w:rPr>
        <w:t>A. Competențe</w:t>
      </w:r>
    </w:p>
    <w:p w14:paraId="0C025232" w14:textId="77777777" w:rsidR="003B541A" w:rsidRDefault="003B541A" w:rsidP="003B541A">
      <w:pPr>
        <w:spacing w:after="0" w:line="276" w:lineRule="auto"/>
        <w:rPr>
          <w:rFonts w:ascii="Times New Roman" w:hAnsi="Times New Roman" w:cs="Times New Roman"/>
          <w:b/>
          <w:sz w:val="24"/>
          <w:szCs w:val="24"/>
          <w:lang w:val="ro-RO"/>
        </w:rPr>
      </w:pPr>
      <w:r w:rsidRPr="009E1240">
        <w:rPr>
          <w:rFonts w:ascii="Times New Roman" w:hAnsi="Times New Roman" w:cs="Times New Roman"/>
          <w:b/>
          <w:sz w:val="24"/>
          <w:szCs w:val="24"/>
          <w:lang w:val="ro-RO"/>
        </w:rPr>
        <w:t>Competențele cheie (de bază) ce se vor forma:</w:t>
      </w:r>
    </w:p>
    <w:p w14:paraId="50180F6C" w14:textId="77777777" w:rsidR="003B541A" w:rsidRPr="009E1240" w:rsidRDefault="003B541A" w:rsidP="003B541A">
      <w:pPr>
        <w:spacing w:after="0" w:line="276" w:lineRule="auto"/>
        <w:rPr>
          <w:rFonts w:ascii="Times New Roman" w:hAnsi="Times New Roman" w:cs="Times New Roman"/>
          <w:b/>
          <w:sz w:val="24"/>
          <w:szCs w:val="24"/>
          <w:lang w:val="ro-RO"/>
        </w:rPr>
      </w:pPr>
    </w:p>
    <w:p w14:paraId="4614721C" w14:textId="77777777" w:rsidR="003B541A" w:rsidRPr="009E1240" w:rsidRDefault="003B541A" w:rsidP="003B541A">
      <w:pPr>
        <w:spacing w:after="0" w:line="276" w:lineRule="auto"/>
        <w:rPr>
          <w:rFonts w:ascii="Times New Roman" w:eastAsia="Calibri" w:hAnsi="Times New Roman" w:cs="Times New Roman"/>
          <w:bCs/>
          <w:sz w:val="24"/>
          <w:szCs w:val="24"/>
          <w:lang w:val="ro-RO"/>
        </w:rPr>
      </w:pPr>
      <w:r w:rsidRPr="009E1240">
        <w:rPr>
          <w:rFonts w:ascii="Times New Roman" w:eastAsia="Calibri" w:hAnsi="Times New Roman" w:cs="Times New Roman"/>
          <w:bCs/>
          <w:sz w:val="24"/>
          <w:szCs w:val="24"/>
          <w:lang w:val="ro-RO"/>
        </w:rPr>
        <w:t>- Competențe de conștientizare și exprimare culturală;</w:t>
      </w:r>
    </w:p>
    <w:p w14:paraId="196A67C7" w14:textId="77777777" w:rsidR="003B541A" w:rsidRPr="009E1240" w:rsidRDefault="003B541A" w:rsidP="003B541A">
      <w:pPr>
        <w:spacing w:after="0" w:line="276" w:lineRule="auto"/>
        <w:rPr>
          <w:rFonts w:ascii="Times New Roman" w:eastAsia="Calibri" w:hAnsi="Times New Roman" w:cs="Times New Roman"/>
          <w:bCs/>
          <w:sz w:val="24"/>
          <w:szCs w:val="24"/>
          <w:lang w:val="ro-RO"/>
        </w:rPr>
      </w:pPr>
      <w:r w:rsidRPr="009E1240">
        <w:rPr>
          <w:rFonts w:ascii="Times New Roman" w:eastAsia="Calibri" w:hAnsi="Times New Roman" w:cs="Times New Roman"/>
          <w:bCs/>
          <w:sz w:val="24"/>
          <w:szCs w:val="24"/>
          <w:lang w:val="ro-RO"/>
        </w:rPr>
        <w:t>-Competențe civice;</w:t>
      </w:r>
    </w:p>
    <w:p w14:paraId="221BFB56" w14:textId="77777777" w:rsidR="003B541A" w:rsidRPr="009E1240" w:rsidRDefault="003B541A" w:rsidP="003B541A">
      <w:pPr>
        <w:spacing w:after="0" w:line="276" w:lineRule="auto"/>
        <w:rPr>
          <w:rFonts w:ascii="Times New Roman" w:hAnsi="Times New Roman" w:cs="Times New Roman"/>
          <w:b/>
          <w:sz w:val="24"/>
          <w:szCs w:val="24"/>
          <w:lang w:val="ro-RO"/>
        </w:rPr>
      </w:pPr>
      <w:r w:rsidRPr="009E1240">
        <w:rPr>
          <w:rFonts w:ascii="Times New Roman" w:eastAsia="Calibri" w:hAnsi="Times New Roman" w:cs="Times New Roman"/>
          <w:bCs/>
          <w:sz w:val="24"/>
          <w:szCs w:val="24"/>
          <w:lang w:val="ro-RO"/>
        </w:rPr>
        <w:t>-Competențe personale , sociale și de a învăța să înveți;</w:t>
      </w:r>
    </w:p>
    <w:p w14:paraId="2685D501" w14:textId="77777777" w:rsidR="003B541A" w:rsidRDefault="003B541A" w:rsidP="003B541A">
      <w:pPr>
        <w:spacing w:after="0" w:line="276" w:lineRule="auto"/>
        <w:rPr>
          <w:rFonts w:ascii="Times New Roman" w:hAnsi="Times New Roman" w:cs="Times New Roman"/>
          <w:b/>
          <w:color w:val="FF0000"/>
          <w:sz w:val="24"/>
          <w:szCs w:val="24"/>
          <w:lang w:val="ro-RO"/>
        </w:rPr>
      </w:pPr>
    </w:p>
    <w:p w14:paraId="77495B21" w14:textId="77777777" w:rsidR="003B541A" w:rsidRPr="001C1718" w:rsidRDefault="003B541A" w:rsidP="003B541A">
      <w:pPr>
        <w:spacing w:after="0" w:line="276" w:lineRule="auto"/>
        <w:jc w:val="both"/>
        <w:rPr>
          <w:rFonts w:ascii="Times New Roman" w:eastAsia="Calibri" w:hAnsi="Times New Roman" w:cs="Times New Roman"/>
          <w:color w:val="FF0000"/>
          <w:sz w:val="24"/>
          <w:szCs w:val="24"/>
          <w:lang w:val="ro-RO"/>
        </w:rPr>
      </w:pPr>
    </w:p>
    <w:p w14:paraId="543A0409" w14:textId="77777777" w:rsidR="003B541A" w:rsidRPr="00B57D94" w:rsidRDefault="003B541A" w:rsidP="003B541A">
      <w:pPr>
        <w:spacing w:after="0" w:line="276" w:lineRule="auto"/>
        <w:rPr>
          <w:rFonts w:ascii="Times New Roman" w:eastAsia="Calibri" w:hAnsi="Times New Roman" w:cs="Times New Roman"/>
          <w:b/>
          <w:sz w:val="24"/>
          <w:szCs w:val="24"/>
          <w:lang w:val="ro-RO"/>
        </w:rPr>
      </w:pPr>
      <w:r w:rsidRPr="00B57D94">
        <w:rPr>
          <w:rFonts w:ascii="Times New Roman" w:eastAsia="Calibri" w:hAnsi="Times New Roman" w:cs="Times New Roman"/>
          <w:b/>
          <w:sz w:val="24"/>
          <w:szCs w:val="24"/>
          <w:lang w:val="ro-RO"/>
        </w:rPr>
        <w:t>Competențele profesionale și transversale oferite de programul de studii : Muzică, detaliate prin rezultate ale învățării</w:t>
      </w:r>
      <w:r>
        <w:rPr>
          <w:rFonts w:ascii="Times New Roman" w:eastAsia="Calibri" w:hAnsi="Times New Roman" w:cs="Times New Roman"/>
          <w:b/>
          <w:sz w:val="24"/>
          <w:szCs w:val="24"/>
          <w:lang w:val="ro-RO"/>
        </w:rPr>
        <w:t>:</w:t>
      </w:r>
    </w:p>
    <w:p w14:paraId="50B9C1A2" w14:textId="77777777" w:rsidR="003B541A" w:rsidRPr="001C1718" w:rsidRDefault="003B541A" w:rsidP="003B541A">
      <w:pPr>
        <w:spacing w:after="0" w:line="276" w:lineRule="auto"/>
        <w:rPr>
          <w:rFonts w:ascii="Times New Roman" w:eastAsia="Calibri" w:hAnsi="Times New Roman" w:cs="Times New Roman"/>
          <w:color w:val="FF0000"/>
          <w:sz w:val="24"/>
          <w:szCs w:val="24"/>
          <w:lang w:val="ro-RO"/>
        </w:rPr>
      </w:pPr>
    </w:p>
    <w:p w14:paraId="01464111" w14:textId="77777777" w:rsidR="003B541A" w:rsidRPr="00B57D94" w:rsidRDefault="003B541A" w:rsidP="003B541A">
      <w:pPr>
        <w:spacing w:after="0" w:line="276" w:lineRule="auto"/>
        <w:jc w:val="both"/>
        <w:rPr>
          <w:rFonts w:ascii="Times New Roman" w:eastAsia="Calibri" w:hAnsi="Times New Roman" w:cs="Times New Roman"/>
          <w:b/>
          <w:bCs/>
          <w:sz w:val="24"/>
          <w:szCs w:val="24"/>
          <w:lang w:val="ro-RO"/>
        </w:rPr>
      </w:pPr>
      <w:r w:rsidRPr="00B57D94">
        <w:rPr>
          <w:rFonts w:ascii="Times New Roman" w:eastAsia="Calibri" w:hAnsi="Times New Roman" w:cs="Times New Roman"/>
          <w:b/>
          <w:bCs/>
          <w:sz w:val="24"/>
          <w:szCs w:val="24"/>
          <w:lang w:val="ro-RO"/>
        </w:rPr>
        <w:t>Competențe profesionale</w:t>
      </w:r>
    </w:p>
    <w:p w14:paraId="7F3ADB26" w14:textId="77777777" w:rsidR="003B541A" w:rsidRPr="00B57D94" w:rsidRDefault="003B541A" w:rsidP="003B541A">
      <w:pPr>
        <w:spacing w:after="0" w:line="276" w:lineRule="auto"/>
        <w:jc w:val="both"/>
        <w:rPr>
          <w:rFonts w:ascii="Times New Roman" w:eastAsia="Calibri" w:hAnsi="Times New Roman" w:cs="Times New Roman"/>
          <w:sz w:val="24"/>
          <w:szCs w:val="24"/>
          <w:lang w:val="ro-RO"/>
        </w:rPr>
      </w:pPr>
      <w:r w:rsidRPr="00B57D94">
        <w:rPr>
          <w:rFonts w:ascii="Times New Roman" w:eastAsia="Calibri" w:hAnsi="Times New Roman" w:cs="Times New Roman"/>
          <w:sz w:val="24"/>
          <w:szCs w:val="24"/>
          <w:lang w:val="ro-RO"/>
        </w:rPr>
        <w:t>C.1Realizarea corelației corecte dintre textul muzical și configurația sonoră, cu ajutorul abilităților auditive și de scris-citit muzical dobândite (inclusiv auzul muzical interior).</w:t>
      </w:r>
    </w:p>
    <w:p w14:paraId="0FF646EE" w14:textId="77777777" w:rsidR="003B541A" w:rsidRPr="00B57D94" w:rsidRDefault="003B541A" w:rsidP="003B541A">
      <w:pPr>
        <w:spacing w:after="0" w:line="276" w:lineRule="auto"/>
        <w:jc w:val="both"/>
        <w:rPr>
          <w:rFonts w:ascii="Times New Roman" w:eastAsia="Calibri" w:hAnsi="Times New Roman" w:cs="Times New Roman"/>
          <w:sz w:val="24"/>
          <w:szCs w:val="24"/>
          <w:lang w:val="ro-RO"/>
        </w:rPr>
      </w:pPr>
      <w:r w:rsidRPr="00B57D94">
        <w:rPr>
          <w:rFonts w:ascii="Times New Roman" w:eastAsia="Calibri" w:hAnsi="Times New Roman" w:cs="Times New Roman"/>
          <w:sz w:val="24"/>
          <w:szCs w:val="24"/>
          <w:lang w:val="ro-RO"/>
        </w:rPr>
        <w:t>C2. Identificarea și descrierea caracteristicilor diferitelor culturi și perioade stilistice muzicale, precum și utilizarea corectă a elementelor de bază ale unor tehnici clasice de scriitură și analiză muzicală.</w:t>
      </w:r>
    </w:p>
    <w:p w14:paraId="760BDCB8" w14:textId="77777777" w:rsidR="003B541A" w:rsidRPr="00B57D94" w:rsidRDefault="003B541A" w:rsidP="003B541A">
      <w:pPr>
        <w:spacing w:after="0" w:line="276" w:lineRule="auto"/>
        <w:jc w:val="both"/>
        <w:rPr>
          <w:rFonts w:ascii="Times New Roman" w:eastAsia="Calibri" w:hAnsi="Times New Roman" w:cs="Times New Roman"/>
          <w:sz w:val="24"/>
          <w:szCs w:val="24"/>
          <w:lang w:val="ro-RO"/>
        </w:rPr>
      </w:pPr>
      <w:r w:rsidRPr="00B57D94">
        <w:rPr>
          <w:rFonts w:ascii="Times New Roman" w:eastAsia="Calibri" w:hAnsi="Times New Roman" w:cs="Times New Roman"/>
          <w:sz w:val="24"/>
          <w:szCs w:val="24"/>
          <w:lang w:val="ro-RO"/>
        </w:rPr>
        <w:t>C3. Capacitatea ridicată de adaptare pentru activitatea interpretativă în ansamblu;</w:t>
      </w:r>
    </w:p>
    <w:p w14:paraId="401F6AE4" w14:textId="77777777" w:rsidR="003B541A" w:rsidRPr="00B57D94" w:rsidRDefault="003B541A" w:rsidP="003B541A">
      <w:pPr>
        <w:spacing w:after="0" w:line="276" w:lineRule="auto"/>
        <w:jc w:val="both"/>
        <w:rPr>
          <w:rFonts w:ascii="Times New Roman" w:eastAsia="Calibri" w:hAnsi="Times New Roman" w:cs="Times New Roman"/>
          <w:sz w:val="24"/>
          <w:szCs w:val="24"/>
          <w:lang w:val="ro-RO"/>
        </w:rPr>
      </w:pPr>
      <w:r w:rsidRPr="00B57D94">
        <w:rPr>
          <w:rFonts w:ascii="Times New Roman" w:eastAsia="Calibri" w:hAnsi="Times New Roman" w:cs="Times New Roman"/>
          <w:sz w:val="24"/>
          <w:szCs w:val="24"/>
          <w:lang w:val="ro-RO"/>
        </w:rPr>
        <w:t>C4. Utilizarea capacităților auditive, vocale, lingvistice, kinestezice și expresive necesare reprezentării muzicale și teatrale specifice spectacolului liric: integrarea în ansamblul muzical, integrarea în dramaturgia lucrării, relaționarea cu alte personaje, mișcare scenică etc.</w:t>
      </w:r>
    </w:p>
    <w:p w14:paraId="105483F9" w14:textId="77777777" w:rsidR="003B541A" w:rsidRPr="00B57D94" w:rsidRDefault="003B541A" w:rsidP="003B541A">
      <w:pPr>
        <w:spacing w:after="0" w:line="276" w:lineRule="auto"/>
        <w:jc w:val="both"/>
        <w:rPr>
          <w:rFonts w:ascii="Times New Roman" w:eastAsia="Calibri" w:hAnsi="Times New Roman" w:cs="Times New Roman"/>
          <w:sz w:val="24"/>
          <w:szCs w:val="24"/>
          <w:lang w:val="ro-RO"/>
        </w:rPr>
      </w:pPr>
      <w:r w:rsidRPr="00B57D94">
        <w:rPr>
          <w:rFonts w:ascii="Times New Roman" w:eastAsia="Calibri" w:hAnsi="Times New Roman" w:cs="Times New Roman"/>
          <w:sz w:val="24"/>
          <w:szCs w:val="24"/>
          <w:lang w:val="ro-RO"/>
        </w:rPr>
        <w:t>C.5. Implementarea unor acțiuni instructiv-educative ce determină învățarea, formarea și/sau dezvoltarea eficientă a cunoștințelor, abilităților și atitudinilor specifice domeniului muzical, respectiv crearea unor medii de învățare favorabile învățării eficiente, sigure și stabile.</w:t>
      </w:r>
    </w:p>
    <w:p w14:paraId="1557A474" w14:textId="77777777" w:rsidR="003B541A" w:rsidRDefault="003B541A" w:rsidP="003B541A">
      <w:pPr>
        <w:spacing w:after="0" w:line="276" w:lineRule="auto"/>
        <w:jc w:val="both"/>
        <w:rPr>
          <w:rFonts w:ascii="Times New Roman" w:eastAsia="Calibri" w:hAnsi="Times New Roman" w:cs="Times New Roman"/>
          <w:b/>
          <w:bCs/>
          <w:sz w:val="24"/>
          <w:szCs w:val="24"/>
          <w:lang w:val="ro-RO"/>
        </w:rPr>
      </w:pPr>
    </w:p>
    <w:p w14:paraId="5E4CA412" w14:textId="77777777" w:rsidR="003B541A" w:rsidRPr="00B57D94" w:rsidRDefault="003B541A" w:rsidP="003B541A">
      <w:pPr>
        <w:spacing w:after="0" w:line="276" w:lineRule="auto"/>
        <w:jc w:val="both"/>
        <w:rPr>
          <w:rFonts w:ascii="Times New Roman" w:eastAsia="Calibri" w:hAnsi="Times New Roman" w:cs="Times New Roman"/>
          <w:b/>
          <w:bCs/>
          <w:sz w:val="24"/>
          <w:szCs w:val="24"/>
          <w:lang w:val="ro-RO"/>
        </w:rPr>
      </w:pPr>
      <w:r w:rsidRPr="00B57D94">
        <w:rPr>
          <w:rFonts w:ascii="Times New Roman" w:eastAsia="Calibri" w:hAnsi="Times New Roman" w:cs="Times New Roman"/>
          <w:b/>
          <w:bCs/>
          <w:sz w:val="24"/>
          <w:szCs w:val="24"/>
          <w:lang w:val="ro-RO"/>
        </w:rPr>
        <w:t>Competențe transversale</w:t>
      </w:r>
    </w:p>
    <w:p w14:paraId="3D3F2DA4" w14:textId="77777777" w:rsidR="003B541A" w:rsidRPr="00B57D94" w:rsidRDefault="003B541A" w:rsidP="003B541A">
      <w:pPr>
        <w:spacing w:after="0" w:line="276" w:lineRule="auto"/>
        <w:jc w:val="both"/>
        <w:rPr>
          <w:rFonts w:ascii="Times New Roman" w:eastAsia="Calibri" w:hAnsi="Times New Roman" w:cs="Times New Roman"/>
          <w:sz w:val="24"/>
          <w:szCs w:val="24"/>
          <w:lang w:val="ro-RO"/>
        </w:rPr>
      </w:pPr>
      <w:r w:rsidRPr="00B57D94">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r w:rsidRPr="00B57D94">
        <w:rPr>
          <w:rFonts w:ascii="Times New Roman" w:eastAsia="Calibri" w:hAnsi="Times New Roman" w:cs="Times New Roman"/>
          <w:sz w:val="24"/>
          <w:szCs w:val="24"/>
          <w:lang w:val="ro-RO"/>
        </w:rPr>
        <w:t>CT1 Proiectarea, organizarea, desfășurarea, coordonarea și evaluarea unui eveniment artistic/unei unități de învățare, inclusiv a conținuturilor specifice din programa disciplinelor muzicale clasele I-VIII.</w:t>
      </w:r>
    </w:p>
    <w:p w14:paraId="3BC6C405" w14:textId="77777777" w:rsidR="003B541A" w:rsidRPr="00B57D94" w:rsidRDefault="003B541A" w:rsidP="003B541A">
      <w:pPr>
        <w:spacing w:after="0" w:line="276" w:lineRule="auto"/>
        <w:jc w:val="both"/>
        <w:rPr>
          <w:rFonts w:ascii="Times New Roman" w:eastAsia="Calibri" w:hAnsi="Times New Roman" w:cs="Times New Roman"/>
          <w:sz w:val="24"/>
          <w:szCs w:val="24"/>
          <w:lang w:val="ro-RO"/>
        </w:rPr>
      </w:pPr>
      <w:r w:rsidRPr="00B57D94">
        <w:rPr>
          <w:rFonts w:ascii="Times New Roman" w:eastAsia="Calibri" w:hAnsi="Times New Roman" w:cs="Times New Roman"/>
          <w:sz w:val="24"/>
          <w:szCs w:val="24"/>
          <w:lang w:val="ro-RO"/>
        </w:rPr>
        <w:t>●</w:t>
      </w:r>
      <w:r w:rsidRPr="00B57D94">
        <w:rPr>
          <w:rFonts w:ascii="Times New Roman" w:eastAsia="Calibri" w:hAnsi="Times New Roman" w:cs="Times New Roman"/>
          <w:sz w:val="24"/>
          <w:szCs w:val="24"/>
          <w:lang w:val="ro-RO"/>
        </w:rPr>
        <w:tab/>
        <w:t>CT2 Aplicarea tehnicilor de muncă eficientă în echipă multidisciplinară pe diverse paliere ierarhice.</w:t>
      </w:r>
    </w:p>
    <w:p w14:paraId="535ACCAE" w14:textId="77777777" w:rsidR="003B541A" w:rsidRPr="00B57D94" w:rsidRDefault="003B541A" w:rsidP="003B541A">
      <w:pPr>
        <w:spacing w:after="0" w:line="276" w:lineRule="auto"/>
        <w:jc w:val="both"/>
        <w:rPr>
          <w:rFonts w:ascii="Times New Roman" w:eastAsia="Calibri" w:hAnsi="Times New Roman" w:cs="Times New Roman"/>
          <w:sz w:val="24"/>
          <w:szCs w:val="24"/>
          <w:lang w:val="ro-RO"/>
        </w:rPr>
      </w:pPr>
      <w:r w:rsidRPr="00B57D94">
        <w:rPr>
          <w:rFonts w:ascii="Times New Roman" w:eastAsia="Calibri" w:hAnsi="Times New Roman" w:cs="Times New Roman"/>
          <w:sz w:val="24"/>
          <w:szCs w:val="24"/>
          <w:lang w:val="ro-RO"/>
        </w:rPr>
        <w:t>●</w:t>
      </w:r>
      <w:r w:rsidRPr="00B57D94">
        <w:rPr>
          <w:rFonts w:ascii="Times New Roman" w:eastAsia="Calibri" w:hAnsi="Times New Roman" w:cs="Times New Roman"/>
          <w:sz w:val="24"/>
          <w:szCs w:val="24"/>
          <w:lang w:val="ro-RO"/>
        </w:rPr>
        <w:tab/>
        <w:t>CT3 Autoevaluarea obiectivă a nevoii de formare profesională continuă, pe tot parcursul vieții, în scopul inserției și adaptabilității la cerințele pieței muncii.</w:t>
      </w:r>
    </w:p>
    <w:p w14:paraId="5D6B1962" w14:textId="77777777" w:rsidR="003B541A" w:rsidRPr="00B57D94" w:rsidRDefault="003B541A" w:rsidP="003B541A">
      <w:pPr>
        <w:spacing w:after="0" w:line="276" w:lineRule="auto"/>
        <w:jc w:val="both"/>
        <w:rPr>
          <w:rFonts w:ascii="Times New Roman" w:eastAsia="Calibri" w:hAnsi="Times New Roman" w:cs="Times New Roman"/>
          <w:sz w:val="24"/>
          <w:szCs w:val="24"/>
          <w:lang w:val="ro-RO"/>
        </w:rPr>
      </w:pPr>
      <w:r w:rsidRPr="00B57D94">
        <w:rPr>
          <w:rFonts w:ascii="Times New Roman" w:eastAsia="Calibri" w:hAnsi="Times New Roman" w:cs="Times New Roman"/>
          <w:sz w:val="24"/>
          <w:szCs w:val="24"/>
          <w:lang w:val="ro-RO"/>
        </w:rPr>
        <w:t>●</w:t>
      </w:r>
      <w:r w:rsidRPr="00B57D94">
        <w:rPr>
          <w:rFonts w:ascii="Times New Roman" w:eastAsia="Calibri" w:hAnsi="Times New Roman" w:cs="Times New Roman"/>
          <w:sz w:val="24"/>
          <w:szCs w:val="24"/>
          <w:lang w:val="ro-RO"/>
        </w:rPr>
        <w:tab/>
        <w:t>CT4 Capacitatea de învățare activă;</w:t>
      </w:r>
    </w:p>
    <w:p w14:paraId="70B9AD33" w14:textId="77777777" w:rsidR="003B541A" w:rsidRPr="00B57D94" w:rsidRDefault="003B541A" w:rsidP="003B541A">
      <w:pPr>
        <w:spacing w:after="0" w:line="276" w:lineRule="auto"/>
        <w:jc w:val="both"/>
        <w:rPr>
          <w:rFonts w:ascii="Times New Roman" w:eastAsia="Calibri" w:hAnsi="Times New Roman" w:cs="Times New Roman"/>
          <w:sz w:val="24"/>
          <w:szCs w:val="24"/>
          <w:lang w:val="ro-RO"/>
        </w:rPr>
      </w:pPr>
      <w:r w:rsidRPr="00B57D94">
        <w:rPr>
          <w:rFonts w:ascii="Times New Roman" w:eastAsia="Calibri" w:hAnsi="Times New Roman" w:cs="Times New Roman"/>
          <w:sz w:val="24"/>
          <w:szCs w:val="24"/>
          <w:lang w:val="ro-RO"/>
        </w:rPr>
        <w:t>●</w:t>
      </w:r>
      <w:r w:rsidRPr="00B57D94">
        <w:rPr>
          <w:rFonts w:ascii="Times New Roman" w:eastAsia="Calibri" w:hAnsi="Times New Roman" w:cs="Times New Roman"/>
          <w:sz w:val="24"/>
          <w:szCs w:val="24"/>
          <w:lang w:val="ro-RO"/>
        </w:rPr>
        <w:tab/>
        <w:t>CT5 Capacitatea de analiză și sinteză;</w:t>
      </w:r>
    </w:p>
    <w:p w14:paraId="1E366D3F" w14:textId="77777777" w:rsidR="003B541A" w:rsidRPr="00B57D94" w:rsidRDefault="003B541A" w:rsidP="003B541A">
      <w:pPr>
        <w:spacing w:after="0" w:line="276" w:lineRule="auto"/>
        <w:jc w:val="both"/>
        <w:rPr>
          <w:rFonts w:ascii="Times New Roman" w:eastAsia="Calibri" w:hAnsi="Times New Roman" w:cs="Times New Roman"/>
          <w:sz w:val="24"/>
          <w:szCs w:val="24"/>
          <w:lang w:val="ro-RO"/>
        </w:rPr>
      </w:pPr>
      <w:r w:rsidRPr="00B57D94">
        <w:rPr>
          <w:rFonts w:ascii="Times New Roman" w:eastAsia="Calibri" w:hAnsi="Times New Roman" w:cs="Times New Roman"/>
          <w:sz w:val="24"/>
          <w:szCs w:val="24"/>
          <w:lang w:val="ro-RO"/>
        </w:rPr>
        <w:t>●</w:t>
      </w:r>
      <w:r w:rsidRPr="00B57D94">
        <w:rPr>
          <w:rFonts w:ascii="Times New Roman" w:eastAsia="Calibri" w:hAnsi="Times New Roman" w:cs="Times New Roman"/>
          <w:sz w:val="24"/>
          <w:szCs w:val="24"/>
          <w:lang w:val="ro-RO"/>
        </w:rPr>
        <w:tab/>
        <w:t>CT6 Capacitatea de automotivare;</w:t>
      </w:r>
    </w:p>
    <w:p w14:paraId="2909DD22" w14:textId="77777777" w:rsidR="003B541A" w:rsidRDefault="003B541A" w:rsidP="003B541A">
      <w:pPr>
        <w:spacing w:after="0" w:line="276" w:lineRule="auto"/>
        <w:jc w:val="both"/>
        <w:rPr>
          <w:rFonts w:ascii="Times New Roman" w:eastAsia="Calibri" w:hAnsi="Times New Roman" w:cs="Times New Roman"/>
          <w:sz w:val="24"/>
          <w:szCs w:val="24"/>
          <w:lang w:val="ro-RO"/>
        </w:rPr>
      </w:pPr>
      <w:r w:rsidRPr="00B57D94">
        <w:rPr>
          <w:rFonts w:ascii="Times New Roman" w:eastAsia="Calibri" w:hAnsi="Times New Roman" w:cs="Times New Roman"/>
          <w:sz w:val="24"/>
          <w:szCs w:val="24"/>
          <w:lang w:val="ro-RO"/>
        </w:rPr>
        <w:t>●</w:t>
      </w:r>
      <w:r w:rsidRPr="00B57D94">
        <w:rPr>
          <w:rFonts w:ascii="Times New Roman" w:eastAsia="Calibri" w:hAnsi="Times New Roman" w:cs="Times New Roman"/>
          <w:sz w:val="24"/>
          <w:szCs w:val="24"/>
          <w:lang w:val="ro-RO"/>
        </w:rPr>
        <w:tab/>
        <w:t>CT 7 Gândire critică și inovativă;</w:t>
      </w:r>
    </w:p>
    <w:p w14:paraId="264D40A4" w14:textId="77777777" w:rsidR="00374CC9" w:rsidRDefault="00374CC9" w:rsidP="00F25AF0">
      <w:pPr>
        <w:spacing w:line="276" w:lineRule="auto"/>
        <w:rPr>
          <w:rFonts w:ascii="Times New Roman" w:eastAsia="Times New Roman" w:hAnsi="Times New Roman" w:cs="Times New Roman"/>
          <w:b/>
          <w:bCs/>
          <w:sz w:val="28"/>
          <w:szCs w:val="28"/>
          <w:lang w:val="ro-RO"/>
        </w:rPr>
      </w:pPr>
    </w:p>
    <w:p w14:paraId="5CFDAF51" w14:textId="77777777" w:rsidR="00374CC9" w:rsidRDefault="003B541A" w:rsidP="00F25AF0">
      <w:pPr>
        <w:spacing w:line="276" w:lineRule="auto"/>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 xml:space="preserve">B. </w:t>
      </w:r>
      <w:r w:rsidRPr="003B541A">
        <w:rPr>
          <w:rFonts w:ascii="Times New Roman" w:eastAsia="Times New Roman" w:hAnsi="Times New Roman" w:cs="Times New Roman"/>
          <w:b/>
          <w:bCs/>
          <w:sz w:val="28"/>
          <w:szCs w:val="28"/>
          <w:lang w:val="ro-RO"/>
        </w:rPr>
        <w:t xml:space="preserve">REZULTATE AȘTEPTATE ALE ÎNVĂȚĂRII </w:t>
      </w:r>
    </w:p>
    <w:p w14:paraId="0AD2DEF5" w14:textId="77777777" w:rsidR="00374CC9" w:rsidRPr="00374CC9" w:rsidRDefault="00374CC9" w:rsidP="00374CC9">
      <w:pPr>
        <w:pBdr>
          <w:top w:val="nil"/>
          <w:left w:val="nil"/>
          <w:bottom w:val="nil"/>
          <w:right w:val="nil"/>
          <w:between w:val="nil"/>
        </w:pBdr>
        <w:tabs>
          <w:tab w:val="left" w:pos="426"/>
        </w:tabs>
        <w:spacing w:line="276" w:lineRule="auto"/>
        <w:jc w:val="both"/>
        <w:rPr>
          <w:rFonts w:ascii="Times New Roman" w:hAnsi="Times New Roman" w:cs="Times New Roman"/>
          <w:b/>
          <w:color w:val="000000"/>
        </w:rPr>
      </w:pPr>
      <w:r w:rsidRPr="00374CC9">
        <w:rPr>
          <w:rFonts w:ascii="Times New Roman" w:hAnsi="Times New Roman" w:cs="Times New Roman"/>
          <w:b/>
          <w:color w:val="000000"/>
        </w:rPr>
        <w:t xml:space="preserve">a) </w:t>
      </w:r>
      <w:proofErr w:type="spellStart"/>
      <w:r w:rsidRPr="00374CC9">
        <w:rPr>
          <w:rFonts w:ascii="Times New Roman" w:hAnsi="Times New Roman" w:cs="Times New Roman"/>
          <w:b/>
          <w:color w:val="000000"/>
        </w:rPr>
        <w:t>Cunoștințe</w:t>
      </w:r>
      <w:proofErr w:type="spellEnd"/>
      <w:r w:rsidRPr="00374CC9">
        <w:rPr>
          <w:rFonts w:ascii="Times New Roman" w:hAnsi="Times New Roman" w:cs="Times New Roman"/>
          <w:b/>
          <w:color w:val="000000"/>
          <w:vertAlign w:val="superscript"/>
        </w:rPr>
        <w:footnoteReference w:id="2"/>
      </w:r>
      <w:r w:rsidRPr="00374CC9">
        <w:rPr>
          <w:rFonts w:ascii="Times New Roman" w:hAnsi="Times New Roman" w:cs="Times New Roman"/>
          <w:color w:val="000000"/>
        </w:rPr>
        <w:t xml:space="preserve"> - Conform </w:t>
      </w:r>
      <w:proofErr w:type="spellStart"/>
      <w:r w:rsidRPr="00374CC9">
        <w:rPr>
          <w:rFonts w:ascii="Times New Roman" w:hAnsi="Times New Roman" w:cs="Times New Roman"/>
          <w:i/>
          <w:color w:val="000000"/>
        </w:rPr>
        <w:t>Cadrului</w:t>
      </w:r>
      <w:proofErr w:type="spellEnd"/>
      <w:r w:rsidRPr="00374CC9">
        <w:rPr>
          <w:rFonts w:ascii="Times New Roman" w:hAnsi="Times New Roman" w:cs="Times New Roman"/>
          <w:i/>
          <w:color w:val="000000"/>
        </w:rPr>
        <w:t xml:space="preserve"> European al </w:t>
      </w:r>
      <w:proofErr w:type="spellStart"/>
      <w:r w:rsidRPr="00374CC9">
        <w:rPr>
          <w:rFonts w:ascii="Times New Roman" w:hAnsi="Times New Roman" w:cs="Times New Roman"/>
          <w:i/>
          <w:color w:val="000000"/>
        </w:rPr>
        <w:t>Calificărilor</w:t>
      </w:r>
      <w:proofErr w:type="spellEnd"/>
      <w:r w:rsidRPr="00374CC9">
        <w:rPr>
          <w:rFonts w:ascii="Times New Roman" w:hAnsi="Times New Roman" w:cs="Times New Roman"/>
          <w:i/>
          <w:color w:val="000000"/>
        </w:rPr>
        <w:t xml:space="preserve"> (European Qualifications Framework – EQF)</w:t>
      </w:r>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rezultatele</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învățării</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aferente</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b/>
          <w:color w:val="000000"/>
        </w:rPr>
        <w:t>nivelului</w:t>
      </w:r>
      <w:proofErr w:type="spellEnd"/>
      <w:r w:rsidRPr="00374CC9">
        <w:rPr>
          <w:rFonts w:ascii="Times New Roman" w:hAnsi="Times New Roman" w:cs="Times New Roman"/>
          <w:b/>
          <w:color w:val="000000"/>
        </w:rPr>
        <w:t xml:space="preserve"> 6 de </w:t>
      </w:r>
      <w:proofErr w:type="spellStart"/>
      <w:r w:rsidRPr="00374CC9">
        <w:rPr>
          <w:rFonts w:ascii="Times New Roman" w:hAnsi="Times New Roman" w:cs="Times New Roman"/>
          <w:b/>
          <w:color w:val="000000"/>
        </w:rPr>
        <w:t>calificare</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corespunzător</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studiilor</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universitare</w:t>
      </w:r>
      <w:proofErr w:type="spellEnd"/>
      <w:r w:rsidRPr="00374CC9">
        <w:rPr>
          <w:rFonts w:ascii="Times New Roman" w:hAnsi="Times New Roman" w:cs="Times New Roman"/>
          <w:color w:val="000000"/>
        </w:rPr>
        <w:t xml:space="preserve"> de </w:t>
      </w:r>
      <w:proofErr w:type="spellStart"/>
      <w:r w:rsidRPr="00374CC9">
        <w:rPr>
          <w:rFonts w:ascii="Times New Roman" w:hAnsi="Times New Roman" w:cs="Times New Roman"/>
          <w:color w:val="000000"/>
        </w:rPr>
        <w:t>licență</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presupun</w:t>
      </w:r>
      <w:proofErr w:type="spellEnd"/>
      <w:r w:rsidRPr="00374CC9">
        <w:rPr>
          <w:rFonts w:ascii="Times New Roman" w:hAnsi="Times New Roman" w:cs="Times New Roman"/>
        </w:rPr>
        <w:t xml:space="preserve"> </w:t>
      </w:r>
      <w:proofErr w:type="spellStart"/>
      <w:r w:rsidRPr="00374CC9">
        <w:rPr>
          <w:rFonts w:ascii="Times New Roman" w:hAnsi="Times New Roman" w:cs="Times New Roman"/>
          <w:b/>
          <w:i/>
          <w:color w:val="000000"/>
        </w:rPr>
        <w:t>cunoștințe</w:t>
      </w:r>
      <w:proofErr w:type="spellEnd"/>
      <w:r w:rsidRPr="00374CC9">
        <w:rPr>
          <w:rFonts w:ascii="Times New Roman" w:hAnsi="Times New Roman" w:cs="Times New Roman"/>
          <w:b/>
          <w:i/>
          <w:color w:val="000000"/>
        </w:rPr>
        <w:t xml:space="preserve"> </w:t>
      </w:r>
      <w:proofErr w:type="spellStart"/>
      <w:r w:rsidRPr="00374CC9">
        <w:rPr>
          <w:rFonts w:ascii="Times New Roman" w:hAnsi="Times New Roman" w:cs="Times New Roman"/>
          <w:i/>
          <w:color w:val="000000"/>
        </w:rPr>
        <w:t>avansate</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într</w:t>
      </w:r>
      <w:proofErr w:type="spellEnd"/>
      <w:r w:rsidRPr="00374CC9">
        <w:rPr>
          <w:rFonts w:ascii="Times New Roman" w:hAnsi="Times New Roman" w:cs="Times New Roman"/>
          <w:i/>
          <w:color w:val="000000"/>
        </w:rPr>
        <w:t xml:space="preserve">-un </w:t>
      </w:r>
      <w:proofErr w:type="spellStart"/>
      <w:r w:rsidRPr="00374CC9">
        <w:rPr>
          <w:rFonts w:ascii="Times New Roman" w:hAnsi="Times New Roman" w:cs="Times New Roman"/>
          <w:i/>
          <w:color w:val="000000"/>
        </w:rPr>
        <w:t>domeniu</w:t>
      </w:r>
      <w:proofErr w:type="spellEnd"/>
      <w:r w:rsidRPr="00374CC9">
        <w:rPr>
          <w:rFonts w:ascii="Times New Roman" w:hAnsi="Times New Roman" w:cs="Times New Roman"/>
          <w:i/>
          <w:color w:val="000000"/>
        </w:rPr>
        <w:t xml:space="preserve"> de </w:t>
      </w:r>
      <w:proofErr w:type="spellStart"/>
      <w:r w:rsidRPr="00374CC9">
        <w:rPr>
          <w:rFonts w:ascii="Times New Roman" w:hAnsi="Times New Roman" w:cs="Times New Roman"/>
          <w:i/>
          <w:color w:val="000000"/>
        </w:rPr>
        <w:t>muncă</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sau</w:t>
      </w:r>
      <w:proofErr w:type="spellEnd"/>
      <w:r w:rsidRPr="00374CC9">
        <w:rPr>
          <w:rFonts w:ascii="Times New Roman" w:hAnsi="Times New Roman" w:cs="Times New Roman"/>
          <w:i/>
          <w:color w:val="000000"/>
        </w:rPr>
        <w:t xml:space="preserve"> de </w:t>
      </w:r>
      <w:proofErr w:type="spellStart"/>
      <w:r w:rsidRPr="00374CC9">
        <w:rPr>
          <w:rFonts w:ascii="Times New Roman" w:hAnsi="Times New Roman" w:cs="Times New Roman"/>
          <w:i/>
          <w:color w:val="000000"/>
        </w:rPr>
        <w:t>studiu</w:t>
      </w:r>
      <w:proofErr w:type="spellEnd"/>
      <w:r w:rsidRPr="00374CC9">
        <w:rPr>
          <w:rFonts w:ascii="Times New Roman" w:hAnsi="Times New Roman" w:cs="Times New Roman"/>
          <w:i/>
          <w:color w:val="000000"/>
        </w:rPr>
        <w:t xml:space="preserve">, care </w:t>
      </w:r>
      <w:proofErr w:type="spellStart"/>
      <w:r w:rsidRPr="00374CC9">
        <w:rPr>
          <w:rFonts w:ascii="Times New Roman" w:hAnsi="Times New Roman" w:cs="Times New Roman"/>
          <w:i/>
          <w:color w:val="000000"/>
        </w:rPr>
        <w:t>implică</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înțelegerea</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critică</w:t>
      </w:r>
      <w:proofErr w:type="spellEnd"/>
      <w:r w:rsidRPr="00374CC9">
        <w:rPr>
          <w:rFonts w:ascii="Times New Roman" w:hAnsi="Times New Roman" w:cs="Times New Roman"/>
          <w:i/>
          <w:color w:val="000000"/>
        </w:rPr>
        <w:t xml:space="preserve"> a </w:t>
      </w:r>
      <w:proofErr w:type="spellStart"/>
      <w:r w:rsidRPr="00374CC9">
        <w:rPr>
          <w:rFonts w:ascii="Times New Roman" w:hAnsi="Times New Roman" w:cs="Times New Roman"/>
          <w:i/>
          <w:color w:val="000000"/>
        </w:rPr>
        <w:t>teoriilor</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și</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principiilor</w:t>
      </w:r>
      <w:proofErr w:type="spellEnd"/>
      <w:r w:rsidRPr="00374CC9">
        <w:rPr>
          <w:rFonts w:ascii="Times New Roman" w:hAnsi="Times New Roman" w:cs="Times New Roman"/>
          <w:color w:val="000000"/>
        </w:rPr>
        <w:t>:</w:t>
      </w:r>
    </w:p>
    <w:p w14:paraId="56C023CF" w14:textId="77777777" w:rsidR="00374CC9" w:rsidRPr="00374CC9" w:rsidRDefault="00374CC9" w:rsidP="00374CC9">
      <w:pPr>
        <w:pStyle w:val="BodyText"/>
        <w:spacing w:line="276" w:lineRule="auto"/>
        <w:ind w:right="1030"/>
        <w:jc w:val="both"/>
      </w:pPr>
      <w:r w:rsidRPr="00374CC9">
        <w:t>Cunoștințe:</w:t>
      </w:r>
    </w:p>
    <w:p w14:paraId="25244180"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Capacitate sporită de decodificare a termenilor și noțiunilor în domeniul artelor;</w:t>
      </w:r>
    </w:p>
    <w:p w14:paraId="7AF1A4D0"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Cunoașterea avansată a elementelor muzicale teoretice;</w:t>
      </w:r>
    </w:p>
    <w:p w14:paraId="234CAD2F"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Cunoașterea avansată a codificării și scrierii muzicale;</w:t>
      </w:r>
    </w:p>
    <w:p w14:paraId="4F9CB406"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Cunoașterea avansată a particularităților elementelor de limbaj muzical;</w:t>
      </w:r>
    </w:p>
    <w:p w14:paraId="49B31CC0"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Capacitate avansată de aplicare practică a noțiunilor muzicale teoretice;</w:t>
      </w:r>
    </w:p>
    <w:p w14:paraId="7762D208"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Cunoașterea termenilor din domeniul culturii și educației muzicale;</w:t>
      </w:r>
    </w:p>
    <w:p w14:paraId="25206668"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lastRenderedPageBreak/>
        <w:t xml:space="preserve">- </w:t>
      </w:r>
      <w:r w:rsidRPr="00A5677E">
        <w:rPr>
          <w:rFonts w:ascii="Times New Roman" w:hAnsi="Times New Roman" w:cs="Times New Roman"/>
          <w:sz w:val="24"/>
          <w:szCs w:val="24"/>
          <w:lang w:val="ro-RO"/>
        </w:rPr>
        <w:t xml:space="preserve">Înțelegerea critică a teoriilor și principiilor creației artistice;          </w:t>
      </w:r>
    </w:p>
    <w:p w14:paraId="67057407"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Cunoașterea, identificarea și descrierea caracteristicilor creativ – muzicale a perioadei antice;</w:t>
      </w:r>
    </w:p>
    <w:p w14:paraId="57411EFC"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Cunoașterea, identificarea și descrierea caracteristicilor creativ – muzicale a perioadei medievale și renascentiste;</w:t>
      </w:r>
    </w:p>
    <w:p w14:paraId="784E9FB5"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Cunoașterea, identificarea și descrierea caracteristicilor creativ – muzicale a perioadei barocului și preclasicismului;</w:t>
      </w:r>
    </w:p>
    <w:p w14:paraId="7B51CDC0"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Cunoașterea, identificarea și descrierea caracteristicilor creativ – muzicale a perioadei clasicismului și romantismului;</w:t>
      </w:r>
    </w:p>
    <w:p w14:paraId="0C4F2747"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Cunoașterea, identificarea și descrierea caracteristicilor creativ – muzicale  contemporane;</w:t>
      </w:r>
    </w:p>
    <w:p w14:paraId="53A29141"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Posedarea unui grad avansat de competențe în domeniul interpretării în ansambluri vocale;</w:t>
      </w:r>
    </w:p>
    <w:p w14:paraId="1EAB48E0"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Posedarea unui grad avansat de competențe în domeniul interpretării în ansambluri vocale camerale;</w:t>
      </w:r>
    </w:p>
    <w:p w14:paraId="2C17802F"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Posedarea unui grad avansat de competențe în domeniul interpretării în ansambluri instrumentale;</w:t>
      </w:r>
    </w:p>
    <w:p w14:paraId="1C9D5781"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Posedarea unui grad avansat de competențe în domeniul interpretării în ansambluri vocal-instrumentale;</w:t>
      </w:r>
    </w:p>
    <w:p w14:paraId="4243802C" w14:textId="2CD713C8" w:rsidR="00374CC9" w:rsidRPr="00374CC9"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Cunoașterea termenilor de bază din domeniul didacticii muzicale aplicabile pentru  învățământul gimnazial;</w:t>
      </w:r>
    </w:p>
    <w:p w14:paraId="6D606D1A" w14:textId="77777777" w:rsidR="00374CC9" w:rsidRPr="00374CC9" w:rsidRDefault="00374CC9" w:rsidP="00374CC9">
      <w:pPr>
        <w:pBdr>
          <w:top w:val="nil"/>
          <w:left w:val="nil"/>
          <w:bottom w:val="nil"/>
          <w:right w:val="nil"/>
          <w:between w:val="nil"/>
        </w:pBdr>
        <w:tabs>
          <w:tab w:val="left" w:pos="426"/>
        </w:tabs>
        <w:spacing w:line="276" w:lineRule="auto"/>
        <w:ind w:left="450"/>
        <w:jc w:val="both"/>
        <w:rPr>
          <w:rFonts w:ascii="Times New Roman" w:hAnsi="Times New Roman" w:cs="Times New Roman"/>
          <w:b/>
          <w:color w:val="000000"/>
          <w:sz w:val="20"/>
          <w:szCs w:val="20"/>
        </w:rPr>
      </w:pPr>
    </w:p>
    <w:p w14:paraId="2746610E" w14:textId="77777777" w:rsidR="00374CC9" w:rsidRPr="00374CC9" w:rsidRDefault="00374CC9" w:rsidP="00374CC9">
      <w:pPr>
        <w:pBdr>
          <w:top w:val="nil"/>
          <w:left w:val="nil"/>
          <w:bottom w:val="nil"/>
          <w:right w:val="nil"/>
          <w:between w:val="nil"/>
        </w:pBdr>
        <w:tabs>
          <w:tab w:val="left" w:pos="426"/>
        </w:tabs>
        <w:spacing w:line="276" w:lineRule="auto"/>
        <w:jc w:val="both"/>
        <w:rPr>
          <w:rFonts w:ascii="Times New Roman" w:hAnsi="Times New Roman" w:cs="Times New Roman"/>
          <w:b/>
          <w:color w:val="000000"/>
        </w:rPr>
      </w:pPr>
      <w:r w:rsidRPr="00374CC9">
        <w:rPr>
          <w:rFonts w:ascii="Times New Roman" w:hAnsi="Times New Roman" w:cs="Times New Roman"/>
          <w:b/>
          <w:color w:val="000000"/>
        </w:rPr>
        <w:tab/>
      </w:r>
      <w:r w:rsidRPr="00374CC9">
        <w:rPr>
          <w:rFonts w:ascii="Times New Roman" w:hAnsi="Times New Roman" w:cs="Times New Roman"/>
          <w:b/>
          <w:color w:val="000000"/>
        </w:rPr>
        <w:tab/>
        <w:t xml:space="preserve">b) </w:t>
      </w:r>
      <w:proofErr w:type="spellStart"/>
      <w:r w:rsidRPr="00374CC9">
        <w:rPr>
          <w:rFonts w:ascii="Times New Roman" w:hAnsi="Times New Roman" w:cs="Times New Roman"/>
          <w:b/>
          <w:color w:val="000000"/>
        </w:rPr>
        <w:t>A</w:t>
      </w:r>
      <w:r w:rsidRPr="00374CC9">
        <w:rPr>
          <w:rFonts w:ascii="Times New Roman" w:hAnsi="Times New Roman" w:cs="Times New Roman"/>
          <w:b/>
        </w:rPr>
        <w:t>bilități</w:t>
      </w:r>
      <w:proofErr w:type="spellEnd"/>
      <w:r w:rsidRPr="00374CC9">
        <w:rPr>
          <w:rFonts w:ascii="Times New Roman" w:hAnsi="Times New Roman" w:cs="Times New Roman"/>
          <w:b/>
          <w:vertAlign w:val="superscript"/>
        </w:rPr>
        <w:footnoteReference w:id="3"/>
      </w:r>
      <w:r w:rsidRPr="00374CC9">
        <w:rPr>
          <w:rFonts w:ascii="Times New Roman" w:hAnsi="Times New Roman" w:cs="Times New Roman"/>
          <w:b/>
        </w:rPr>
        <w:t xml:space="preserve"> </w:t>
      </w:r>
      <w:r w:rsidRPr="00374CC9">
        <w:rPr>
          <w:rFonts w:ascii="Times New Roman" w:hAnsi="Times New Roman" w:cs="Times New Roman"/>
          <w:color w:val="000000"/>
        </w:rPr>
        <w:t xml:space="preserve">- Conform </w:t>
      </w:r>
      <w:proofErr w:type="spellStart"/>
      <w:r w:rsidRPr="00374CC9">
        <w:rPr>
          <w:rFonts w:ascii="Times New Roman" w:hAnsi="Times New Roman" w:cs="Times New Roman"/>
          <w:i/>
          <w:color w:val="000000"/>
        </w:rPr>
        <w:t>Cadrului</w:t>
      </w:r>
      <w:proofErr w:type="spellEnd"/>
      <w:r w:rsidRPr="00374CC9">
        <w:rPr>
          <w:rFonts w:ascii="Times New Roman" w:hAnsi="Times New Roman" w:cs="Times New Roman"/>
          <w:i/>
          <w:color w:val="000000"/>
        </w:rPr>
        <w:t xml:space="preserve"> European al </w:t>
      </w:r>
      <w:proofErr w:type="spellStart"/>
      <w:r w:rsidRPr="00374CC9">
        <w:rPr>
          <w:rFonts w:ascii="Times New Roman" w:hAnsi="Times New Roman" w:cs="Times New Roman"/>
          <w:i/>
          <w:color w:val="000000"/>
        </w:rPr>
        <w:t>Calificărilor</w:t>
      </w:r>
      <w:proofErr w:type="spellEnd"/>
      <w:r w:rsidRPr="00374CC9">
        <w:rPr>
          <w:rFonts w:ascii="Times New Roman" w:hAnsi="Times New Roman" w:cs="Times New Roman"/>
          <w:i/>
          <w:color w:val="000000"/>
        </w:rPr>
        <w:t xml:space="preserve"> (European Qualifications Framework – EQF)</w:t>
      </w:r>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rezultatele</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învățării</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aferente</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b/>
          <w:color w:val="000000"/>
        </w:rPr>
        <w:t>nivelului</w:t>
      </w:r>
      <w:proofErr w:type="spellEnd"/>
      <w:r w:rsidRPr="00374CC9">
        <w:rPr>
          <w:rFonts w:ascii="Times New Roman" w:hAnsi="Times New Roman" w:cs="Times New Roman"/>
          <w:b/>
          <w:color w:val="000000"/>
        </w:rPr>
        <w:t xml:space="preserve"> 6 de </w:t>
      </w:r>
      <w:proofErr w:type="spellStart"/>
      <w:r w:rsidRPr="00374CC9">
        <w:rPr>
          <w:rFonts w:ascii="Times New Roman" w:hAnsi="Times New Roman" w:cs="Times New Roman"/>
          <w:b/>
          <w:color w:val="000000"/>
        </w:rPr>
        <w:t>calificare</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corespunzător</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studiilor</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universitare</w:t>
      </w:r>
      <w:proofErr w:type="spellEnd"/>
      <w:r w:rsidRPr="00374CC9">
        <w:rPr>
          <w:rFonts w:ascii="Times New Roman" w:hAnsi="Times New Roman" w:cs="Times New Roman"/>
          <w:color w:val="000000"/>
        </w:rPr>
        <w:t xml:space="preserve"> de </w:t>
      </w:r>
      <w:proofErr w:type="spellStart"/>
      <w:r w:rsidRPr="00374CC9">
        <w:rPr>
          <w:rFonts w:ascii="Times New Roman" w:hAnsi="Times New Roman" w:cs="Times New Roman"/>
          <w:color w:val="000000"/>
        </w:rPr>
        <w:t>licență</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presupun</w:t>
      </w:r>
      <w:proofErr w:type="spellEnd"/>
      <w:r w:rsidRPr="00374CC9">
        <w:rPr>
          <w:rFonts w:ascii="Times New Roman" w:hAnsi="Times New Roman" w:cs="Times New Roman"/>
        </w:rPr>
        <w:t xml:space="preserve"> </w:t>
      </w:r>
      <w:proofErr w:type="spellStart"/>
      <w:r w:rsidRPr="00374CC9">
        <w:rPr>
          <w:rFonts w:ascii="Times New Roman" w:hAnsi="Times New Roman" w:cs="Times New Roman"/>
          <w:b/>
          <w:i/>
          <w:color w:val="000000"/>
        </w:rPr>
        <w:t>abilități</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avansate</w:t>
      </w:r>
      <w:proofErr w:type="spellEnd"/>
      <w:r w:rsidRPr="00374CC9">
        <w:rPr>
          <w:rFonts w:ascii="Times New Roman" w:hAnsi="Times New Roman" w:cs="Times New Roman"/>
          <w:i/>
          <w:color w:val="000000"/>
        </w:rPr>
        <w:t xml:space="preserve">, care </w:t>
      </w:r>
      <w:proofErr w:type="spellStart"/>
      <w:r w:rsidRPr="00374CC9">
        <w:rPr>
          <w:rFonts w:ascii="Times New Roman" w:hAnsi="Times New Roman" w:cs="Times New Roman"/>
          <w:i/>
          <w:color w:val="000000"/>
        </w:rPr>
        <w:t>denotă</w:t>
      </w:r>
      <w:proofErr w:type="spellEnd"/>
      <w:r w:rsidRPr="00374CC9">
        <w:rPr>
          <w:rFonts w:ascii="Times New Roman" w:hAnsi="Times New Roman" w:cs="Times New Roman"/>
          <w:i/>
          <w:color w:val="000000"/>
        </w:rPr>
        <w:t xml:space="preserve"> control </w:t>
      </w:r>
      <w:proofErr w:type="spellStart"/>
      <w:r w:rsidRPr="00374CC9">
        <w:rPr>
          <w:rFonts w:ascii="Times New Roman" w:hAnsi="Times New Roman" w:cs="Times New Roman"/>
          <w:i/>
          <w:color w:val="000000"/>
        </w:rPr>
        <w:t>și</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inovare</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necesare</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pentru</w:t>
      </w:r>
      <w:proofErr w:type="spellEnd"/>
      <w:r w:rsidRPr="00374CC9">
        <w:rPr>
          <w:rFonts w:ascii="Times New Roman" w:hAnsi="Times New Roman" w:cs="Times New Roman"/>
          <w:i/>
          <w:color w:val="000000"/>
        </w:rPr>
        <w:t xml:space="preserve"> a </w:t>
      </w:r>
      <w:proofErr w:type="spellStart"/>
      <w:r w:rsidRPr="00374CC9">
        <w:rPr>
          <w:rFonts w:ascii="Times New Roman" w:hAnsi="Times New Roman" w:cs="Times New Roman"/>
          <w:i/>
          <w:color w:val="000000"/>
        </w:rPr>
        <w:t>rezolva</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probleme</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complexe</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și</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imprevizibile</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într</w:t>
      </w:r>
      <w:proofErr w:type="spellEnd"/>
      <w:r w:rsidRPr="00374CC9">
        <w:rPr>
          <w:rFonts w:ascii="Times New Roman" w:hAnsi="Times New Roman" w:cs="Times New Roman"/>
          <w:i/>
          <w:color w:val="000000"/>
        </w:rPr>
        <w:t xml:space="preserve">-un </w:t>
      </w:r>
      <w:proofErr w:type="spellStart"/>
      <w:r w:rsidRPr="00374CC9">
        <w:rPr>
          <w:rFonts w:ascii="Times New Roman" w:hAnsi="Times New Roman" w:cs="Times New Roman"/>
          <w:i/>
          <w:color w:val="000000"/>
        </w:rPr>
        <w:t>domeniu</w:t>
      </w:r>
      <w:proofErr w:type="spellEnd"/>
      <w:r w:rsidRPr="00374CC9">
        <w:rPr>
          <w:rFonts w:ascii="Times New Roman" w:hAnsi="Times New Roman" w:cs="Times New Roman"/>
          <w:i/>
          <w:color w:val="000000"/>
        </w:rPr>
        <w:t xml:space="preserve"> de </w:t>
      </w:r>
      <w:proofErr w:type="spellStart"/>
      <w:r w:rsidRPr="00374CC9">
        <w:rPr>
          <w:rFonts w:ascii="Times New Roman" w:hAnsi="Times New Roman" w:cs="Times New Roman"/>
          <w:i/>
          <w:color w:val="000000"/>
        </w:rPr>
        <w:t>muncă</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sau</w:t>
      </w:r>
      <w:proofErr w:type="spellEnd"/>
      <w:r w:rsidRPr="00374CC9">
        <w:rPr>
          <w:rFonts w:ascii="Times New Roman" w:hAnsi="Times New Roman" w:cs="Times New Roman"/>
          <w:i/>
          <w:color w:val="000000"/>
        </w:rPr>
        <w:t xml:space="preserve"> de </w:t>
      </w:r>
      <w:proofErr w:type="spellStart"/>
      <w:r w:rsidRPr="00374CC9">
        <w:rPr>
          <w:rFonts w:ascii="Times New Roman" w:hAnsi="Times New Roman" w:cs="Times New Roman"/>
          <w:i/>
          <w:color w:val="000000"/>
        </w:rPr>
        <w:t>studiu</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specializat</w:t>
      </w:r>
      <w:proofErr w:type="spellEnd"/>
      <w:r w:rsidRPr="00374CC9">
        <w:rPr>
          <w:rFonts w:ascii="Times New Roman" w:hAnsi="Times New Roman" w:cs="Times New Roman"/>
          <w:color w:val="000000"/>
        </w:rPr>
        <w:t>:</w:t>
      </w:r>
    </w:p>
    <w:p w14:paraId="44659296"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Capacitate avansată de exprimare culturală;</w:t>
      </w:r>
    </w:p>
    <w:p w14:paraId="07B560A8"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Capacitate avansată de analiză a fenomenelor culturale;</w:t>
      </w:r>
    </w:p>
    <w:p w14:paraId="5449D08A"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Capacitate avansată de formulare și implementare a politicilor culturale;</w:t>
      </w:r>
    </w:p>
    <w:p w14:paraId="2ED23139"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Capacitatea avansată de comunicare socială</w:t>
      </w:r>
      <w:r w:rsidRPr="00EC2426">
        <w:rPr>
          <w:rFonts w:ascii="Times New Roman" w:hAnsi="Times New Roman" w:cs="Times New Roman"/>
          <w:sz w:val="24"/>
          <w:szCs w:val="24"/>
          <w:lang w:val="ro-RO"/>
        </w:rPr>
        <w:t>;</w:t>
      </w:r>
    </w:p>
    <w:p w14:paraId="50B7318C"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Copetențe avansate în a învăța să înveți;</w:t>
      </w:r>
      <w:bookmarkStart w:id="0" w:name="_Hlk86909708"/>
    </w:p>
    <w:p w14:paraId="1EF49989"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Grad sporit de utilizare a capacităților auditive în reprezentațiile muzicale;</w:t>
      </w:r>
      <w:bookmarkEnd w:id="0"/>
    </w:p>
    <w:p w14:paraId="28B2CFCC"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Grad sporit de utilizare a capacităților vocale în reprezentațiile muzicale;</w:t>
      </w:r>
    </w:p>
    <w:p w14:paraId="6EDA9355"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Grad sporit de utilizare a capacităților lingvistice  în reprezentațiile muzicale;</w:t>
      </w:r>
    </w:p>
    <w:p w14:paraId="525315FE"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lastRenderedPageBreak/>
        <w:t>- Grad sporit de utilizare a capacităților kinestezice în reprezentațiile muzicale;</w:t>
      </w:r>
    </w:p>
    <w:p w14:paraId="587FA3B0"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Capacitate avansată de integrare în ansamblul muzical;</w:t>
      </w:r>
    </w:p>
    <w:p w14:paraId="33B77ECA"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Capacitate avansată de integrare în dramaturgia lucrării muzicale;</w:t>
      </w:r>
    </w:p>
    <w:p w14:paraId="2187DBC8"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Capacitate avansată de relaționare cu alte personaje în cadrul reprezentațiilor muzicale;</w:t>
      </w:r>
    </w:p>
    <w:p w14:paraId="74075DAC"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Abilitate avansată de mișcare scenică în cadrul reprezentațiilor muzicale;</w:t>
      </w:r>
      <w:bookmarkStart w:id="1" w:name="_Hlk86909984"/>
    </w:p>
    <w:p w14:paraId="59A17D67"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Abilitate avansată de implementare a unor acțiuni instructiv-educative </w:t>
      </w:r>
      <w:bookmarkEnd w:id="1"/>
      <w:r w:rsidRPr="00EC2426">
        <w:rPr>
          <w:rFonts w:ascii="Times New Roman" w:hAnsi="Times New Roman" w:cs="Times New Roman"/>
          <w:sz w:val="24"/>
          <w:szCs w:val="24"/>
          <w:lang w:val="ro-RO"/>
        </w:rPr>
        <w:t>ce determină învățarea;</w:t>
      </w:r>
      <w:bookmarkStart w:id="2" w:name="_Hlk86910584"/>
    </w:p>
    <w:p w14:paraId="2354C43E"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Abilitate avansată de implementare a unor acțiuni instructiv-educative axate pe </w:t>
      </w:r>
      <w:bookmarkEnd w:id="2"/>
      <w:r w:rsidRPr="00EC2426">
        <w:rPr>
          <w:rFonts w:ascii="Times New Roman" w:hAnsi="Times New Roman" w:cs="Times New Roman"/>
          <w:sz w:val="24"/>
          <w:szCs w:val="24"/>
          <w:lang w:val="ro-RO"/>
        </w:rPr>
        <w:t>formarea cunoștiințelor;</w:t>
      </w:r>
    </w:p>
    <w:p w14:paraId="05F9409D"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-Abilitate avansată de implementare a unor acțiuni instructiv-educative axate pe dezvoltarea continuă și eficientă a cunoștințelor;</w:t>
      </w:r>
    </w:p>
    <w:p w14:paraId="46308274"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Abilitatea de  creare a unor medii de învățare favorabile învățării eficiente, sigure și stabile;</w:t>
      </w:r>
    </w:p>
    <w:p w14:paraId="4E09778D"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Capacitate sporită  de învățare activă;</w:t>
      </w:r>
    </w:p>
    <w:p w14:paraId="5C3C4D23"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Capacitatea de analiză și sinteză;</w:t>
      </w:r>
    </w:p>
    <w:p w14:paraId="10682DA8"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Capacitatea de automotivare;</w:t>
      </w:r>
    </w:p>
    <w:p w14:paraId="07AC35C4"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Capacitate avansată de motivare a elevilor claselor V-VIII, în activități cu specific artistic - muzical;</w:t>
      </w:r>
    </w:p>
    <w:p w14:paraId="35BBC536" w14:textId="77777777" w:rsidR="00374CC9" w:rsidRDefault="00374CC9" w:rsidP="00374CC9">
      <w:pPr>
        <w:pBdr>
          <w:top w:val="nil"/>
          <w:left w:val="nil"/>
          <w:bottom w:val="nil"/>
          <w:right w:val="nil"/>
          <w:between w:val="nil"/>
        </w:pBdr>
        <w:tabs>
          <w:tab w:val="left" w:pos="426"/>
        </w:tabs>
        <w:spacing w:line="276" w:lineRule="auto"/>
        <w:jc w:val="both"/>
        <w:rPr>
          <w:rFonts w:ascii="Times New Roman" w:hAnsi="Times New Roman" w:cs="Times New Roman"/>
        </w:rPr>
      </w:pPr>
    </w:p>
    <w:p w14:paraId="5084B5DC" w14:textId="76A1BC25" w:rsidR="00374CC9" w:rsidRPr="00374CC9" w:rsidRDefault="00374CC9" w:rsidP="00374CC9">
      <w:pPr>
        <w:pBdr>
          <w:top w:val="nil"/>
          <w:left w:val="nil"/>
          <w:bottom w:val="nil"/>
          <w:right w:val="nil"/>
          <w:between w:val="nil"/>
        </w:pBdr>
        <w:tabs>
          <w:tab w:val="left" w:pos="426"/>
        </w:tabs>
        <w:spacing w:line="276" w:lineRule="auto"/>
        <w:jc w:val="both"/>
        <w:rPr>
          <w:rFonts w:ascii="Times New Roman" w:hAnsi="Times New Roman" w:cs="Times New Roman"/>
          <w:b/>
          <w:color w:val="000000"/>
        </w:rPr>
      </w:pPr>
      <w:r w:rsidRPr="00374CC9">
        <w:rPr>
          <w:rFonts w:ascii="Times New Roman" w:hAnsi="Times New Roman" w:cs="Times New Roman"/>
          <w:b/>
          <w:color w:val="000000"/>
        </w:rPr>
        <w:tab/>
      </w:r>
      <w:r w:rsidRPr="00374CC9">
        <w:rPr>
          <w:rFonts w:ascii="Times New Roman" w:hAnsi="Times New Roman" w:cs="Times New Roman"/>
          <w:b/>
          <w:color w:val="000000"/>
        </w:rPr>
        <w:tab/>
        <w:t xml:space="preserve">c) </w:t>
      </w:r>
      <w:proofErr w:type="spellStart"/>
      <w:r w:rsidRPr="00374CC9">
        <w:rPr>
          <w:rFonts w:ascii="Times New Roman" w:hAnsi="Times New Roman" w:cs="Times New Roman"/>
          <w:b/>
          <w:color w:val="000000"/>
        </w:rPr>
        <w:t>Responsabilitate</w:t>
      </w:r>
      <w:proofErr w:type="spellEnd"/>
      <w:r w:rsidRPr="00374CC9">
        <w:rPr>
          <w:rFonts w:ascii="Times New Roman" w:hAnsi="Times New Roman" w:cs="Times New Roman"/>
          <w:b/>
          <w:color w:val="000000"/>
        </w:rPr>
        <w:t xml:space="preserve"> </w:t>
      </w:r>
      <w:proofErr w:type="spellStart"/>
      <w:r w:rsidRPr="00374CC9">
        <w:rPr>
          <w:rFonts w:ascii="Times New Roman" w:hAnsi="Times New Roman" w:cs="Times New Roman"/>
          <w:b/>
          <w:color w:val="000000"/>
        </w:rPr>
        <w:t>și</w:t>
      </w:r>
      <w:proofErr w:type="spellEnd"/>
      <w:r w:rsidRPr="00374CC9">
        <w:rPr>
          <w:rFonts w:ascii="Times New Roman" w:hAnsi="Times New Roman" w:cs="Times New Roman"/>
          <w:b/>
          <w:color w:val="000000"/>
        </w:rPr>
        <w:t xml:space="preserve"> </w:t>
      </w:r>
      <w:proofErr w:type="spellStart"/>
      <w:r w:rsidRPr="00374CC9">
        <w:rPr>
          <w:rFonts w:ascii="Times New Roman" w:hAnsi="Times New Roman" w:cs="Times New Roman"/>
          <w:b/>
        </w:rPr>
        <w:t>a</w:t>
      </w:r>
      <w:r w:rsidRPr="00374CC9">
        <w:rPr>
          <w:rFonts w:ascii="Times New Roman" w:hAnsi="Times New Roman" w:cs="Times New Roman"/>
          <w:b/>
          <w:color w:val="000000"/>
        </w:rPr>
        <w:t>utonomie</w:t>
      </w:r>
      <w:proofErr w:type="spellEnd"/>
      <w:r w:rsidRPr="00374CC9">
        <w:rPr>
          <w:rFonts w:ascii="Times New Roman" w:hAnsi="Times New Roman" w:cs="Times New Roman"/>
          <w:b/>
          <w:color w:val="000000"/>
          <w:vertAlign w:val="superscript"/>
        </w:rPr>
        <w:footnoteReference w:id="4"/>
      </w:r>
      <w:r w:rsidRPr="00374CC9">
        <w:rPr>
          <w:rFonts w:ascii="Times New Roman" w:hAnsi="Times New Roman" w:cs="Times New Roman"/>
          <w:b/>
          <w:color w:val="000000"/>
        </w:rPr>
        <w:t xml:space="preserve"> - </w:t>
      </w:r>
      <w:r w:rsidRPr="00374CC9">
        <w:rPr>
          <w:rFonts w:ascii="Times New Roman" w:hAnsi="Times New Roman" w:cs="Times New Roman"/>
          <w:color w:val="000000"/>
        </w:rPr>
        <w:t xml:space="preserve">Conform </w:t>
      </w:r>
      <w:proofErr w:type="spellStart"/>
      <w:r w:rsidRPr="00374CC9">
        <w:rPr>
          <w:rFonts w:ascii="Times New Roman" w:hAnsi="Times New Roman" w:cs="Times New Roman"/>
          <w:i/>
          <w:color w:val="000000"/>
        </w:rPr>
        <w:t>Cadrului</w:t>
      </w:r>
      <w:proofErr w:type="spellEnd"/>
      <w:r w:rsidRPr="00374CC9">
        <w:rPr>
          <w:rFonts w:ascii="Times New Roman" w:hAnsi="Times New Roman" w:cs="Times New Roman"/>
          <w:i/>
          <w:color w:val="000000"/>
        </w:rPr>
        <w:t xml:space="preserve"> European al </w:t>
      </w:r>
      <w:proofErr w:type="spellStart"/>
      <w:r w:rsidRPr="00374CC9">
        <w:rPr>
          <w:rFonts w:ascii="Times New Roman" w:hAnsi="Times New Roman" w:cs="Times New Roman"/>
          <w:i/>
          <w:color w:val="000000"/>
        </w:rPr>
        <w:t>Calificărilor</w:t>
      </w:r>
      <w:proofErr w:type="spellEnd"/>
      <w:r w:rsidRPr="00374CC9">
        <w:rPr>
          <w:rFonts w:ascii="Times New Roman" w:hAnsi="Times New Roman" w:cs="Times New Roman"/>
          <w:i/>
          <w:color w:val="000000"/>
        </w:rPr>
        <w:t xml:space="preserve"> (European Qualifications Framework – EQF)</w:t>
      </w:r>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rezultatele</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învățării</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aferente</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b/>
          <w:color w:val="000000"/>
        </w:rPr>
        <w:t>nivelului</w:t>
      </w:r>
      <w:proofErr w:type="spellEnd"/>
      <w:r w:rsidRPr="00374CC9">
        <w:rPr>
          <w:rFonts w:ascii="Times New Roman" w:hAnsi="Times New Roman" w:cs="Times New Roman"/>
          <w:b/>
          <w:color w:val="000000"/>
        </w:rPr>
        <w:t xml:space="preserve"> 6 de </w:t>
      </w:r>
      <w:proofErr w:type="spellStart"/>
      <w:r w:rsidRPr="00374CC9">
        <w:rPr>
          <w:rFonts w:ascii="Times New Roman" w:hAnsi="Times New Roman" w:cs="Times New Roman"/>
          <w:b/>
          <w:color w:val="000000"/>
        </w:rPr>
        <w:t>calificare</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corespunzător</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studiilor</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universitare</w:t>
      </w:r>
      <w:proofErr w:type="spellEnd"/>
      <w:r w:rsidRPr="00374CC9">
        <w:rPr>
          <w:rFonts w:ascii="Times New Roman" w:hAnsi="Times New Roman" w:cs="Times New Roman"/>
          <w:color w:val="000000"/>
        </w:rPr>
        <w:t xml:space="preserve"> de </w:t>
      </w:r>
      <w:proofErr w:type="spellStart"/>
      <w:r w:rsidRPr="00374CC9">
        <w:rPr>
          <w:rFonts w:ascii="Times New Roman" w:hAnsi="Times New Roman" w:cs="Times New Roman"/>
          <w:color w:val="000000"/>
        </w:rPr>
        <w:t>licență</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presupun</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i/>
          <w:color w:val="000000"/>
        </w:rPr>
        <w:t>gestionarea</w:t>
      </w:r>
      <w:proofErr w:type="spellEnd"/>
      <w:r w:rsidRPr="00374CC9">
        <w:rPr>
          <w:rFonts w:ascii="Times New Roman" w:hAnsi="Times New Roman" w:cs="Times New Roman"/>
          <w:i/>
          <w:color w:val="000000"/>
        </w:rPr>
        <w:t xml:space="preserve"> de </w:t>
      </w:r>
      <w:proofErr w:type="spellStart"/>
      <w:r w:rsidRPr="00374CC9">
        <w:rPr>
          <w:rFonts w:ascii="Times New Roman" w:hAnsi="Times New Roman" w:cs="Times New Roman"/>
          <w:i/>
          <w:color w:val="000000"/>
        </w:rPr>
        <w:t>activități</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sau</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proiecte</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tehnice</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sau</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profesionale</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complexe</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prin</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asumarea</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responsabilității</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pentru</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luarea</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deciziilor</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în</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situații</w:t>
      </w:r>
      <w:proofErr w:type="spellEnd"/>
      <w:r w:rsidRPr="00374CC9">
        <w:rPr>
          <w:rFonts w:ascii="Times New Roman" w:hAnsi="Times New Roman" w:cs="Times New Roman"/>
          <w:i/>
          <w:color w:val="000000"/>
        </w:rPr>
        <w:t xml:space="preserve"> de </w:t>
      </w:r>
      <w:proofErr w:type="spellStart"/>
      <w:r w:rsidRPr="00374CC9">
        <w:rPr>
          <w:rFonts w:ascii="Times New Roman" w:hAnsi="Times New Roman" w:cs="Times New Roman"/>
          <w:i/>
          <w:color w:val="000000"/>
        </w:rPr>
        <w:t>muncă</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sau</w:t>
      </w:r>
      <w:proofErr w:type="spellEnd"/>
      <w:r w:rsidRPr="00374CC9">
        <w:rPr>
          <w:rFonts w:ascii="Times New Roman" w:hAnsi="Times New Roman" w:cs="Times New Roman"/>
          <w:i/>
          <w:color w:val="000000"/>
        </w:rPr>
        <w:t xml:space="preserve"> de </w:t>
      </w:r>
      <w:proofErr w:type="spellStart"/>
      <w:r w:rsidRPr="00374CC9">
        <w:rPr>
          <w:rFonts w:ascii="Times New Roman" w:hAnsi="Times New Roman" w:cs="Times New Roman"/>
          <w:i/>
          <w:color w:val="000000"/>
        </w:rPr>
        <w:t>studiu</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imprevizibile</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color w:val="000000"/>
        </w:rPr>
        <w:t>și</w:t>
      </w:r>
      <w:proofErr w:type="spellEnd"/>
      <w:r w:rsidRPr="00374CC9">
        <w:rPr>
          <w:rFonts w:ascii="Times New Roman" w:hAnsi="Times New Roman" w:cs="Times New Roman"/>
          <w:color w:val="000000"/>
        </w:rPr>
        <w:t xml:space="preserve"> </w:t>
      </w:r>
      <w:proofErr w:type="spellStart"/>
      <w:r w:rsidRPr="00374CC9">
        <w:rPr>
          <w:rFonts w:ascii="Times New Roman" w:hAnsi="Times New Roman" w:cs="Times New Roman"/>
          <w:i/>
          <w:color w:val="000000"/>
        </w:rPr>
        <w:t>asumarea</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responsabilității</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pentru</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gestionarea</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dezvoltării</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profesionale</w:t>
      </w:r>
      <w:proofErr w:type="spellEnd"/>
      <w:r w:rsidRPr="00374CC9">
        <w:rPr>
          <w:rFonts w:ascii="Times New Roman" w:hAnsi="Times New Roman" w:cs="Times New Roman"/>
          <w:i/>
          <w:color w:val="000000"/>
        </w:rPr>
        <w:t xml:space="preserve"> a </w:t>
      </w:r>
      <w:proofErr w:type="spellStart"/>
      <w:r w:rsidRPr="00374CC9">
        <w:rPr>
          <w:rFonts w:ascii="Times New Roman" w:hAnsi="Times New Roman" w:cs="Times New Roman"/>
          <w:i/>
          <w:color w:val="000000"/>
        </w:rPr>
        <w:t>indivizilor</w:t>
      </w:r>
      <w:proofErr w:type="spellEnd"/>
      <w:r w:rsidRPr="00374CC9">
        <w:rPr>
          <w:rFonts w:ascii="Times New Roman" w:hAnsi="Times New Roman" w:cs="Times New Roman"/>
          <w:i/>
          <w:color w:val="000000"/>
        </w:rPr>
        <w:t xml:space="preserve"> </w:t>
      </w:r>
      <w:proofErr w:type="spellStart"/>
      <w:r w:rsidRPr="00374CC9">
        <w:rPr>
          <w:rFonts w:ascii="Times New Roman" w:hAnsi="Times New Roman" w:cs="Times New Roman"/>
          <w:i/>
          <w:color w:val="000000"/>
        </w:rPr>
        <w:t>și</w:t>
      </w:r>
      <w:proofErr w:type="spellEnd"/>
      <w:r w:rsidRPr="00374CC9">
        <w:rPr>
          <w:rFonts w:ascii="Times New Roman" w:hAnsi="Times New Roman" w:cs="Times New Roman"/>
          <w:i/>
          <w:color w:val="000000"/>
        </w:rPr>
        <w:t xml:space="preserve"> a </w:t>
      </w:r>
      <w:proofErr w:type="spellStart"/>
      <w:r w:rsidRPr="00374CC9">
        <w:rPr>
          <w:rFonts w:ascii="Times New Roman" w:hAnsi="Times New Roman" w:cs="Times New Roman"/>
          <w:i/>
          <w:color w:val="000000"/>
        </w:rPr>
        <w:t>grupurilor</w:t>
      </w:r>
      <w:proofErr w:type="spellEnd"/>
      <w:r w:rsidRPr="00374CC9">
        <w:rPr>
          <w:rFonts w:ascii="Times New Roman" w:hAnsi="Times New Roman" w:cs="Times New Roman"/>
          <w:color w:val="000000"/>
        </w:rPr>
        <w:t>:</w:t>
      </w:r>
    </w:p>
    <w:p w14:paraId="633149B2"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Capacitatea  avansată de a stabili, preluarea și asuma responsabilități în luarea deciziilor ce se impun pentru realizarea cu succes a sarcinilor;</w:t>
      </w:r>
    </w:p>
    <w:p w14:paraId="74E5116B"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Capacitatea avansată de munca în echipă, prin gestionarea corectă a relațiilor cu colegii și superiorii</w:t>
      </w:r>
      <w:r w:rsidRPr="00EC2426">
        <w:rPr>
          <w:rFonts w:ascii="Times New Roman" w:hAnsi="Times New Roman" w:cs="Times New Roman"/>
          <w:sz w:val="24"/>
          <w:szCs w:val="24"/>
          <w:lang w:val="ro-RO"/>
        </w:rPr>
        <w:t>;</w:t>
      </w:r>
    </w:p>
    <w:p w14:paraId="12DA3B52"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Cunoașterea sporită a priniciilor incluziunii și lipsei dicriminării;</w:t>
      </w:r>
    </w:p>
    <w:p w14:paraId="59227F98"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Capacitatea sporită de aplicare a principiiilor non-discriminării sociale;</w:t>
      </w:r>
    </w:p>
    <w:p w14:paraId="1B85DD03"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Preocuparea avansată pentru învățarea pe tot parcursul vieții, în condiții de autonomie și independență;</w:t>
      </w:r>
    </w:p>
    <w:p w14:paraId="797C7A0D"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w:t>
      </w:r>
      <w:r w:rsidRPr="00A5677E">
        <w:rPr>
          <w:rFonts w:ascii="Times New Roman" w:hAnsi="Times New Roman" w:cs="Times New Roman"/>
          <w:sz w:val="24"/>
          <w:szCs w:val="24"/>
          <w:lang w:val="ro-RO"/>
        </w:rPr>
        <w:t>Capacitatea de  perfecționare a  propriilor abilități profesionale, didactice și organizatorice;</w:t>
      </w:r>
    </w:p>
    <w:p w14:paraId="37634D3E"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lastRenderedPageBreak/>
        <w:t xml:space="preserve">- </w:t>
      </w:r>
      <w:r w:rsidRPr="00A5677E">
        <w:rPr>
          <w:rFonts w:ascii="Times New Roman" w:hAnsi="Times New Roman" w:cs="Times New Roman"/>
          <w:sz w:val="24"/>
          <w:szCs w:val="24"/>
          <w:lang w:val="ro-RO"/>
        </w:rPr>
        <w:t>Capacitatea de coordonare a proiectelor artistice simple și complexe;</w:t>
      </w:r>
    </w:p>
    <w:p w14:paraId="77971B90"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Capacitate de coordonare a  unor acțiuni axate pe dobândirea de competențe muzicale ale elevilor de nivel gimnazial;</w:t>
      </w:r>
    </w:p>
    <w:p w14:paraId="7B094D8F"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Abilitate avansată de proiectare, organizare, desfășurare a evenimentelor artistice în unitățile de învățare;</w:t>
      </w:r>
    </w:p>
    <w:p w14:paraId="2EF156AB"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Abilitate avansată de coordonare și evaluare a conținuturilor specifice din programa disciplinelor muzicale clasele I-VIII;</w:t>
      </w:r>
    </w:p>
    <w:p w14:paraId="7B96B15D"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Capacitate de aplicare a  tehnicilor de muncă eficientă în echipă multidisciplinară; </w:t>
      </w:r>
    </w:p>
    <w:p w14:paraId="5F1F356B"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Capacitate avansată de aplicare a tehnicilor de muncă pe paliere ierarhice;</w:t>
      </w:r>
    </w:p>
    <w:p w14:paraId="4B5134CB"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Autocontrol și inovație în rezolvarea problemelor de natură practică;</w:t>
      </w:r>
    </w:p>
    <w:p w14:paraId="0563314E"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xml:space="preserve">- Autocontrol și inovație </w:t>
      </w:r>
      <w:r w:rsidRPr="00EC2426" w:rsidDel="009A208F">
        <w:rPr>
          <w:rFonts w:ascii="Times New Roman" w:hAnsi="Times New Roman" w:cs="Times New Roman"/>
          <w:sz w:val="24"/>
          <w:szCs w:val="24"/>
          <w:lang w:val="ro-RO"/>
        </w:rPr>
        <w:t xml:space="preserve"> </w:t>
      </w:r>
      <w:r w:rsidRPr="00EC2426">
        <w:rPr>
          <w:rFonts w:ascii="Times New Roman" w:hAnsi="Times New Roman" w:cs="Times New Roman"/>
          <w:sz w:val="24"/>
          <w:szCs w:val="24"/>
          <w:lang w:val="ro-RO"/>
        </w:rPr>
        <w:t>în rezolvarea problemelor de organizare și coordonare;</w:t>
      </w:r>
    </w:p>
    <w:p w14:paraId="496743D8"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Capacitate sporită de autoevaluare obiectivă a nevoii de formare profesională continuă;</w:t>
      </w:r>
    </w:p>
    <w:p w14:paraId="19A28C63" w14:textId="77777777" w:rsidR="00374CC9" w:rsidRPr="00EC2426" w:rsidRDefault="00374CC9" w:rsidP="00374CC9">
      <w:pPr>
        <w:pStyle w:val="ListParagraph"/>
        <w:spacing w:after="0" w:line="276" w:lineRule="auto"/>
        <w:ind w:left="644"/>
        <w:jc w:val="both"/>
        <w:rPr>
          <w:rFonts w:ascii="Times New Roman" w:hAnsi="Times New Roman" w:cs="Times New Roman"/>
          <w:sz w:val="24"/>
          <w:szCs w:val="24"/>
          <w:lang w:val="ro-RO"/>
        </w:rPr>
      </w:pPr>
      <w:r w:rsidRPr="00EC2426">
        <w:rPr>
          <w:rFonts w:ascii="Times New Roman" w:hAnsi="Times New Roman" w:cs="Times New Roman"/>
          <w:sz w:val="24"/>
          <w:szCs w:val="24"/>
          <w:lang w:val="ro-RO"/>
        </w:rPr>
        <w:t>- Capacitate sporită de  adaptabilitate la cerințele pieței muncii;</w:t>
      </w:r>
    </w:p>
    <w:p w14:paraId="0BF0806B" w14:textId="77777777" w:rsidR="00374CC9" w:rsidRPr="00A5677E" w:rsidRDefault="00374CC9" w:rsidP="00374CC9">
      <w:pPr>
        <w:spacing w:after="0" w:line="360" w:lineRule="auto"/>
        <w:contextualSpacing/>
        <w:jc w:val="both"/>
        <w:rPr>
          <w:rFonts w:ascii="Times New Roman" w:eastAsia="Calibri" w:hAnsi="Times New Roman" w:cs="Times New Roman"/>
          <w:sz w:val="24"/>
          <w:szCs w:val="24"/>
          <w:lang w:val="ro-RO" w:eastAsia="ro-RO"/>
        </w:rPr>
      </w:pPr>
    </w:p>
    <w:p w14:paraId="0BFF99FE" w14:textId="77777777" w:rsidR="00374CC9" w:rsidRPr="00374CC9" w:rsidRDefault="00374CC9" w:rsidP="00F25AF0">
      <w:pPr>
        <w:spacing w:line="276" w:lineRule="auto"/>
        <w:rPr>
          <w:rFonts w:ascii="Times New Roman" w:eastAsia="Times New Roman" w:hAnsi="Times New Roman" w:cs="Times New Roman"/>
          <w:b/>
          <w:bCs/>
          <w:sz w:val="28"/>
          <w:szCs w:val="28"/>
          <w:lang w:val="ro-RO"/>
        </w:rPr>
      </w:pPr>
    </w:p>
    <w:p w14:paraId="6E07893A" w14:textId="0B3BB0F0" w:rsidR="002D0A77" w:rsidRPr="00374CC9" w:rsidRDefault="002D0A77" w:rsidP="00F25AF0">
      <w:pPr>
        <w:spacing w:line="276" w:lineRule="auto"/>
        <w:rPr>
          <w:rFonts w:ascii="Times New Roman" w:eastAsia="Times New Roman" w:hAnsi="Times New Roman" w:cs="Times New Roman"/>
          <w:b/>
          <w:bCs/>
          <w:sz w:val="28"/>
          <w:szCs w:val="28"/>
          <w:lang w:val="ro-RO"/>
        </w:rPr>
      </w:pPr>
      <w:r w:rsidRPr="00374CC9">
        <w:rPr>
          <w:rFonts w:ascii="Times New Roman" w:eastAsia="Times New Roman" w:hAnsi="Times New Roman" w:cs="Times New Roman"/>
          <w:b/>
          <w:bCs/>
          <w:sz w:val="28"/>
          <w:szCs w:val="28"/>
          <w:lang w:val="ro-RO"/>
        </w:rPr>
        <w:br w:type="page"/>
      </w:r>
    </w:p>
    <w:p w14:paraId="4E09A6DA" w14:textId="50C24FAD" w:rsidR="002D0A77" w:rsidRPr="00244500" w:rsidRDefault="002D0A77" w:rsidP="00244500">
      <w:pPr>
        <w:pStyle w:val="ListParagraph"/>
        <w:numPr>
          <w:ilvl w:val="0"/>
          <w:numId w:val="1"/>
        </w:numPr>
        <w:spacing w:after="0" w:line="276" w:lineRule="auto"/>
        <w:jc w:val="both"/>
        <w:rPr>
          <w:rFonts w:ascii="Times New Roman" w:eastAsia="Times New Roman" w:hAnsi="Times New Roman" w:cs="Times New Roman"/>
          <w:b/>
          <w:bCs/>
          <w:sz w:val="28"/>
          <w:szCs w:val="28"/>
          <w:lang w:val="ro-RO"/>
        </w:rPr>
      </w:pPr>
      <w:r w:rsidRPr="00244500">
        <w:rPr>
          <w:rFonts w:ascii="Times New Roman" w:eastAsia="Times New Roman" w:hAnsi="Times New Roman" w:cs="Times New Roman"/>
          <w:b/>
          <w:bCs/>
          <w:sz w:val="28"/>
          <w:szCs w:val="28"/>
          <w:lang w:val="ro-RO"/>
        </w:rPr>
        <w:lastRenderedPageBreak/>
        <w:t>Ocupați</w:t>
      </w:r>
      <w:r w:rsidR="00150634">
        <w:rPr>
          <w:rFonts w:ascii="Times New Roman" w:eastAsia="Times New Roman" w:hAnsi="Times New Roman" w:cs="Times New Roman"/>
          <w:b/>
          <w:bCs/>
          <w:sz w:val="28"/>
          <w:szCs w:val="28"/>
          <w:lang w:val="ro-RO"/>
        </w:rPr>
        <w:t>i</w:t>
      </w:r>
      <w:r w:rsidR="00244500" w:rsidRPr="00244500">
        <w:rPr>
          <w:rFonts w:ascii="Times New Roman" w:eastAsia="Times New Roman" w:hAnsi="Times New Roman" w:cs="Times New Roman"/>
          <w:b/>
          <w:bCs/>
          <w:sz w:val="28"/>
          <w:szCs w:val="28"/>
          <w:lang w:val="ro-RO"/>
        </w:rPr>
        <w:t xml:space="preserve"> care pot fi practicate pe piața muncii</w:t>
      </w:r>
    </w:p>
    <w:p w14:paraId="0BAD9F2B" w14:textId="77777777" w:rsidR="00244500" w:rsidRPr="00244500" w:rsidRDefault="00244500" w:rsidP="00244500">
      <w:pPr>
        <w:pStyle w:val="ListParagraph"/>
        <w:spacing w:after="0" w:line="276" w:lineRule="auto"/>
        <w:jc w:val="both"/>
        <w:rPr>
          <w:rFonts w:ascii="Times New Roman" w:eastAsia="Times New Roman" w:hAnsi="Times New Roman" w:cs="Times New Roman"/>
          <w:b/>
          <w:bCs/>
          <w:sz w:val="28"/>
          <w:szCs w:val="28"/>
          <w:lang w:val="ro-RO"/>
        </w:rPr>
      </w:pPr>
    </w:p>
    <w:p w14:paraId="6352DDBF" w14:textId="77777777" w:rsidR="002D0A77" w:rsidRPr="00E01799" w:rsidRDefault="002D0A77" w:rsidP="002D0A77">
      <w:pPr>
        <w:spacing w:after="0" w:line="276" w:lineRule="auto"/>
        <w:jc w:val="both"/>
        <w:rPr>
          <w:rFonts w:ascii="Times New Roman" w:eastAsia="Times New Roman" w:hAnsi="Times New Roman" w:cs="Times New Roman"/>
          <w:sz w:val="24"/>
          <w:szCs w:val="24"/>
          <w:lang w:val="ro-RO"/>
        </w:rPr>
      </w:pPr>
      <w:r w:rsidRPr="00E01799">
        <w:rPr>
          <w:rFonts w:ascii="Times New Roman" w:eastAsia="Times New Roman" w:hAnsi="Times New Roman" w:cs="Times New Roman"/>
          <w:sz w:val="24"/>
          <w:szCs w:val="24"/>
          <w:lang w:val="ro-RO"/>
        </w:rPr>
        <w:t xml:space="preserve">- Corist </w:t>
      </w:r>
      <w:r>
        <w:rPr>
          <w:rFonts w:ascii="Times New Roman" w:eastAsia="Times New Roman" w:hAnsi="Times New Roman" w:cs="Times New Roman"/>
          <w:sz w:val="24"/>
          <w:szCs w:val="24"/>
          <w:lang w:val="ro-RO"/>
        </w:rPr>
        <w:t>–</w:t>
      </w:r>
      <w:r w:rsidRPr="00E0179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cod COR </w:t>
      </w:r>
      <w:r w:rsidRPr="00E01799">
        <w:rPr>
          <w:rFonts w:ascii="Times New Roman" w:eastAsia="Times New Roman" w:hAnsi="Times New Roman" w:cs="Times New Roman"/>
          <w:sz w:val="24"/>
          <w:szCs w:val="24"/>
          <w:lang w:val="ro-RO"/>
        </w:rPr>
        <w:t xml:space="preserve">265205; </w:t>
      </w:r>
    </w:p>
    <w:p w14:paraId="7D11DF72" w14:textId="77777777" w:rsidR="002D0A77" w:rsidRPr="00E01799" w:rsidRDefault="002D0A77" w:rsidP="002D0A77">
      <w:pPr>
        <w:spacing w:after="0" w:line="276" w:lineRule="auto"/>
        <w:jc w:val="both"/>
        <w:rPr>
          <w:rFonts w:ascii="Times New Roman" w:eastAsia="Times New Roman" w:hAnsi="Times New Roman" w:cs="Times New Roman"/>
          <w:sz w:val="24"/>
          <w:szCs w:val="24"/>
          <w:lang w:val="ro-RO"/>
        </w:rPr>
      </w:pPr>
      <w:r w:rsidRPr="00E01799">
        <w:rPr>
          <w:rFonts w:ascii="Times New Roman" w:eastAsia="Times New Roman" w:hAnsi="Times New Roman" w:cs="Times New Roman"/>
          <w:sz w:val="24"/>
          <w:szCs w:val="24"/>
          <w:lang w:val="ro-RO"/>
        </w:rPr>
        <w:t xml:space="preserve">- Ilustrator muzical </w:t>
      </w:r>
      <w:r>
        <w:rPr>
          <w:rFonts w:ascii="Times New Roman" w:eastAsia="Times New Roman" w:hAnsi="Times New Roman" w:cs="Times New Roman"/>
          <w:sz w:val="24"/>
          <w:szCs w:val="24"/>
          <w:lang w:val="ro-RO"/>
        </w:rPr>
        <w:t>–</w:t>
      </w:r>
      <w:r w:rsidRPr="00E0179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cod COR </w:t>
      </w:r>
      <w:r w:rsidRPr="00E01799">
        <w:rPr>
          <w:rFonts w:ascii="Times New Roman" w:eastAsia="Times New Roman" w:hAnsi="Times New Roman" w:cs="Times New Roman"/>
          <w:sz w:val="24"/>
          <w:szCs w:val="24"/>
          <w:lang w:val="ro-RO"/>
        </w:rPr>
        <w:t xml:space="preserve">265207; </w:t>
      </w:r>
    </w:p>
    <w:p w14:paraId="31B60A4E" w14:textId="77777777" w:rsidR="002D0A77" w:rsidRPr="00E01799" w:rsidRDefault="002D0A77" w:rsidP="002D0A77">
      <w:pPr>
        <w:spacing w:after="0" w:line="276" w:lineRule="auto"/>
        <w:jc w:val="both"/>
        <w:rPr>
          <w:rFonts w:ascii="Times New Roman" w:eastAsia="Times New Roman" w:hAnsi="Times New Roman" w:cs="Times New Roman"/>
          <w:sz w:val="24"/>
          <w:szCs w:val="24"/>
          <w:lang w:val="ro-RO"/>
        </w:rPr>
      </w:pPr>
      <w:r w:rsidRPr="00E01799">
        <w:rPr>
          <w:rFonts w:ascii="Times New Roman" w:eastAsia="Times New Roman" w:hAnsi="Times New Roman" w:cs="Times New Roman"/>
          <w:sz w:val="24"/>
          <w:szCs w:val="24"/>
          <w:lang w:val="ro-RO"/>
        </w:rPr>
        <w:t xml:space="preserve">- Referent muzical </w:t>
      </w:r>
      <w:r>
        <w:rPr>
          <w:rFonts w:ascii="Times New Roman" w:eastAsia="Times New Roman" w:hAnsi="Times New Roman" w:cs="Times New Roman"/>
          <w:sz w:val="24"/>
          <w:szCs w:val="24"/>
          <w:lang w:val="ro-RO"/>
        </w:rPr>
        <w:t>–</w:t>
      </w:r>
      <w:r w:rsidRPr="00E01799">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 xml:space="preserve">cod COR </w:t>
      </w:r>
      <w:r w:rsidRPr="00E01799">
        <w:rPr>
          <w:rFonts w:ascii="Times New Roman" w:eastAsia="Times New Roman" w:hAnsi="Times New Roman" w:cs="Times New Roman"/>
          <w:sz w:val="24"/>
          <w:szCs w:val="24"/>
          <w:lang w:val="ro-RO"/>
        </w:rPr>
        <w:t xml:space="preserve">265211; </w:t>
      </w:r>
    </w:p>
    <w:p w14:paraId="2FB62FC6" w14:textId="77777777" w:rsidR="002D0A77" w:rsidRPr="00E01799" w:rsidRDefault="002D0A77" w:rsidP="002D0A77">
      <w:pPr>
        <w:spacing w:after="0" w:line="276" w:lineRule="auto"/>
        <w:jc w:val="both"/>
        <w:rPr>
          <w:rFonts w:ascii="Times New Roman" w:hAnsi="Times New Roman" w:cs="Times New Roman"/>
          <w:sz w:val="24"/>
          <w:szCs w:val="24"/>
          <w:lang w:val="ro-RO"/>
        </w:rPr>
      </w:pPr>
      <w:r w:rsidRPr="00E01799">
        <w:rPr>
          <w:rFonts w:ascii="Times New Roman" w:hAnsi="Times New Roman" w:cs="Times New Roman"/>
          <w:sz w:val="24"/>
          <w:szCs w:val="24"/>
          <w:lang w:val="ro-RO"/>
        </w:rPr>
        <w:t>- Secretar muzical – cod COR 265212;</w:t>
      </w:r>
    </w:p>
    <w:p w14:paraId="7B5385CF" w14:textId="77777777" w:rsidR="002D0A77" w:rsidRPr="00E01799" w:rsidRDefault="002D0A77" w:rsidP="002D0A77">
      <w:pPr>
        <w:spacing w:after="0" w:line="276" w:lineRule="auto"/>
        <w:jc w:val="both"/>
        <w:rPr>
          <w:rFonts w:ascii="Times New Roman" w:eastAsia="Times New Roman" w:hAnsi="Times New Roman" w:cs="Times New Roman"/>
          <w:color w:val="000000"/>
          <w:sz w:val="24"/>
          <w:szCs w:val="24"/>
          <w:lang w:val="ro-RO"/>
        </w:rPr>
      </w:pPr>
      <w:r w:rsidRPr="00E01799">
        <w:rPr>
          <w:rFonts w:ascii="Times New Roman" w:hAnsi="Times New Roman" w:cs="Times New Roman"/>
          <w:color w:val="000000"/>
          <w:sz w:val="24"/>
          <w:szCs w:val="24"/>
          <w:lang w:val="ro-RO"/>
        </w:rPr>
        <w:t>- Sufleur operă– cod COR 265216;</w:t>
      </w:r>
    </w:p>
    <w:p w14:paraId="4E414FF5" w14:textId="77777777" w:rsidR="002D0A77" w:rsidRPr="00E01799" w:rsidRDefault="002D0A77" w:rsidP="002D0A77">
      <w:pPr>
        <w:spacing w:after="0" w:line="276" w:lineRule="auto"/>
        <w:jc w:val="both"/>
        <w:rPr>
          <w:rFonts w:ascii="Times New Roman" w:eastAsia="Calibri" w:hAnsi="Times New Roman" w:cs="Times New Roman"/>
          <w:sz w:val="24"/>
          <w:szCs w:val="24"/>
          <w:lang w:val="ro-RO"/>
        </w:rPr>
      </w:pPr>
      <w:r w:rsidRPr="00E01799">
        <w:rPr>
          <w:rFonts w:ascii="Times New Roman" w:hAnsi="Times New Roman" w:cs="Times New Roman"/>
          <w:sz w:val="24"/>
          <w:szCs w:val="24"/>
          <w:lang w:val="ro-RO"/>
        </w:rPr>
        <w:t>- Dirijor cor – cod COR 265221;</w:t>
      </w:r>
    </w:p>
    <w:p w14:paraId="3AA54A4A" w14:textId="77777777" w:rsidR="002D0A77" w:rsidRPr="00E01799" w:rsidRDefault="002D0A77" w:rsidP="002D0A77">
      <w:pPr>
        <w:spacing w:after="0" w:line="276" w:lineRule="auto"/>
        <w:jc w:val="both"/>
        <w:rPr>
          <w:rFonts w:ascii="Times New Roman" w:eastAsia="Times New Roman" w:hAnsi="Times New Roman" w:cs="Times New Roman"/>
          <w:color w:val="000000"/>
          <w:sz w:val="24"/>
          <w:szCs w:val="24"/>
          <w:lang w:val="ro-RO"/>
        </w:rPr>
      </w:pPr>
      <w:r w:rsidRPr="00E01799">
        <w:rPr>
          <w:rFonts w:ascii="Times New Roman" w:hAnsi="Times New Roman" w:cs="Times New Roman"/>
          <w:color w:val="000000"/>
          <w:sz w:val="24"/>
          <w:szCs w:val="24"/>
          <w:lang w:val="ro-RO"/>
        </w:rPr>
        <w:t>- Corist operă – cod COR 265224;</w:t>
      </w:r>
    </w:p>
    <w:p w14:paraId="721FBC04" w14:textId="77777777" w:rsidR="002D0A77" w:rsidRPr="00E01799" w:rsidRDefault="002D0A77" w:rsidP="002D0A77">
      <w:pPr>
        <w:spacing w:after="0" w:line="276" w:lineRule="auto"/>
        <w:jc w:val="both"/>
        <w:rPr>
          <w:rFonts w:ascii="Times New Roman" w:eastAsia="Calibri" w:hAnsi="Times New Roman" w:cs="Times New Roman"/>
          <w:sz w:val="24"/>
          <w:szCs w:val="24"/>
          <w:lang w:val="ro-RO"/>
        </w:rPr>
      </w:pPr>
      <w:r w:rsidRPr="00E01799">
        <w:rPr>
          <w:rFonts w:ascii="Times New Roman" w:hAnsi="Times New Roman" w:cs="Times New Roman"/>
          <w:sz w:val="24"/>
          <w:szCs w:val="24"/>
          <w:lang w:val="ro-RO"/>
        </w:rPr>
        <w:t>- Regizor muzical – cod COR 265228.</w:t>
      </w:r>
    </w:p>
    <w:p w14:paraId="467CDC11" w14:textId="77777777" w:rsidR="002D0A77" w:rsidRPr="00602111" w:rsidRDefault="002D0A77" w:rsidP="002D0A77">
      <w:pPr>
        <w:spacing w:after="0" w:line="276" w:lineRule="auto"/>
        <w:rPr>
          <w:rFonts w:ascii="Times New Roman" w:eastAsia="Times New Roman" w:hAnsi="Times New Roman" w:cs="Times New Roman"/>
          <w:sz w:val="24"/>
          <w:szCs w:val="24"/>
          <w:lang w:val="ro-RO"/>
        </w:rPr>
      </w:pPr>
    </w:p>
    <w:p w14:paraId="42B67B85" w14:textId="3BEDC71A" w:rsidR="00244500" w:rsidRPr="00244500" w:rsidRDefault="00244500" w:rsidP="00244500">
      <w:pPr>
        <w:pStyle w:val="ListParagraph"/>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color w:val="000000"/>
          <w:sz w:val="32"/>
          <w:szCs w:val="32"/>
          <w:lang w:val="ro-RO" w:eastAsia="ro-RO"/>
        </w:rPr>
      </w:pPr>
      <w:r w:rsidRPr="00244500">
        <w:rPr>
          <w:rFonts w:ascii="Times New Roman" w:eastAsia="Times New Roman" w:hAnsi="Times New Roman" w:cs="Times New Roman"/>
          <w:b/>
          <w:color w:val="000000"/>
          <w:sz w:val="32"/>
          <w:szCs w:val="32"/>
          <w:lang w:val="ro-RO" w:eastAsia="ro-RO"/>
        </w:rPr>
        <w:t xml:space="preserve">Asigurarea </w:t>
      </w:r>
      <w:r w:rsidRPr="00244500">
        <w:rPr>
          <w:rFonts w:ascii="Times New Roman" w:eastAsia="Times New Roman" w:hAnsi="Times New Roman" w:cs="Times New Roman"/>
          <w:b/>
          <w:sz w:val="32"/>
          <w:szCs w:val="32"/>
          <w:lang w:val="ro-RO" w:eastAsia="ro-RO"/>
        </w:rPr>
        <w:t xml:space="preserve">traseelor flexibile de învățare în cadrul </w:t>
      </w:r>
      <w:r w:rsidRPr="00244500">
        <w:rPr>
          <w:rFonts w:ascii="Times New Roman" w:eastAsia="Times New Roman" w:hAnsi="Times New Roman" w:cs="Times New Roman"/>
          <w:b/>
          <w:color w:val="000000"/>
          <w:sz w:val="32"/>
          <w:szCs w:val="32"/>
          <w:lang w:val="ro-RO" w:eastAsia="ro-RO"/>
        </w:rPr>
        <w:t>programului de studii</w:t>
      </w:r>
    </w:p>
    <w:p w14:paraId="0B9DB322" w14:textId="77777777" w:rsidR="00244500" w:rsidRPr="00244500" w:rsidRDefault="00244500" w:rsidP="00244500">
      <w:pPr>
        <w:pStyle w:val="ListParagraph"/>
        <w:pBdr>
          <w:top w:val="nil"/>
          <w:left w:val="nil"/>
          <w:bottom w:val="nil"/>
          <w:right w:val="nil"/>
          <w:between w:val="nil"/>
        </w:pBdr>
        <w:spacing w:after="0" w:line="276" w:lineRule="auto"/>
        <w:jc w:val="both"/>
        <w:rPr>
          <w:rFonts w:ascii="Times New Roman" w:eastAsia="Times New Roman" w:hAnsi="Times New Roman" w:cs="Times New Roman"/>
          <w:b/>
          <w:color w:val="000000"/>
          <w:sz w:val="32"/>
          <w:szCs w:val="32"/>
          <w:lang w:val="ro-RO" w:eastAsia="ro-RO"/>
        </w:rPr>
      </w:pPr>
    </w:p>
    <w:p w14:paraId="489F6129" w14:textId="77777777" w:rsidR="00244500" w:rsidRPr="00244500" w:rsidRDefault="00244500" w:rsidP="00244500">
      <w:pPr>
        <w:pBdr>
          <w:top w:val="nil"/>
          <w:left w:val="nil"/>
          <w:bottom w:val="nil"/>
          <w:right w:val="nil"/>
          <w:between w:val="nil"/>
        </w:pBdr>
        <w:spacing w:after="0" w:line="276" w:lineRule="auto"/>
        <w:ind w:firstLine="720"/>
        <w:jc w:val="both"/>
        <w:rPr>
          <w:rFonts w:ascii="Times New Roman" w:eastAsia="Times New Roman" w:hAnsi="Times New Roman" w:cs="Times New Roman"/>
          <w:i/>
          <w:color w:val="000000"/>
          <w:sz w:val="24"/>
          <w:szCs w:val="24"/>
          <w:highlight w:val="yellow"/>
          <w:lang w:val="ro-RO" w:eastAsia="ro-RO"/>
        </w:rPr>
      </w:pPr>
      <w:r w:rsidRPr="00244500">
        <w:rPr>
          <w:rFonts w:ascii="Times New Roman" w:eastAsia="Times New Roman" w:hAnsi="Times New Roman" w:cs="Times New Roman"/>
          <w:i/>
          <w:color w:val="000000"/>
          <w:sz w:val="24"/>
          <w:szCs w:val="24"/>
          <w:lang w:val="ro-RO" w:eastAsia="ro-RO"/>
        </w:rPr>
        <w:t>Flexibilizarea programului de studii este asigurată prin discipline opționale, discipline facultative și discipline complementare.</w:t>
      </w:r>
      <w:r w:rsidRPr="00244500">
        <w:rPr>
          <w:rFonts w:ascii="Times New Roman" w:eastAsia="Times New Roman" w:hAnsi="Times New Roman" w:cs="Times New Roman"/>
          <w:i/>
          <w:color w:val="000000"/>
          <w:sz w:val="24"/>
          <w:szCs w:val="24"/>
          <w:highlight w:val="yellow"/>
          <w:lang w:val="ro-RO" w:eastAsia="ro-RO"/>
        </w:rPr>
        <w:t xml:space="preserve"> </w:t>
      </w:r>
    </w:p>
    <w:p w14:paraId="255F31C5" w14:textId="77777777" w:rsidR="00244500" w:rsidRPr="00244500" w:rsidRDefault="00244500" w:rsidP="00244500">
      <w:pPr>
        <w:widowControl w:val="0"/>
        <w:tabs>
          <w:tab w:val="left" w:pos="142"/>
          <w:tab w:val="left" w:pos="10204"/>
        </w:tabs>
        <w:autoSpaceDE w:val="0"/>
        <w:autoSpaceDN w:val="0"/>
        <w:adjustRightInd w:val="0"/>
        <w:spacing w:after="0" w:line="276" w:lineRule="auto"/>
        <w:ind w:right="76" w:firstLine="709"/>
        <w:jc w:val="both"/>
        <w:rPr>
          <w:rFonts w:ascii="Times New Roman" w:eastAsia="Times New Roman" w:hAnsi="Times New Roman" w:cs="Times New Roman"/>
          <w:spacing w:val="-57"/>
          <w:sz w:val="24"/>
          <w:szCs w:val="24"/>
          <w:lang w:val="ro-RO" w:eastAsia="ro-RO"/>
        </w:rPr>
      </w:pPr>
      <w:r w:rsidRPr="00E16B42">
        <w:rPr>
          <w:rFonts w:ascii="Times New Roman" w:eastAsia="Calibri" w:hAnsi="Times New Roman" w:cs="Times New Roman"/>
          <w:b/>
          <w:bCs/>
          <w:spacing w:val="-4"/>
          <w:sz w:val="24"/>
          <w:szCs w:val="24"/>
          <w:lang w:val="ro-RO"/>
        </w:rPr>
        <w:t xml:space="preserve">Disciplinele la alegere (opționale) </w:t>
      </w:r>
      <w:r w:rsidRPr="00E16B42">
        <w:rPr>
          <w:rFonts w:ascii="Times New Roman" w:eastAsia="Calibri" w:hAnsi="Times New Roman" w:cs="Times New Roman"/>
          <w:spacing w:val="-4"/>
          <w:sz w:val="24"/>
          <w:szCs w:val="24"/>
          <w:lang w:val="ro-RO"/>
        </w:rPr>
        <w:t xml:space="preserve">sunt propuse pentru semestrele 1-8 și sunt grupate în </w:t>
      </w:r>
      <w:r w:rsidRPr="00E16B42">
        <w:rPr>
          <w:rFonts w:ascii="Times New Roman" w:eastAsia="Calibri" w:hAnsi="Times New Roman" w:cs="Times New Roman"/>
          <w:b/>
          <w:bCs/>
          <w:spacing w:val="-4"/>
          <w:sz w:val="24"/>
          <w:szCs w:val="24"/>
          <w:lang w:val="ro-RO"/>
        </w:rPr>
        <w:t>pachete opționale</w:t>
      </w:r>
      <w:r w:rsidRPr="00E16B42">
        <w:rPr>
          <w:rFonts w:ascii="Times New Roman" w:eastAsia="Calibri" w:hAnsi="Times New Roman" w:cs="Times New Roman"/>
          <w:spacing w:val="-4"/>
          <w:sz w:val="24"/>
          <w:szCs w:val="24"/>
          <w:lang w:val="ro-RO"/>
        </w:rPr>
        <w:t xml:space="preserve">, care completează traseul de specializare a studentului. </w:t>
      </w:r>
      <w:r w:rsidRPr="00E16B42">
        <w:rPr>
          <w:rFonts w:ascii="Times New Roman" w:eastAsia="Times New Roman" w:hAnsi="Times New Roman" w:cs="Times New Roman"/>
          <w:sz w:val="24"/>
          <w:szCs w:val="24"/>
          <w:lang w:val="ro-RO" w:eastAsia="ro-RO"/>
        </w:rPr>
        <w:t>Ideea care a stat la baza constituirii pachetelor de discipline opționale la alegere ofertate a fost de a</w:t>
      </w:r>
      <w:r w:rsidRPr="00E16B42">
        <w:rPr>
          <w:rFonts w:ascii="Times New Roman" w:eastAsia="Times New Roman" w:hAnsi="Times New Roman" w:cs="Times New Roman"/>
          <w:spacing w:val="-57"/>
          <w:sz w:val="24"/>
          <w:szCs w:val="24"/>
          <w:lang w:val="ro-RO" w:eastAsia="ro-RO"/>
        </w:rPr>
        <w:t xml:space="preserve">     </w:t>
      </w:r>
      <w:r w:rsidRPr="00E16B42">
        <w:rPr>
          <w:rFonts w:ascii="Times New Roman" w:eastAsia="Times New Roman" w:hAnsi="Times New Roman" w:cs="Times New Roman"/>
          <w:sz w:val="24"/>
          <w:szCs w:val="24"/>
          <w:lang w:val="ro-RO" w:eastAsia="ro-RO"/>
        </w:rPr>
        <w:t>oferi</w:t>
      </w:r>
      <w:r w:rsidRPr="00E16B42">
        <w:rPr>
          <w:rFonts w:ascii="Times New Roman" w:eastAsia="Times New Roman" w:hAnsi="Times New Roman" w:cs="Times New Roman"/>
          <w:spacing w:val="26"/>
          <w:sz w:val="24"/>
          <w:szCs w:val="24"/>
          <w:lang w:val="ro-RO" w:eastAsia="ro-RO"/>
        </w:rPr>
        <w:t xml:space="preserve"> </w:t>
      </w:r>
      <w:r w:rsidRPr="00E16B42">
        <w:rPr>
          <w:rFonts w:ascii="Times New Roman" w:eastAsia="Times New Roman" w:hAnsi="Times New Roman" w:cs="Times New Roman"/>
          <w:sz w:val="24"/>
          <w:szCs w:val="24"/>
          <w:lang w:val="ro-RO" w:eastAsia="ro-RO"/>
        </w:rPr>
        <w:t>posibilitatea</w:t>
      </w:r>
      <w:r w:rsidRPr="00E16B42">
        <w:rPr>
          <w:rFonts w:ascii="Times New Roman" w:eastAsia="Times New Roman" w:hAnsi="Times New Roman" w:cs="Times New Roman"/>
          <w:spacing w:val="25"/>
          <w:sz w:val="24"/>
          <w:szCs w:val="24"/>
          <w:lang w:val="ro-RO" w:eastAsia="ro-RO"/>
        </w:rPr>
        <w:t xml:space="preserve"> </w:t>
      </w:r>
      <w:r w:rsidRPr="00E16B42">
        <w:rPr>
          <w:rFonts w:ascii="Times New Roman" w:eastAsia="Times New Roman" w:hAnsi="Times New Roman" w:cs="Times New Roman"/>
          <w:sz w:val="24"/>
          <w:szCs w:val="24"/>
          <w:lang w:val="ro-RO" w:eastAsia="ro-RO"/>
        </w:rPr>
        <w:t>studenților</w:t>
      </w:r>
      <w:r w:rsidRPr="00E16B42">
        <w:rPr>
          <w:rFonts w:ascii="Times New Roman" w:eastAsia="Times New Roman" w:hAnsi="Times New Roman" w:cs="Times New Roman"/>
          <w:spacing w:val="26"/>
          <w:sz w:val="24"/>
          <w:szCs w:val="24"/>
          <w:lang w:val="ro-RO" w:eastAsia="ro-RO"/>
        </w:rPr>
        <w:t xml:space="preserve"> </w:t>
      </w:r>
      <w:r w:rsidRPr="00E16B42">
        <w:rPr>
          <w:rFonts w:ascii="Times New Roman" w:eastAsia="Times New Roman" w:hAnsi="Times New Roman" w:cs="Times New Roman"/>
          <w:sz w:val="24"/>
          <w:szCs w:val="24"/>
          <w:lang w:val="ro-RO" w:eastAsia="ro-RO"/>
        </w:rPr>
        <w:t>să</w:t>
      </w:r>
      <w:r w:rsidRPr="00E16B42">
        <w:rPr>
          <w:rFonts w:ascii="Times New Roman" w:eastAsia="Times New Roman" w:hAnsi="Times New Roman" w:cs="Times New Roman"/>
          <w:spacing w:val="26"/>
          <w:sz w:val="24"/>
          <w:szCs w:val="24"/>
          <w:lang w:val="ro-RO" w:eastAsia="ro-RO"/>
        </w:rPr>
        <w:t xml:space="preserve"> </w:t>
      </w:r>
      <w:r w:rsidRPr="00E16B42">
        <w:rPr>
          <w:rFonts w:ascii="Times New Roman" w:eastAsia="Times New Roman" w:hAnsi="Times New Roman" w:cs="Times New Roman"/>
          <w:sz w:val="24"/>
          <w:szCs w:val="24"/>
          <w:lang w:val="ro-RO" w:eastAsia="ro-RO"/>
        </w:rPr>
        <w:t>își</w:t>
      </w:r>
      <w:r w:rsidRPr="00E16B42">
        <w:rPr>
          <w:rFonts w:ascii="Times New Roman" w:eastAsia="Times New Roman" w:hAnsi="Times New Roman" w:cs="Times New Roman"/>
          <w:spacing w:val="27"/>
          <w:sz w:val="24"/>
          <w:szCs w:val="24"/>
          <w:lang w:val="ro-RO" w:eastAsia="ro-RO"/>
        </w:rPr>
        <w:t xml:space="preserve"> </w:t>
      </w:r>
      <w:r w:rsidRPr="00E16B42">
        <w:rPr>
          <w:rFonts w:ascii="Times New Roman" w:eastAsia="Times New Roman" w:hAnsi="Times New Roman" w:cs="Times New Roman"/>
          <w:sz w:val="24"/>
          <w:szCs w:val="24"/>
          <w:lang w:val="ro-RO" w:eastAsia="ro-RO"/>
        </w:rPr>
        <w:t>adapteze</w:t>
      </w:r>
      <w:r w:rsidRPr="00E16B42">
        <w:rPr>
          <w:rFonts w:ascii="Times New Roman" w:eastAsia="Times New Roman" w:hAnsi="Times New Roman" w:cs="Times New Roman"/>
          <w:spacing w:val="25"/>
          <w:sz w:val="24"/>
          <w:szCs w:val="24"/>
          <w:lang w:val="ro-RO" w:eastAsia="ro-RO"/>
        </w:rPr>
        <w:t xml:space="preserve"> </w:t>
      </w:r>
      <w:r w:rsidRPr="00E16B42">
        <w:rPr>
          <w:rFonts w:ascii="Times New Roman" w:eastAsia="Times New Roman" w:hAnsi="Times New Roman" w:cs="Times New Roman"/>
          <w:sz w:val="24"/>
          <w:szCs w:val="24"/>
          <w:lang w:val="ro-RO" w:eastAsia="ro-RO"/>
        </w:rPr>
        <w:t>propriul</w:t>
      </w:r>
      <w:r w:rsidRPr="00E16B42">
        <w:rPr>
          <w:rFonts w:ascii="Times New Roman" w:eastAsia="Times New Roman" w:hAnsi="Times New Roman" w:cs="Times New Roman"/>
          <w:spacing w:val="27"/>
          <w:sz w:val="24"/>
          <w:szCs w:val="24"/>
          <w:lang w:val="ro-RO" w:eastAsia="ro-RO"/>
        </w:rPr>
        <w:t xml:space="preserve"> </w:t>
      </w:r>
      <w:r w:rsidRPr="00E16B42">
        <w:rPr>
          <w:rFonts w:ascii="Times New Roman" w:eastAsia="Times New Roman" w:hAnsi="Times New Roman" w:cs="Times New Roman"/>
          <w:sz w:val="24"/>
          <w:szCs w:val="24"/>
          <w:lang w:val="ro-RO" w:eastAsia="ro-RO"/>
        </w:rPr>
        <w:t>traseu</w:t>
      </w:r>
      <w:r w:rsidRPr="00E16B42">
        <w:rPr>
          <w:rFonts w:ascii="Times New Roman" w:eastAsia="Times New Roman" w:hAnsi="Times New Roman" w:cs="Times New Roman"/>
          <w:spacing w:val="27"/>
          <w:sz w:val="24"/>
          <w:szCs w:val="24"/>
          <w:lang w:val="ro-RO" w:eastAsia="ro-RO"/>
        </w:rPr>
        <w:t xml:space="preserve"> </w:t>
      </w:r>
      <w:r w:rsidRPr="00E16B42">
        <w:rPr>
          <w:rFonts w:ascii="Times New Roman" w:eastAsia="Times New Roman" w:hAnsi="Times New Roman" w:cs="Times New Roman"/>
          <w:sz w:val="24"/>
          <w:szCs w:val="24"/>
          <w:lang w:val="ro-RO" w:eastAsia="ro-RO"/>
        </w:rPr>
        <w:t>de</w:t>
      </w:r>
      <w:r w:rsidRPr="00E16B42">
        <w:rPr>
          <w:rFonts w:ascii="Times New Roman" w:eastAsia="Times New Roman" w:hAnsi="Times New Roman" w:cs="Times New Roman"/>
          <w:spacing w:val="25"/>
          <w:sz w:val="24"/>
          <w:szCs w:val="24"/>
          <w:lang w:val="ro-RO" w:eastAsia="ro-RO"/>
        </w:rPr>
        <w:t xml:space="preserve"> </w:t>
      </w:r>
      <w:r w:rsidRPr="00E16B42">
        <w:rPr>
          <w:rFonts w:ascii="Times New Roman" w:eastAsia="Times New Roman" w:hAnsi="Times New Roman" w:cs="Times New Roman"/>
          <w:sz w:val="24"/>
          <w:szCs w:val="24"/>
          <w:lang w:val="ro-RO" w:eastAsia="ro-RO"/>
        </w:rPr>
        <w:t>formare</w:t>
      </w:r>
      <w:r w:rsidRPr="00E16B42">
        <w:rPr>
          <w:rFonts w:ascii="Times New Roman" w:eastAsia="Times New Roman" w:hAnsi="Times New Roman" w:cs="Times New Roman"/>
          <w:spacing w:val="25"/>
          <w:sz w:val="24"/>
          <w:szCs w:val="24"/>
          <w:lang w:val="ro-RO" w:eastAsia="ro-RO"/>
        </w:rPr>
        <w:t xml:space="preserve"> </w:t>
      </w:r>
      <w:r w:rsidRPr="00E16B42">
        <w:rPr>
          <w:rFonts w:ascii="Times New Roman" w:eastAsia="Times New Roman" w:hAnsi="Times New Roman" w:cs="Times New Roman"/>
          <w:sz w:val="24"/>
          <w:szCs w:val="24"/>
          <w:lang w:val="ro-RO" w:eastAsia="ro-RO"/>
        </w:rPr>
        <w:t>în</w:t>
      </w:r>
      <w:r w:rsidRPr="00E16B42">
        <w:rPr>
          <w:rFonts w:ascii="Times New Roman" w:eastAsia="Times New Roman" w:hAnsi="Times New Roman" w:cs="Times New Roman"/>
          <w:spacing w:val="27"/>
          <w:sz w:val="24"/>
          <w:szCs w:val="24"/>
          <w:lang w:val="ro-RO" w:eastAsia="ro-RO"/>
        </w:rPr>
        <w:t xml:space="preserve"> </w:t>
      </w:r>
      <w:r w:rsidRPr="00E16B42">
        <w:rPr>
          <w:rFonts w:ascii="Times New Roman" w:eastAsia="Times New Roman" w:hAnsi="Times New Roman" w:cs="Times New Roman"/>
          <w:sz w:val="24"/>
          <w:szCs w:val="24"/>
          <w:lang w:val="ro-RO" w:eastAsia="ro-RO"/>
        </w:rPr>
        <w:t>funcție</w:t>
      </w:r>
      <w:r w:rsidRPr="00E16B42">
        <w:rPr>
          <w:rFonts w:ascii="Times New Roman" w:eastAsia="Times New Roman" w:hAnsi="Times New Roman" w:cs="Times New Roman"/>
          <w:spacing w:val="26"/>
          <w:sz w:val="24"/>
          <w:szCs w:val="24"/>
          <w:lang w:val="ro-RO" w:eastAsia="ro-RO"/>
        </w:rPr>
        <w:t xml:space="preserve"> </w:t>
      </w:r>
      <w:r w:rsidRPr="00E16B42">
        <w:rPr>
          <w:rFonts w:ascii="Times New Roman" w:eastAsia="Times New Roman" w:hAnsi="Times New Roman" w:cs="Times New Roman"/>
          <w:sz w:val="24"/>
          <w:szCs w:val="24"/>
          <w:lang w:val="ro-RO" w:eastAsia="ro-RO"/>
        </w:rPr>
        <w:t>de</w:t>
      </w:r>
      <w:r w:rsidRPr="00E16B42">
        <w:rPr>
          <w:rFonts w:ascii="Times New Roman" w:eastAsia="Times New Roman" w:hAnsi="Times New Roman" w:cs="Times New Roman"/>
          <w:spacing w:val="25"/>
          <w:sz w:val="24"/>
          <w:szCs w:val="24"/>
          <w:lang w:val="ro-RO" w:eastAsia="ro-RO"/>
        </w:rPr>
        <w:t xml:space="preserve"> </w:t>
      </w:r>
      <w:r w:rsidRPr="00E16B42">
        <w:rPr>
          <w:rFonts w:ascii="Times New Roman" w:eastAsia="Times New Roman" w:hAnsi="Times New Roman" w:cs="Times New Roman"/>
          <w:sz w:val="24"/>
          <w:szCs w:val="24"/>
          <w:lang w:val="ro-RO" w:eastAsia="ro-RO"/>
        </w:rPr>
        <w:t>nevoile</w:t>
      </w:r>
      <w:r w:rsidRPr="00E16B42">
        <w:rPr>
          <w:rFonts w:ascii="Times New Roman" w:eastAsia="Times New Roman" w:hAnsi="Times New Roman" w:cs="Times New Roman"/>
          <w:spacing w:val="25"/>
          <w:sz w:val="24"/>
          <w:szCs w:val="24"/>
          <w:lang w:val="ro-RO" w:eastAsia="ro-RO"/>
        </w:rPr>
        <w:t xml:space="preserve"> </w:t>
      </w:r>
      <w:r w:rsidRPr="00E16B42">
        <w:rPr>
          <w:rFonts w:ascii="Times New Roman" w:eastAsia="Times New Roman" w:hAnsi="Times New Roman" w:cs="Times New Roman"/>
          <w:sz w:val="24"/>
          <w:szCs w:val="24"/>
          <w:lang w:val="ro-RO" w:eastAsia="ro-RO"/>
        </w:rPr>
        <w:t>de învățare ale acestora. Astfel, un prim pachet A cuprinde discipline care concură la aprofundarea</w:t>
      </w:r>
      <w:r w:rsidRPr="00E16B42">
        <w:rPr>
          <w:rFonts w:ascii="Times New Roman" w:eastAsia="Times New Roman" w:hAnsi="Times New Roman" w:cs="Times New Roman"/>
          <w:spacing w:val="1"/>
          <w:sz w:val="24"/>
          <w:szCs w:val="24"/>
          <w:lang w:val="ro-RO" w:eastAsia="ro-RO"/>
        </w:rPr>
        <w:t xml:space="preserve"> </w:t>
      </w:r>
      <w:r w:rsidRPr="00E16B42">
        <w:rPr>
          <w:rFonts w:ascii="Times New Roman" w:eastAsia="Times New Roman" w:hAnsi="Times New Roman" w:cs="Times New Roman"/>
          <w:sz w:val="24"/>
          <w:szCs w:val="24"/>
          <w:lang w:val="ro-RO" w:eastAsia="ro-RO"/>
        </w:rPr>
        <w:t xml:space="preserve">cunoștințelor și abilităților practice în domeniul specializării, precum: </w:t>
      </w:r>
      <w:r w:rsidRPr="00E16B42">
        <w:rPr>
          <w:rFonts w:ascii="Times New Roman" w:eastAsia="Times New Roman" w:hAnsi="Times New Roman" w:cs="Times New Roman"/>
          <w:i/>
          <w:sz w:val="24"/>
          <w:szCs w:val="24"/>
          <w:lang w:val="ro-RO" w:eastAsia="ro-RO"/>
        </w:rPr>
        <w:t>Ținută și coregrafie scenică</w:t>
      </w:r>
      <w:r w:rsidRPr="00E16B42">
        <w:rPr>
          <w:rFonts w:ascii="Times New Roman" w:eastAsia="Times New Roman" w:hAnsi="Times New Roman" w:cs="Times New Roman"/>
          <w:sz w:val="24"/>
          <w:szCs w:val="24"/>
          <w:lang w:val="ro-RO" w:eastAsia="ro-RO"/>
        </w:rPr>
        <w:t>,</w:t>
      </w:r>
      <w:r w:rsidRPr="00E16B42">
        <w:rPr>
          <w:rFonts w:ascii="Times New Roman" w:eastAsia="Times New Roman" w:hAnsi="Times New Roman" w:cs="Times New Roman"/>
          <w:spacing w:val="-57"/>
          <w:sz w:val="24"/>
          <w:szCs w:val="24"/>
          <w:lang w:val="ro-RO" w:eastAsia="ro-RO"/>
        </w:rPr>
        <w:t xml:space="preserve"> </w:t>
      </w:r>
      <w:r w:rsidRPr="00E16B42">
        <w:rPr>
          <w:rFonts w:ascii="Times New Roman" w:eastAsia="Times New Roman" w:hAnsi="Times New Roman" w:cs="Times New Roman"/>
          <w:i/>
          <w:sz w:val="24"/>
          <w:szCs w:val="24"/>
          <w:lang w:val="ro-RO" w:eastAsia="ro-RO"/>
        </w:rPr>
        <w:t>Arta interpretului de operetă și musical</w:t>
      </w:r>
      <w:r w:rsidRPr="00E16B42">
        <w:rPr>
          <w:rFonts w:ascii="Times New Roman" w:eastAsia="Times New Roman" w:hAnsi="Times New Roman" w:cs="Times New Roman"/>
          <w:sz w:val="24"/>
          <w:szCs w:val="24"/>
          <w:lang w:val="ro-RO" w:eastAsia="ro-RO"/>
        </w:rPr>
        <w:t xml:space="preserve">, </w:t>
      </w:r>
      <w:r w:rsidRPr="00E16B42">
        <w:rPr>
          <w:rFonts w:ascii="Times New Roman" w:eastAsia="Times New Roman" w:hAnsi="Times New Roman" w:cs="Times New Roman"/>
          <w:i/>
          <w:sz w:val="24"/>
          <w:szCs w:val="24"/>
          <w:lang w:val="ro-RO" w:eastAsia="ro-RO"/>
        </w:rPr>
        <w:t>Studiu de personaj și improvizație în spectacolul de</w:t>
      </w:r>
      <w:r w:rsidRPr="00E16B42">
        <w:rPr>
          <w:rFonts w:ascii="Times New Roman" w:eastAsia="Times New Roman" w:hAnsi="Times New Roman" w:cs="Times New Roman"/>
          <w:i/>
          <w:spacing w:val="1"/>
          <w:sz w:val="24"/>
          <w:szCs w:val="24"/>
          <w:lang w:val="ro-RO" w:eastAsia="ro-RO"/>
        </w:rPr>
        <w:t xml:space="preserve"> </w:t>
      </w:r>
      <w:r w:rsidRPr="00E16B42">
        <w:rPr>
          <w:rFonts w:ascii="Times New Roman" w:eastAsia="Times New Roman" w:hAnsi="Times New Roman" w:cs="Times New Roman"/>
          <w:i/>
          <w:sz w:val="24"/>
          <w:szCs w:val="24"/>
          <w:lang w:val="ro-RO" w:eastAsia="ro-RO"/>
        </w:rPr>
        <w:t>operă/operetă</w:t>
      </w:r>
      <w:r w:rsidRPr="00E16B42">
        <w:rPr>
          <w:rFonts w:ascii="Times New Roman" w:eastAsia="Times New Roman" w:hAnsi="Times New Roman" w:cs="Times New Roman"/>
          <w:sz w:val="24"/>
          <w:szCs w:val="24"/>
          <w:lang w:val="ro-RO" w:eastAsia="ro-RO"/>
        </w:rPr>
        <w:t>,</w:t>
      </w:r>
      <w:r w:rsidRPr="00E16B42">
        <w:rPr>
          <w:rFonts w:ascii="Times New Roman" w:eastAsia="Times New Roman" w:hAnsi="Times New Roman" w:cs="Times New Roman"/>
          <w:spacing w:val="1"/>
          <w:sz w:val="24"/>
          <w:szCs w:val="24"/>
          <w:lang w:val="ro-RO" w:eastAsia="ro-RO"/>
        </w:rPr>
        <w:t xml:space="preserve"> </w:t>
      </w:r>
      <w:r w:rsidRPr="00E16B42">
        <w:rPr>
          <w:rFonts w:ascii="Times New Roman" w:eastAsia="Times New Roman" w:hAnsi="Times New Roman" w:cs="Times New Roman"/>
          <w:i/>
          <w:sz w:val="24"/>
          <w:szCs w:val="24"/>
          <w:lang w:val="ro-RO" w:eastAsia="ro-RO"/>
        </w:rPr>
        <w:t>Istoria</w:t>
      </w:r>
      <w:r w:rsidRPr="00E16B42">
        <w:rPr>
          <w:rFonts w:ascii="Times New Roman" w:eastAsia="Times New Roman" w:hAnsi="Times New Roman" w:cs="Times New Roman"/>
          <w:i/>
          <w:spacing w:val="1"/>
          <w:sz w:val="24"/>
          <w:szCs w:val="24"/>
          <w:lang w:val="ro-RO" w:eastAsia="ro-RO"/>
        </w:rPr>
        <w:t xml:space="preserve"> </w:t>
      </w:r>
      <w:r w:rsidRPr="00E16B42">
        <w:rPr>
          <w:rFonts w:ascii="Times New Roman" w:eastAsia="Times New Roman" w:hAnsi="Times New Roman" w:cs="Times New Roman"/>
          <w:i/>
          <w:sz w:val="24"/>
          <w:szCs w:val="24"/>
          <w:lang w:val="ro-RO" w:eastAsia="ro-RO"/>
        </w:rPr>
        <w:t>genului</w:t>
      </w:r>
      <w:r w:rsidRPr="00E16B42">
        <w:rPr>
          <w:rFonts w:ascii="Times New Roman" w:eastAsia="Times New Roman" w:hAnsi="Times New Roman" w:cs="Times New Roman"/>
          <w:i/>
          <w:spacing w:val="1"/>
          <w:sz w:val="24"/>
          <w:szCs w:val="24"/>
          <w:lang w:val="ro-RO" w:eastAsia="ro-RO"/>
        </w:rPr>
        <w:t xml:space="preserve"> </w:t>
      </w:r>
      <w:r w:rsidRPr="00E16B42">
        <w:rPr>
          <w:rFonts w:ascii="Times New Roman" w:eastAsia="Times New Roman" w:hAnsi="Times New Roman" w:cs="Times New Roman"/>
          <w:i/>
          <w:sz w:val="24"/>
          <w:szCs w:val="24"/>
          <w:lang w:val="ro-RO" w:eastAsia="ro-RO"/>
        </w:rPr>
        <w:t>de</w:t>
      </w:r>
      <w:r w:rsidRPr="00E16B42">
        <w:rPr>
          <w:rFonts w:ascii="Times New Roman" w:eastAsia="Times New Roman" w:hAnsi="Times New Roman" w:cs="Times New Roman"/>
          <w:i/>
          <w:spacing w:val="1"/>
          <w:sz w:val="24"/>
          <w:szCs w:val="24"/>
          <w:lang w:val="ro-RO" w:eastAsia="ro-RO"/>
        </w:rPr>
        <w:t xml:space="preserve"> </w:t>
      </w:r>
      <w:r w:rsidRPr="00E16B42">
        <w:rPr>
          <w:rFonts w:ascii="Times New Roman" w:eastAsia="Times New Roman" w:hAnsi="Times New Roman" w:cs="Times New Roman"/>
          <w:i/>
          <w:sz w:val="24"/>
          <w:szCs w:val="24"/>
          <w:lang w:val="ro-RO" w:eastAsia="ro-RO"/>
        </w:rPr>
        <w:t>operă</w:t>
      </w:r>
      <w:r w:rsidRPr="00E16B42">
        <w:rPr>
          <w:rFonts w:ascii="Times New Roman" w:eastAsia="Times New Roman" w:hAnsi="Times New Roman" w:cs="Times New Roman"/>
          <w:sz w:val="24"/>
          <w:szCs w:val="24"/>
          <w:lang w:val="ro-RO" w:eastAsia="ro-RO"/>
        </w:rPr>
        <w:t>,</w:t>
      </w:r>
      <w:r w:rsidRPr="00E16B42">
        <w:rPr>
          <w:rFonts w:ascii="Times New Roman" w:eastAsia="Times New Roman" w:hAnsi="Times New Roman" w:cs="Times New Roman"/>
          <w:spacing w:val="1"/>
          <w:sz w:val="24"/>
          <w:szCs w:val="24"/>
          <w:lang w:val="ro-RO" w:eastAsia="ro-RO"/>
        </w:rPr>
        <w:t xml:space="preserve"> </w:t>
      </w:r>
      <w:r w:rsidRPr="00E16B42">
        <w:rPr>
          <w:rFonts w:ascii="Times New Roman" w:eastAsia="Times New Roman" w:hAnsi="Times New Roman" w:cs="Times New Roman"/>
          <w:i/>
          <w:sz w:val="24"/>
          <w:szCs w:val="24"/>
          <w:lang w:val="ro-RO" w:eastAsia="ro-RO"/>
        </w:rPr>
        <w:t>Spectacologie</w:t>
      </w:r>
      <w:r w:rsidRPr="00E16B42">
        <w:rPr>
          <w:rFonts w:ascii="Times New Roman" w:eastAsia="Times New Roman" w:hAnsi="Times New Roman" w:cs="Times New Roman"/>
          <w:sz w:val="24"/>
          <w:szCs w:val="24"/>
          <w:lang w:val="ro-RO" w:eastAsia="ro-RO"/>
        </w:rPr>
        <w:t>.</w:t>
      </w:r>
      <w:r w:rsidRPr="00E16B42">
        <w:rPr>
          <w:rFonts w:ascii="Times New Roman" w:eastAsia="Times New Roman" w:hAnsi="Times New Roman" w:cs="Times New Roman"/>
          <w:spacing w:val="1"/>
          <w:sz w:val="24"/>
          <w:szCs w:val="24"/>
          <w:lang w:val="ro-RO" w:eastAsia="ro-RO"/>
        </w:rPr>
        <w:t xml:space="preserve"> </w:t>
      </w:r>
      <w:r w:rsidRPr="00E16B42">
        <w:rPr>
          <w:rFonts w:ascii="Times New Roman" w:eastAsia="Times New Roman" w:hAnsi="Times New Roman" w:cs="Times New Roman"/>
          <w:sz w:val="24"/>
          <w:szCs w:val="24"/>
          <w:lang w:val="ro-RO" w:eastAsia="ro-RO"/>
        </w:rPr>
        <w:t>Pachetul</w:t>
      </w:r>
      <w:r w:rsidRPr="00E16B42">
        <w:rPr>
          <w:rFonts w:ascii="Times New Roman" w:eastAsia="Times New Roman" w:hAnsi="Times New Roman" w:cs="Times New Roman"/>
          <w:spacing w:val="1"/>
          <w:sz w:val="24"/>
          <w:szCs w:val="24"/>
          <w:lang w:val="ro-RO" w:eastAsia="ro-RO"/>
        </w:rPr>
        <w:t xml:space="preserve"> </w:t>
      </w:r>
      <w:r w:rsidRPr="00E16B42">
        <w:rPr>
          <w:rFonts w:ascii="Times New Roman" w:eastAsia="Times New Roman" w:hAnsi="Times New Roman" w:cs="Times New Roman"/>
          <w:sz w:val="24"/>
          <w:szCs w:val="24"/>
          <w:lang w:val="ro-RO" w:eastAsia="ro-RO"/>
        </w:rPr>
        <w:t>B</w:t>
      </w:r>
      <w:r w:rsidRPr="00E16B42">
        <w:rPr>
          <w:rFonts w:ascii="Times New Roman" w:eastAsia="Times New Roman" w:hAnsi="Times New Roman" w:cs="Times New Roman"/>
          <w:spacing w:val="1"/>
          <w:sz w:val="24"/>
          <w:szCs w:val="24"/>
          <w:lang w:val="ro-RO" w:eastAsia="ro-RO"/>
        </w:rPr>
        <w:t xml:space="preserve"> </w:t>
      </w:r>
      <w:r w:rsidRPr="00E16B42">
        <w:rPr>
          <w:rFonts w:ascii="Times New Roman" w:eastAsia="Times New Roman" w:hAnsi="Times New Roman" w:cs="Times New Roman"/>
          <w:sz w:val="24"/>
          <w:szCs w:val="24"/>
          <w:lang w:val="ro-RO" w:eastAsia="ro-RO"/>
        </w:rPr>
        <w:t>cuprinde</w:t>
      </w:r>
      <w:r w:rsidRPr="00E16B42">
        <w:rPr>
          <w:rFonts w:ascii="Times New Roman" w:eastAsia="Times New Roman" w:hAnsi="Times New Roman" w:cs="Times New Roman"/>
          <w:spacing w:val="1"/>
          <w:sz w:val="24"/>
          <w:szCs w:val="24"/>
          <w:lang w:val="ro-RO" w:eastAsia="ro-RO"/>
        </w:rPr>
        <w:t xml:space="preserve"> </w:t>
      </w:r>
      <w:r w:rsidRPr="00E16B42">
        <w:rPr>
          <w:rFonts w:ascii="Times New Roman" w:eastAsia="Times New Roman" w:hAnsi="Times New Roman" w:cs="Times New Roman"/>
          <w:sz w:val="24"/>
          <w:szCs w:val="24"/>
          <w:lang w:val="ro-RO" w:eastAsia="ro-RO"/>
        </w:rPr>
        <w:t>discipline</w:t>
      </w:r>
      <w:r w:rsidRPr="00E16B42">
        <w:rPr>
          <w:rFonts w:ascii="Times New Roman" w:eastAsia="Times New Roman" w:hAnsi="Times New Roman" w:cs="Times New Roman"/>
          <w:spacing w:val="1"/>
          <w:sz w:val="24"/>
          <w:szCs w:val="24"/>
          <w:lang w:val="ro-RO" w:eastAsia="ro-RO"/>
        </w:rPr>
        <w:t xml:space="preserve"> </w:t>
      </w:r>
      <w:r w:rsidRPr="00E16B42">
        <w:rPr>
          <w:rFonts w:ascii="Times New Roman" w:eastAsia="Times New Roman" w:hAnsi="Times New Roman" w:cs="Times New Roman"/>
          <w:sz w:val="24"/>
          <w:szCs w:val="24"/>
          <w:lang w:val="ro-RO" w:eastAsia="ro-RO"/>
        </w:rPr>
        <w:t>de</w:t>
      </w:r>
      <w:r w:rsidRPr="00E16B42">
        <w:rPr>
          <w:rFonts w:ascii="Times New Roman" w:eastAsia="Times New Roman" w:hAnsi="Times New Roman" w:cs="Times New Roman"/>
          <w:spacing w:val="1"/>
          <w:sz w:val="24"/>
          <w:szCs w:val="24"/>
          <w:lang w:val="ro-RO" w:eastAsia="ro-RO"/>
        </w:rPr>
        <w:t xml:space="preserve"> </w:t>
      </w:r>
      <w:r w:rsidRPr="00E16B42">
        <w:rPr>
          <w:rFonts w:ascii="Times New Roman" w:eastAsia="Times New Roman" w:hAnsi="Times New Roman" w:cs="Times New Roman"/>
          <w:sz w:val="24"/>
          <w:szCs w:val="24"/>
          <w:lang w:val="ro-RO" w:eastAsia="ro-RO"/>
        </w:rPr>
        <w:t>aprofundare a cunoștințelor și abilităților în domeniul culturii universale și populare, a muzicii</w:t>
      </w:r>
      <w:r w:rsidRPr="00E16B42">
        <w:rPr>
          <w:rFonts w:ascii="Times New Roman" w:eastAsia="Times New Roman" w:hAnsi="Times New Roman" w:cs="Times New Roman"/>
          <w:spacing w:val="1"/>
          <w:sz w:val="24"/>
          <w:szCs w:val="24"/>
          <w:lang w:val="ro-RO" w:eastAsia="ro-RO"/>
        </w:rPr>
        <w:t xml:space="preserve"> </w:t>
      </w:r>
      <w:r w:rsidRPr="00E16B42">
        <w:rPr>
          <w:rFonts w:ascii="Times New Roman" w:eastAsia="Times New Roman" w:hAnsi="Times New Roman" w:cs="Times New Roman"/>
          <w:sz w:val="24"/>
          <w:szCs w:val="24"/>
          <w:lang w:val="ro-RO" w:eastAsia="ro-RO"/>
        </w:rPr>
        <w:t>tradiționale</w:t>
      </w:r>
      <w:r w:rsidRPr="00E16B42">
        <w:rPr>
          <w:rFonts w:ascii="Times New Roman" w:eastAsia="Times New Roman" w:hAnsi="Times New Roman" w:cs="Times New Roman"/>
          <w:spacing w:val="-15"/>
          <w:sz w:val="24"/>
          <w:szCs w:val="24"/>
          <w:lang w:val="ro-RO" w:eastAsia="ro-RO"/>
        </w:rPr>
        <w:t xml:space="preserve"> </w:t>
      </w:r>
      <w:r w:rsidRPr="00E16B42">
        <w:rPr>
          <w:rFonts w:ascii="Times New Roman" w:eastAsia="Times New Roman" w:hAnsi="Times New Roman" w:cs="Times New Roman"/>
          <w:sz w:val="24"/>
          <w:szCs w:val="24"/>
          <w:lang w:val="ro-RO" w:eastAsia="ro-RO"/>
        </w:rPr>
        <w:t>românești,</w:t>
      </w:r>
      <w:r w:rsidRPr="00E16B42">
        <w:rPr>
          <w:rFonts w:ascii="Times New Roman" w:eastAsia="Times New Roman" w:hAnsi="Times New Roman" w:cs="Times New Roman"/>
          <w:spacing w:val="-13"/>
          <w:sz w:val="24"/>
          <w:szCs w:val="24"/>
          <w:lang w:val="ro-RO" w:eastAsia="ro-RO"/>
        </w:rPr>
        <w:t xml:space="preserve"> </w:t>
      </w:r>
      <w:r w:rsidRPr="00E16B42">
        <w:rPr>
          <w:rFonts w:ascii="Times New Roman" w:eastAsia="Times New Roman" w:hAnsi="Times New Roman" w:cs="Times New Roman"/>
          <w:sz w:val="24"/>
          <w:szCs w:val="24"/>
          <w:lang w:val="ro-RO" w:eastAsia="ro-RO"/>
        </w:rPr>
        <w:t>cum</w:t>
      </w:r>
      <w:r w:rsidRPr="00E16B42">
        <w:rPr>
          <w:rFonts w:ascii="Times New Roman" w:eastAsia="Times New Roman" w:hAnsi="Times New Roman" w:cs="Times New Roman"/>
          <w:spacing w:val="-13"/>
          <w:sz w:val="24"/>
          <w:szCs w:val="24"/>
          <w:lang w:val="ro-RO" w:eastAsia="ro-RO"/>
        </w:rPr>
        <w:t xml:space="preserve"> </w:t>
      </w:r>
      <w:r w:rsidRPr="00E16B42">
        <w:rPr>
          <w:rFonts w:ascii="Times New Roman" w:eastAsia="Times New Roman" w:hAnsi="Times New Roman" w:cs="Times New Roman"/>
          <w:sz w:val="24"/>
          <w:szCs w:val="24"/>
          <w:lang w:val="ro-RO" w:eastAsia="ro-RO"/>
        </w:rPr>
        <w:t>ar</w:t>
      </w:r>
      <w:r w:rsidRPr="00E16B42">
        <w:rPr>
          <w:rFonts w:ascii="Times New Roman" w:eastAsia="Times New Roman" w:hAnsi="Times New Roman" w:cs="Times New Roman"/>
          <w:spacing w:val="-14"/>
          <w:sz w:val="24"/>
          <w:szCs w:val="24"/>
          <w:lang w:val="ro-RO" w:eastAsia="ro-RO"/>
        </w:rPr>
        <w:t xml:space="preserve"> </w:t>
      </w:r>
      <w:r w:rsidRPr="00E16B42">
        <w:rPr>
          <w:rFonts w:ascii="Times New Roman" w:eastAsia="Times New Roman" w:hAnsi="Times New Roman" w:cs="Times New Roman"/>
          <w:sz w:val="24"/>
          <w:szCs w:val="24"/>
          <w:lang w:val="ro-RO" w:eastAsia="ro-RO"/>
        </w:rPr>
        <w:t>fi:</w:t>
      </w:r>
      <w:r w:rsidRPr="00E16B42">
        <w:rPr>
          <w:rFonts w:ascii="Times New Roman" w:eastAsia="Times New Roman" w:hAnsi="Times New Roman" w:cs="Times New Roman"/>
          <w:spacing w:val="-12"/>
          <w:sz w:val="24"/>
          <w:szCs w:val="24"/>
          <w:lang w:val="ro-RO" w:eastAsia="ro-RO"/>
        </w:rPr>
        <w:t xml:space="preserve"> </w:t>
      </w:r>
      <w:r w:rsidRPr="00E16B42">
        <w:rPr>
          <w:rFonts w:ascii="Times New Roman" w:eastAsia="Times New Roman" w:hAnsi="Times New Roman" w:cs="Times New Roman"/>
          <w:i/>
          <w:sz w:val="24"/>
          <w:szCs w:val="24"/>
          <w:lang w:val="ro-RO" w:eastAsia="ro-RO"/>
        </w:rPr>
        <w:t>Istoria</w:t>
      </w:r>
      <w:r w:rsidRPr="00E16B42">
        <w:rPr>
          <w:rFonts w:ascii="Times New Roman" w:eastAsia="Times New Roman" w:hAnsi="Times New Roman" w:cs="Times New Roman"/>
          <w:i/>
          <w:spacing w:val="-11"/>
          <w:sz w:val="24"/>
          <w:szCs w:val="24"/>
          <w:lang w:val="ro-RO" w:eastAsia="ro-RO"/>
        </w:rPr>
        <w:t xml:space="preserve"> </w:t>
      </w:r>
      <w:r w:rsidRPr="00E16B42">
        <w:rPr>
          <w:rFonts w:ascii="Times New Roman" w:eastAsia="Times New Roman" w:hAnsi="Times New Roman" w:cs="Times New Roman"/>
          <w:i/>
          <w:sz w:val="24"/>
          <w:szCs w:val="24"/>
          <w:lang w:val="ro-RO" w:eastAsia="ro-RO"/>
        </w:rPr>
        <w:t>culturii</w:t>
      </w:r>
      <w:r w:rsidRPr="00E16B42">
        <w:rPr>
          <w:rFonts w:ascii="Times New Roman" w:eastAsia="Times New Roman" w:hAnsi="Times New Roman" w:cs="Times New Roman"/>
          <w:sz w:val="24"/>
          <w:szCs w:val="24"/>
          <w:lang w:val="ro-RO" w:eastAsia="ro-RO"/>
        </w:rPr>
        <w:t>,</w:t>
      </w:r>
      <w:r w:rsidRPr="00E16B42">
        <w:rPr>
          <w:rFonts w:ascii="Times New Roman" w:eastAsia="Times New Roman" w:hAnsi="Times New Roman" w:cs="Times New Roman"/>
          <w:spacing w:val="-13"/>
          <w:sz w:val="24"/>
          <w:szCs w:val="24"/>
          <w:lang w:val="ro-RO" w:eastAsia="ro-RO"/>
        </w:rPr>
        <w:t xml:space="preserve"> </w:t>
      </w:r>
      <w:r w:rsidRPr="00E16B42">
        <w:rPr>
          <w:rFonts w:ascii="Times New Roman" w:eastAsia="Times New Roman" w:hAnsi="Times New Roman" w:cs="Times New Roman"/>
          <w:i/>
          <w:sz w:val="24"/>
          <w:szCs w:val="24"/>
          <w:lang w:val="ro-RO" w:eastAsia="ro-RO"/>
        </w:rPr>
        <w:t>Muzică</w:t>
      </w:r>
      <w:r w:rsidRPr="00E16B42">
        <w:rPr>
          <w:rFonts w:ascii="Times New Roman" w:eastAsia="Times New Roman" w:hAnsi="Times New Roman" w:cs="Times New Roman"/>
          <w:i/>
          <w:spacing w:val="-14"/>
          <w:sz w:val="24"/>
          <w:szCs w:val="24"/>
          <w:lang w:val="ro-RO" w:eastAsia="ro-RO"/>
        </w:rPr>
        <w:t xml:space="preserve"> </w:t>
      </w:r>
      <w:r w:rsidRPr="00E16B42">
        <w:rPr>
          <w:rFonts w:ascii="Times New Roman" w:eastAsia="Times New Roman" w:hAnsi="Times New Roman" w:cs="Times New Roman"/>
          <w:i/>
          <w:sz w:val="24"/>
          <w:szCs w:val="24"/>
          <w:lang w:val="ro-RO" w:eastAsia="ro-RO"/>
        </w:rPr>
        <w:t>religioasă</w:t>
      </w:r>
      <w:r w:rsidRPr="00E16B42">
        <w:rPr>
          <w:rFonts w:ascii="Times New Roman" w:eastAsia="Times New Roman" w:hAnsi="Times New Roman" w:cs="Times New Roman"/>
          <w:sz w:val="24"/>
          <w:szCs w:val="24"/>
          <w:lang w:val="ro-RO" w:eastAsia="ro-RO"/>
        </w:rPr>
        <w:t>,</w:t>
      </w:r>
      <w:r w:rsidRPr="00E16B42">
        <w:rPr>
          <w:rFonts w:ascii="Times New Roman" w:eastAsia="Times New Roman" w:hAnsi="Times New Roman" w:cs="Times New Roman"/>
          <w:spacing w:val="-14"/>
          <w:sz w:val="24"/>
          <w:szCs w:val="24"/>
          <w:lang w:val="ro-RO" w:eastAsia="ro-RO"/>
        </w:rPr>
        <w:t xml:space="preserve"> </w:t>
      </w:r>
      <w:r w:rsidRPr="00E16B42">
        <w:rPr>
          <w:rFonts w:ascii="Times New Roman" w:eastAsia="Times New Roman" w:hAnsi="Times New Roman" w:cs="Times New Roman"/>
          <w:i/>
          <w:sz w:val="24"/>
          <w:szCs w:val="24"/>
          <w:lang w:val="ro-RO" w:eastAsia="ro-RO"/>
        </w:rPr>
        <w:t>Istoriografie</w:t>
      </w:r>
      <w:r w:rsidRPr="00E16B42">
        <w:rPr>
          <w:rFonts w:ascii="Times New Roman" w:eastAsia="Times New Roman" w:hAnsi="Times New Roman" w:cs="Times New Roman"/>
          <w:i/>
          <w:spacing w:val="-14"/>
          <w:sz w:val="24"/>
          <w:szCs w:val="24"/>
          <w:lang w:val="ro-RO" w:eastAsia="ro-RO"/>
        </w:rPr>
        <w:t xml:space="preserve"> </w:t>
      </w:r>
      <w:r w:rsidRPr="00E16B42">
        <w:rPr>
          <w:rFonts w:ascii="Times New Roman" w:eastAsia="Times New Roman" w:hAnsi="Times New Roman" w:cs="Times New Roman"/>
          <w:i/>
          <w:sz w:val="24"/>
          <w:szCs w:val="24"/>
          <w:lang w:val="ro-RO" w:eastAsia="ro-RO"/>
        </w:rPr>
        <w:t>și</w:t>
      </w:r>
      <w:r w:rsidRPr="00E16B42">
        <w:rPr>
          <w:rFonts w:ascii="Times New Roman" w:eastAsia="Times New Roman" w:hAnsi="Times New Roman" w:cs="Times New Roman"/>
          <w:i/>
          <w:spacing w:val="-13"/>
          <w:sz w:val="24"/>
          <w:szCs w:val="24"/>
          <w:lang w:val="ro-RO" w:eastAsia="ro-RO"/>
        </w:rPr>
        <w:t xml:space="preserve"> </w:t>
      </w:r>
      <w:r w:rsidRPr="00E16B42">
        <w:rPr>
          <w:rFonts w:ascii="Times New Roman" w:eastAsia="Times New Roman" w:hAnsi="Times New Roman" w:cs="Times New Roman"/>
          <w:i/>
          <w:sz w:val="24"/>
          <w:szCs w:val="24"/>
          <w:lang w:val="ro-RO" w:eastAsia="ro-RO"/>
        </w:rPr>
        <w:t>Ansamblu</w:t>
      </w:r>
      <w:r w:rsidRPr="00E16B42">
        <w:rPr>
          <w:rFonts w:ascii="Times New Roman" w:eastAsia="Times New Roman" w:hAnsi="Times New Roman" w:cs="Times New Roman"/>
          <w:i/>
          <w:spacing w:val="-13"/>
          <w:sz w:val="24"/>
          <w:szCs w:val="24"/>
          <w:lang w:val="ro-RO" w:eastAsia="ro-RO"/>
        </w:rPr>
        <w:t xml:space="preserve"> </w:t>
      </w:r>
      <w:r w:rsidRPr="00E16B42">
        <w:rPr>
          <w:rFonts w:ascii="Times New Roman" w:eastAsia="Times New Roman" w:hAnsi="Times New Roman" w:cs="Times New Roman"/>
          <w:i/>
          <w:sz w:val="24"/>
          <w:szCs w:val="24"/>
          <w:lang w:val="ro-RO" w:eastAsia="ro-RO"/>
        </w:rPr>
        <w:t xml:space="preserve">vocal </w:t>
      </w:r>
      <w:r w:rsidRPr="00E16B42">
        <w:rPr>
          <w:rFonts w:ascii="Times New Roman" w:eastAsia="Times New Roman" w:hAnsi="Times New Roman" w:cs="Times New Roman"/>
          <w:i/>
          <w:spacing w:val="-58"/>
          <w:sz w:val="24"/>
          <w:szCs w:val="24"/>
          <w:lang w:val="ro-RO" w:eastAsia="ro-RO"/>
        </w:rPr>
        <w:t xml:space="preserve"> </w:t>
      </w:r>
      <w:r w:rsidRPr="00E16B42">
        <w:rPr>
          <w:rFonts w:ascii="Times New Roman" w:eastAsia="Times New Roman" w:hAnsi="Times New Roman" w:cs="Times New Roman"/>
          <w:i/>
          <w:sz w:val="24"/>
          <w:szCs w:val="24"/>
          <w:lang w:val="ro-RO" w:eastAsia="ro-RO"/>
        </w:rPr>
        <w:t>tradițional</w:t>
      </w:r>
      <w:r w:rsidRPr="00E16B42">
        <w:rPr>
          <w:rFonts w:ascii="Times New Roman" w:eastAsia="Times New Roman" w:hAnsi="Times New Roman" w:cs="Times New Roman"/>
          <w:sz w:val="24"/>
          <w:szCs w:val="24"/>
          <w:lang w:val="ro-RO" w:eastAsia="ro-RO"/>
        </w:rPr>
        <w:t>, iar pachetul C vizează formarea competențelor transversale digitale, imperios necesare</w:t>
      </w:r>
      <w:r w:rsidRPr="00E16B42">
        <w:rPr>
          <w:rFonts w:ascii="Times New Roman" w:eastAsia="Times New Roman" w:hAnsi="Times New Roman" w:cs="Times New Roman"/>
          <w:spacing w:val="-57"/>
          <w:sz w:val="24"/>
          <w:szCs w:val="24"/>
          <w:lang w:val="ro-RO" w:eastAsia="ro-RO"/>
        </w:rPr>
        <w:t xml:space="preserve"> </w:t>
      </w:r>
      <w:r w:rsidRPr="00E16B42">
        <w:rPr>
          <w:rFonts w:ascii="Times New Roman" w:eastAsia="Times New Roman" w:hAnsi="Times New Roman" w:cs="Times New Roman"/>
          <w:sz w:val="24"/>
          <w:szCs w:val="24"/>
          <w:lang w:val="ro-RO" w:eastAsia="ro-RO"/>
        </w:rPr>
        <w:t xml:space="preserve">în contextul societății contemporane, prin studiul unor discipline, precum: </w:t>
      </w:r>
      <w:r w:rsidRPr="00E16B42">
        <w:rPr>
          <w:rFonts w:ascii="Times New Roman" w:eastAsia="Times New Roman" w:hAnsi="Times New Roman" w:cs="Times New Roman"/>
          <w:i/>
          <w:sz w:val="24"/>
          <w:szCs w:val="24"/>
          <w:lang w:val="ro-RO" w:eastAsia="ro-RO"/>
        </w:rPr>
        <w:t>Informație muzicală</w:t>
      </w:r>
      <w:r w:rsidRPr="00E16B42">
        <w:rPr>
          <w:rFonts w:ascii="Times New Roman" w:eastAsia="Times New Roman" w:hAnsi="Times New Roman" w:cs="Times New Roman"/>
          <w:i/>
          <w:spacing w:val="1"/>
          <w:sz w:val="24"/>
          <w:szCs w:val="24"/>
          <w:lang w:val="ro-RO" w:eastAsia="ro-RO"/>
        </w:rPr>
        <w:t xml:space="preserve"> </w:t>
      </w:r>
      <w:r w:rsidRPr="00E16B42">
        <w:rPr>
          <w:rFonts w:ascii="Times New Roman" w:eastAsia="Times New Roman" w:hAnsi="Times New Roman" w:cs="Times New Roman"/>
          <w:i/>
          <w:sz w:val="24"/>
          <w:szCs w:val="24"/>
          <w:lang w:val="ro-RO" w:eastAsia="ro-RO"/>
        </w:rPr>
        <w:t>computerizată</w:t>
      </w:r>
      <w:r w:rsidRPr="00E16B42">
        <w:rPr>
          <w:rFonts w:ascii="Times New Roman" w:eastAsia="Times New Roman" w:hAnsi="Times New Roman" w:cs="Times New Roman"/>
          <w:spacing w:val="-1"/>
          <w:sz w:val="24"/>
          <w:szCs w:val="24"/>
          <w:lang w:val="ro-RO" w:eastAsia="ro-RO"/>
        </w:rPr>
        <w:t xml:space="preserve"> </w:t>
      </w:r>
      <w:r w:rsidRPr="00E16B42">
        <w:rPr>
          <w:rFonts w:ascii="Times New Roman" w:eastAsia="Times New Roman" w:hAnsi="Times New Roman" w:cs="Times New Roman"/>
          <w:sz w:val="24"/>
          <w:szCs w:val="24"/>
          <w:lang w:val="ro-RO" w:eastAsia="ro-RO"/>
        </w:rPr>
        <w:t xml:space="preserve">sau </w:t>
      </w:r>
      <w:r w:rsidRPr="00E16B42">
        <w:rPr>
          <w:rFonts w:ascii="Times New Roman" w:eastAsia="Times New Roman" w:hAnsi="Times New Roman" w:cs="Times New Roman"/>
          <w:i/>
          <w:sz w:val="24"/>
          <w:szCs w:val="24"/>
          <w:lang w:val="ro-RO" w:eastAsia="ro-RO"/>
        </w:rPr>
        <w:t>Tehnologia muzicii electronice</w:t>
      </w:r>
      <w:r w:rsidRPr="00E16B42">
        <w:rPr>
          <w:rFonts w:ascii="Times New Roman" w:eastAsia="Times New Roman" w:hAnsi="Times New Roman" w:cs="Times New Roman"/>
          <w:sz w:val="24"/>
          <w:szCs w:val="24"/>
          <w:lang w:val="ro-RO" w:eastAsia="ro-RO"/>
        </w:rPr>
        <w:t xml:space="preserve">. </w:t>
      </w:r>
      <w:r w:rsidRPr="00E16B42">
        <w:rPr>
          <w:rFonts w:ascii="Times New Roman" w:eastAsia="Calibri" w:hAnsi="Times New Roman" w:cs="Times New Roman"/>
          <w:spacing w:val="-4"/>
          <w:sz w:val="24"/>
          <w:szCs w:val="24"/>
          <w:lang w:val="ro-RO"/>
        </w:rPr>
        <w:t>Configurarea traseului se face de către student, înainte de începerea fiecărui an universitar, prin alegerea cel puțin a unei discipline din unul dintre cele trei pachete de discipline opționale ofertate</w:t>
      </w:r>
      <w:r w:rsidRPr="00E16B42">
        <w:rPr>
          <w:rFonts w:ascii="Times New Roman" w:eastAsia="Calibri" w:hAnsi="Times New Roman" w:cs="Times New Roman"/>
          <w:sz w:val="24"/>
          <w:szCs w:val="24"/>
          <w:lang w:val="ro-RO"/>
        </w:rPr>
        <w:t>. Studentul care a ales într-un an de studii o disciplină dintr-unul din pachete nu este obligat ca, în anul universitar următor, să aleagă o altă disciplină din același pachet. Poate alege o altă disciplină din același pachet sau dintr-un pachet diferit.</w:t>
      </w:r>
      <w:r w:rsidRPr="00244500">
        <w:rPr>
          <w:rFonts w:ascii="Times New Roman" w:eastAsia="Calibri" w:hAnsi="Times New Roman" w:cs="Times New Roman"/>
          <w:sz w:val="24"/>
          <w:szCs w:val="24"/>
          <w:lang w:val="ro-RO"/>
        </w:rPr>
        <w:t xml:space="preserve"> </w:t>
      </w:r>
    </w:p>
    <w:p w14:paraId="50051E2B" w14:textId="77777777" w:rsidR="00244500" w:rsidRPr="00244500" w:rsidRDefault="00244500" w:rsidP="00244500">
      <w:pPr>
        <w:widowControl w:val="0"/>
        <w:tabs>
          <w:tab w:val="left" w:pos="142"/>
          <w:tab w:val="left" w:pos="10204"/>
        </w:tabs>
        <w:autoSpaceDE w:val="0"/>
        <w:autoSpaceDN w:val="0"/>
        <w:adjustRightInd w:val="0"/>
        <w:spacing w:after="0" w:line="276" w:lineRule="auto"/>
        <w:ind w:right="76" w:firstLine="709"/>
        <w:jc w:val="both"/>
        <w:rPr>
          <w:rFonts w:ascii="Times New Roman" w:eastAsia="Calibri" w:hAnsi="Times New Roman" w:cs="Times New Roman"/>
          <w:sz w:val="24"/>
          <w:szCs w:val="24"/>
          <w:lang w:val="ro-RO"/>
        </w:rPr>
      </w:pPr>
      <w:r w:rsidRPr="00244500">
        <w:rPr>
          <w:rFonts w:ascii="Times New Roman" w:eastAsia="Calibri" w:hAnsi="Times New Roman" w:cs="Times New Roman"/>
          <w:b/>
          <w:sz w:val="24"/>
          <w:szCs w:val="24"/>
          <w:lang w:val="ro-RO"/>
        </w:rPr>
        <w:t>Disciplinele facultative</w:t>
      </w:r>
      <w:r w:rsidRPr="00244500">
        <w:rPr>
          <w:rFonts w:ascii="Times New Roman" w:eastAsia="Calibri" w:hAnsi="Times New Roman" w:cs="Times New Roman"/>
          <w:sz w:val="24"/>
          <w:szCs w:val="24"/>
          <w:lang w:val="ro-RO"/>
        </w:rPr>
        <w:t xml:space="preserve"> sunt propuse pentru semestrele 1-8 de către Departamentul Muzică-Actorie sau Facultatea de Muzică </w:t>
      </w:r>
      <w:r w:rsidRPr="00244500">
        <w:rPr>
          <w:rFonts w:ascii="Times New Roman" w:eastAsia="Calibri" w:hAnsi="Times New Roman" w:cs="Times New Roman"/>
          <w:sz w:val="24"/>
          <w:szCs w:val="24"/>
          <w:lang w:val="ro-RO"/>
        </w:rPr>
        <w:lastRenderedPageBreak/>
        <w:t xml:space="preserve">și Teatru, care gestionează programul de studii, dar pot fi alese și din pachetele oferite de alte facultăți ale UVT. </w:t>
      </w:r>
    </w:p>
    <w:p w14:paraId="6F633C06" w14:textId="77777777" w:rsidR="00244500" w:rsidRPr="00244500" w:rsidRDefault="00244500" w:rsidP="00244500">
      <w:pPr>
        <w:widowControl w:val="0"/>
        <w:tabs>
          <w:tab w:val="left" w:pos="142"/>
          <w:tab w:val="left" w:pos="10204"/>
        </w:tabs>
        <w:autoSpaceDE w:val="0"/>
        <w:autoSpaceDN w:val="0"/>
        <w:adjustRightInd w:val="0"/>
        <w:spacing w:after="0" w:line="276" w:lineRule="auto"/>
        <w:ind w:right="76" w:firstLine="709"/>
        <w:jc w:val="both"/>
        <w:rPr>
          <w:rFonts w:ascii="Times New Roman" w:eastAsia="Times New Roman" w:hAnsi="Times New Roman" w:cs="Times New Roman"/>
          <w:spacing w:val="-58"/>
          <w:sz w:val="24"/>
          <w:szCs w:val="24"/>
          <w:lang w:val="ro-RO" w:eastAsia="ro-RO"/>
        </w:rPr>
      </w:pPr>
      <w:r w:rsidRPr="00244500">
        <w:rPr>
          <w:rFonts w:ascii="Times New Roman" w:eastAsia="Times New Roman" w:hAnsi="Times New Roman" w:cs="Times New Roman"/>
          <w:sz w:val="24"/>
          <w:szCs w:val="24"/>
          <w:lang w:val="ro-RO" w:eastAsia="ro-RO"/>
        </w:rPr>
        <w:t>Scopul</w:t>
      </w:r>
      <w:r w:rsidRPr="00244500">
        <w:rPr>
          <w:rFonts w:ascii="Times New Roman" w:eastAsia="Times New Roman" w:hAnsi="Times New Roman" w:cs="Times New Roman"/>
          <w:spacing w:val="-11"/>
          <w:sz w:val="24"/>
          <w:szCs w:val="24"/>
          <w:lang w:val="ro-RO" w:eastAsia="ro-RO"/>
        </w:rPr>
        <w:t xml:space="preserve"> </w:t>
      </w:r>
      <w:r w:rsidRPr="00244500">
        <w:rPr>
          <w:rFonts w:ascii="Times New Roman" w:eastAsia="Times New Roman" w:hAnsi="Times New Roman" w:cs="Times New Roman"/>
          <w:sz w:val="24"/>
          <w:szCs w:val="24"/>
          <w:lang w:val="ro-RO" w:eastAsia="ro-RO"/>
        </w:rPr>
        <w:t>disciplinelor facultative oferite de Facultatea de Muzică și Teatru</w:t>
      </w:r>
      <w:r w:rsidRPr="00244500">
        <w:rPr>
          <w:rFonts w:ascii="Times New Roman" w:eastAsia="Times New Roman" w:hAnsi="Times New Roman" w:cs="Times New Roman"/>
          <w:spacing w:val="-9"/>
          <w:sz w:val="24"/>
          <w:szCs w:val="24"/>
          <w:lang w:val="ro-RO" w:eastAsia="ro-RO"/>
        </w:rPr>
        <w:t xml:space="preserve"> </w:t>
      </w:r>
      <w:r w:rsidRPr="00244500">
        <w:rPr>
          <w:rFonts w:ascii="Times New Roman" w:eastAsia="Times New Roman" w:hAnsi="Times New Roman" w:cs="Times New Roman"/>
          <w:sz w:val="24"/>
          <w:szCs w:val="24"/>
          <w:lang w:val="ro-RO" w:eastAsia="ro-RO"/>
        </w:rPr>
        <w:t>(</w:t>
      </w:r>
      <w:r w:rsidRPr="00244500">
        <w:rPr>
          <w:rFonts w:ascii="Times New Roman" w:eastAsia="Times New Roman" w:hAnsi="Times New Roman" w:cs="Times New Roman"/>
          <w:i/>
          <w:sz w:val="24"/>
          <w:szCs w:val="24"/>
          <w:lang w:val="ro-RO" w:eastAsia="ro-RO"/>
        </w:rPr>
        <w:t>Canto</w:t>
      </w:r>
      <w:r w:rsidRPr="00244500">
        <w:rPr>
          <w:rFonts w:ascii="Times New Roman" w:eastAsia="Times New Roman" w:hAnsi="Times New Roman" w:cs="Times New Roman"/>
          <w:i/>
          <w:spacing w:val="-10"/>
          <w:sz w:val="24"/>
          <w:szCs w:val="24"/>
          <w:lang w:val="ro-RO" w:eastAsia="ro-RO"/>
        </w:rPr>
        <w:t xml:space="preserve"> </w:t>
      </w:r>
      <w:r w:rsidRPr="00244500">
        <w:rPr>
          <w:rFonts w:ascii="Times New Roman" w:eastAsia="Times New Roman" w:hAnsi="Times New Roman" w:cs="Times New Roman"/>
          <w:i/>
          <w:sz w:val="24"/>
          <w:szCs w:val="24"/>
          <w:lang w:val="ro-RO" w:eastAsia="ro-RO"/>
        </w:rPr>
        <w:t>individual</w:t>
      </w:r>
      <w:r w:rsidRPr="00244500">
        <w:rPr>
          <w:rFonts w:ascii="Times New Roman" w:eastAsia="Times New Roman" w:hAnsi="Times New Roman" w:cs="Times New Roman"/>
          <w:i/>
          <w:spacing w:val="-10"/>
          <w:sz w:val="24"/>
          <w:szCs w:val="24"/>
          <w:lang w:val="ro-RO" w:eastAsia="ro-RO"/>
        </w:rPr>
        <w:t xml:space="preserve"> </w:t>
      </w:r>
      <w:r w:rsidRPr="00244500">
        <w:rPr>
          <w:rFonts w:ascii="Times New Roman" w:eastAsia="Times New Roman" w:hAnsi="Times New Roman" w:cs="Times New Roman"/>
          <w:i/>
          <w:sz w:val="24"/>
          <w:szCs w:val="24"/>
          <w:lang w:val="ro-RO" w:eastAsia="ro-RO"/>
        </w:rPr>
        <w:t>jazz</w:t>
      </w:r>
      <w:r w:rsidRPr="00244500">
        <w:rPr>
          <w:rFonts w:ascii="Times New Roman" w:eastAsia="Times New Roman" w:hAnsi="Times New Roman" w:cs="Times New Roman"/>
          <w:i/>
          <w:spacing w:val="-9"/>
          <w:sz w:val="24"/>
          <w:szCs w:val="24"/>
          <w:lang w:val="ro-RO" w:eastAsia="ro-RO"/>
        </w:rPr>
        <w:t xml:space="preserve"> </w:t>
      </w:r>
      <w:r w:rsidRPr="00244500">
        <w:rPr>
          <w:rFonts w:ascii="Times New Roman" w:eastAsia="Times New Roman" w:hAnsi="Times New Roman" w:cs="Times New Roman"/>
          <w:sz w:val="24"/>
          <w:szCs w:val="24"/>
          <w:lang w:val="ro-RO" w:eastAsia="ro-RO"/>
        </w:rPr>
        <w:t>sau</w:t>
      </w:r>
      <w:r w:rsidRPr="00244500">
        <w:rPr>
          <w:rFonts w:ascii="Times New Roman" w:eastAsia="Times New Roman" w:hAnsi="Times New Roman" w:cs="Times New Roman"/>
          <w:spacing w:val="-10"/>
          <w:sz w:val="24"/>
          <w:szCs w:val="24"/>
          <w:lang w:val="ro-RO" w:eastAsia="ro-RO"/>
        </w:rPr>
        <w:t xml:space="preserve"> </w:t>
      </w:r>
      <w:r w:rsidRPr="00244500">
        <w:rPr>
          <w:rFonts w:ascii="Times New Roman" w:eastAsia="Times New Roman" w:hAnsi="Times New Roman" w:cs="Times New Roman"/>
          <w:i/>
          <w:sz w:val="24"/>
          <w:szCs w:val="24"/>
          <w:lang w:val="ro-RO" w:eastAsia="ro-RO"/>
        </w:rPr>
        <w:t>popular</w:t>
      </w:r>
      <w:r w:rsidRPr="00244500">
        <w:rPr>
          <w:rFonts w:ascii="Times New Roman" w:eastAsia="Times New Roman" w:hAnsi="Times New Roman" w:cs="Times New Roman"/>
          <w:sz w:val="24"/>
          <w:szCs w:val="24"/>
          <w:lang w:val="ro-RO" w:eastAsia="ro-RO"/>
        </w:rPr>
        <w:t>,</w:t>
      </w:r>
      <w:r w:rsidRPr="00244500">
        <w:rPr>
          <w:rFonts w:ascii="Times New Roman" w:eastAsia="Times New Roman" w:hAnsi="Times New Roman" w:cs="Times New Roman"/>
          <w:spacing w:val="-10"/>
          <w:sz w:val="24"/>
          <w:szCs w:val="24"/>
          <w:lang w:val="ro-RO" w:eastAsia="ro-RO"/>
        </w:rPr>
        <w:t xml:space="preserve"> </w:t>
      </w:r>
      <w:r w:rsidRPr="00244500">
        <w:rPr>
          <w:rFonts w:ascii="Times New Roman" w:eastAsia="Times New Roman" w:hAnsi="Times New Roman" w:cs="Times New Roman"/>
          <w:sz w:val="24"/>
          <w:szCs w:val="24"/>
          <w:lang w:val="ro-RO" w:eastAsia="ro-RO"/>
        </w:rPr>
        <w:t>respectiv</w:t>
      </w:r>
      <w:r w:rsidRPr="00244500">
        <w:rPr>
          <w:rFonts w:ascii="Times New Roman" w:eastAsia="Times New Roman" w:hAnsi="Times New Roman" w:cs="Times New Roman"/>
          <w:spacing w:val="-10"/>
          <w:sz w:val="24"/>
          <w:szCs w:val="24"/>
          <w:lang w:val="ro-RO" w:eastAsia="ro-RO"/>
        </w:rPr>
        <w:t xml:space="preserve"> </w:t>
      </w:r>
      <w:r w:rsidRPr="00244500">
        <w:rPr>
          <w:rFonts w:ascii="Times New Roman" w:eastAsia="Times New Roman" w:hAnsi="Times New Roman" w:cs="Times New Roman"/>
          <w:i/>
          <w:sz w:val="24"/>
          <w:szCs w:val="24"/>
          <w:lang w:val="ro-RO" w:eastAsia="ro-RO"/>
        </w:rPr>
        <w:t>Instrument</w:t>
      </w:r>
      <w:r w:rsidRPr="00244500">
        <w:rPr>
          <w:rFonts w:ascii="Times New Roman" w:eastAsia="Times New Roman" w:hAnsi="Times New Roman" w:cs="Times New Roman"/>
          <w:i/>
          <w:spacing w:val="-11"/>
          <w:sz w:val="24"/>
          <w:szCs w:val="24"/>
          <w:lang w:val="ro-RO" w:eastAsia="ro-RO"/>
        </w:rPr>
        <w:t xml:space="preserve"> </w:t>
      </w:r>
      <w:r w:rsidRPr="00244500">
        <w:rPr>
          <w:rFonts w:ascii="Times New Roman" w:eastAsia="Times New Roman" w:hAnsi="Times New Roman" w:cs="Times New Roman"/>
          <w:i/>
          <w:sz w:val="24"/>
          <w:szCs w:val="24"/>
          <w:lang w:val="ro-RO" w:eastAsia="ro-RO"/>
        </w:rPr>
        <w:t>individual</w:t>
      </w:r>
      <w:r w:rsidRPr="00244500">
        <w:rPr>
          <w:rFonts w:ascii="Times New Roman" w:eastAsia="Times New Roman" w:hAnsi="Times New Roman" w:cs="Times New Roman"/>
          <w:i/>
          <w:spacing w:val="-10"/>
          <w:sz w:val="24"/>
          <w:szCs w:val="24"/>
          <w:lang w:val="ro-RO" w:eastAsia="ro-RO"/>
        </w:rPr>
        <w:t xml:space="preserve"> </w:t>
      </w:r>
      <w:r w:rsidRPr="00244500">
        <w:rPr>
          <w:rFonts w:ascii="Times New Roman" w:eastAsia="Times New Roman" w:hAnsi="Times New Roman" w:cs="Times New Roman"/>
          <w:i/>
          <w:sz w:val="24"/>
          <w:szCs w:val="24"/>
          <w:lang w:val="ro-RO" w:eastAsia="ro-RO"/>
        </w:rPr>
        <w:t>clasic</w:t>
      </w:r>
      <w:r w:rsidRPr="00244500">
        <w:rPr>
          <w:rFonts w:ascii="Times New Roman" w:eastAsia="Times New Roman" w:hAnsi="Times New Roman" w:cs="Times New Roman"/>
          <w:sz w:val="24"/>
          <w:szCs w:val="24"/>
          <w:lang w:val="ro-RO" w:eastAsia="ro-RO"/>
        </w:rPr>
        <w:t xml:space="preserve">, </w:t>
      </w:r>
      <w:r w:rsidRPr="00244500">
        <w:rPr>
          <w:rFonts w:ascii="Times New Roman" w:eastAsia="Times New Roman" w:hAnsi="Times New Roman" w:cs="Times New Roman"/>
          <w:spacing w:val="-57"/>
          <w:sz w:val="24"/>
          <w:szCs w:val="24"/>
          <w:lang w:val="ro-RO" w:eastAsia="ro-RO"/>
        </w:rPr>
        <w:t xml:space="preserve"> </w:t>
      </w:r>
      <w:r w:rsidRPr="00244500">
        <w:rPr>
          <w:rFonts w:ascii="Times New Roman" w:eastAsia="Times New Roman" w:hAnsi="Times New Roman" w:cs="Times New Roman"/>
          <w:i/>
          <w:sz w:val="24"/>
          <w:szCs w:val="24"/>
          <w:lang w:val="ro-RO" w:eastAsia="ro-RO"/>
        </w:rPr>
        <w:t>jazz</w:t>
      </w:r>
      <w:r w:rsidRPr="00244500">
        <w:rPr>
          <w:rFonts w:ascii="Times New Roman" w:eastAsia="Times New Roman" w:hAnsi="Times New Roman" w:cs="Times New Roman"/>
          <w:i/>
          <w:spacing w:val="-3"/>
          <w:sz w:val="24"/>
          <w:szCs w:val="24"/>
          <w:lang w:val="ro-RO" w:eastAsia="ro-RO"/>
        </w:rPr>
        <w:t xml:space="preserve"> </w:t>
      </w:r>
      <w:r w:rsidRPr="00244500">
        <w:rPr>
          <w:rFonts w:ascii="Times New Roman" w:eastAsia="Times New Roman" w:hAnsi="Times New Roman" w:cs="Times New Roman"/>
          <w:i/>
          <w:sz w:val="24"/>
          <w:szCs w:val="24"/>
          <w:lang w:val="ro-RO" w:eastAsia="ro-RO"/>
        </w:rPr>
        <w:t>s</w:t>
      </w:r>
      <w:r w:rsidRPr="00244500">
        <w:rPr>
          <w:rFonts w:ascii="Times New Roman" w:eastAsia="Times New Roman" w:hAnsi="Times New Roman" w:cs="Times New Roman"/>
          <w:sz w:val="24"/>
          <w:szCs w:val="24"/>
          <w:lang w:val="ro-RO" w:eastAsia="ro-RO"/>
        </w:rPr>
        <w:t>au</w:t>
      </w:r>
      <w:r w:rsidRPr="00244500">
        <w:rPr>
          <w:rFonts w:ascii="Times New Roman" w:eastAsia="Times New Roman" w:hAnsi="Times New Roman" w:cs="Times New Roman"/>
          <w:spacing w:val="-4"/>
          <w:sz w:val="24"/>
          <w:szCs w:val="24"/>
          <w:lang w:val="ro-RO" w:eastAsia="ro-RO"/>
        </w:rPr>
        <w:t xml:space="preserve"> </w:t>
      </w:r>
      <w:r w:rsidRPr="00244500">
        <w:rPr>
          <w:rFonts w:ascii="Times New Roman" w:eastAsia="Times New Roman" w:hAnsi="Times New Roman" w:cs="Times New Roman"/>
          <w:i/>
          <w:sz w:val="24"/>
          <w:szCs w:val="24"/>
          <w:lang w:val="ro-RO" w:eastAsia="ro-RO"/>
        </w:rPr>
        <w:t>popular</w:t>
      </w:r>
      <w:r w:rsidRPr="00244500">
        <w:rPr>
          <w:rFonts w:ascii="Times New Roman" w:eastAsia="Times New Roman" w:hAnsi="Times New Roman" w:cs="Times New Roman"/>
          <w:sz w:val="24"/>
          <w:szCs w:val="24"/>
          <w:lang w:val="ro-RO" w:eastAsia="ro-RO"/>
        </w:rPr>
        <w:t>)</w:t>
      </w:r>
      <w:r w:rsidRPr="00244500">
        <w:rPr>
          <w:rFonts w:ascii="Times New Roman" w:eastAsia="Times New Roman" w:hAnsi="Times New Roman" w:cs="Times New Roman"/>
          <w:spacing w:val="-4"/>
          <w:sz w:val="24"/>
          <w:szCs w:val="24"/>
          <w:lang w:val="ro-RO" w:eastAsia="ro-RO"/>
        </w:rPr>
        <w:t xml:space="preserve"> </w:t>
      </w:r>
      <w:r w:rsidRPr="00244500">
        <w:rPr>
          <w:rFonts w:ascii="Times New Roman" w:eastAsia="Times New Roman" w:hAnsi="Times New Roman" w:cs="Times New Roman"/>
          <w:sz w:val="24"/>
          <w:szCs w:val="24"/>
          <w:lang w:val="ro-RO" w:eastAsia="ro-RO"/>
        </w:rPr>
        <w:t>este</w:t>
      </w:r>
      <w:r w:rsidRPr="00244500">
        <w:rPr>
          <w:rFonts w:ascii="Times New Roman" w:eastAsia="Times New Roman" w:hAnsi="Times New Roman" w:cs="Times New Roman"/>
          <w:spacing w:val="-2"/>
          <w:sz w:val="24"/>
          <w:szCs w:val="24"/>
          <w:lang w:val="ro-RO" w:eastAsia="ro-RO"/>
        </w:rPr>
        <w:t xml:space="preserve"> </w:t>
      </w:r>
      <w:r w:rsidRPr="00244500">
        <w:rPr>
          <w:rFonts w:ascii="Times New Roman" w:eastAsia="Times New Roman" w:hAnsi="Times New Roman" w:cs="Times New Roman"/>
          <w:sz w:val="24"/>
          <w:szCs w:val="24"/>
          <w:lang w:val="ro-RO" w:eastAsia="ro-RO"/>
        </w:rPr>
        <w:t>de</w:t>
      </w:r>
      <w:r w:rsidRPr="00244500">
        <w:rPr>
          <w:rFonts w:ascii="Times New Roman" w:eastAsia="Times New Roman" w:hAnsi="Times New Roman" w:cs="Times New Roman"/>
          <w:spacing w:val="-2"/>
          <w:sz w:val="24"/>
          <w:szCs w:val="24"/>
          <w:lang w:val="ro-RO" w:eastAsia="ro-RO"/>
        </w:rPr>
        <w:t xml:space="preserve"> </w:t>
      </w:r>
      <w:r w:rsidRPr="00244500">
        <w:rPr>
          <w:rFonts w:ascii="Times New Roman" w:eastAsia="Times New Roman" w:hAnsi="Times New Roman" w:cs="Times New Roman"/>
          <w:sz w:val="24"/>
          <w:szCs w:val="24"/>
          <w:lang w:val="ro-RO" w:eastAsia="ro-RO"/>
        </w:rPr>
        <w:t>a</w:t>
      </w:r>
      <w:r w:rsidRPr="00244500">
        <w:rPr>
          <w:rFonts w:ascii="Times New Roman" w:eastAsia="Times New Roman" w:hAnsi="Times New Roman" w:cs="Times New Roman"/>
          <w:spacing w:val="-4"/>
          <w:sz w:val="24"/>
          <w:szCs w:val="24"/>
          <w:lang w:val="ro-RO" w:eastAsia="ro-RO"/>
        </w:rPr>
        <w:t xml:space="preserve"> </w:t>
      </w:r>
      <w:r w:rsidRPr="00244500">
        <w:rPr>
          <w:rFonts w:ascii="Times New Roman" w:eastAsia="Times New Roman" w:hAnsi="Times New Roman" w:cs="Times New Roman"/>
          <w:sz w:val="24"/>
          <w:szCs w:val="24"/>
          <w:lang w:val="ro-RO" w:eastAsia="ro-RO"/>
        </w:rPr>
        <w:t>oferi</w:t>
      </w:r>
      <w:r w:rsidRPr="00244500">
        <w:rPr>
          <w:rFonts w:ascii="Times New Roman" w:eastAsia="Times New Roman" w:hAnsi="Times New Roman" w:cs="Times New Roman"/>
          <w:spacing w:val="-4"/>
          <w:sz w:val="24"/>
          <w:szCs w:val="24"/>
          <w:lang w:val="ro-RO" w:eastAsia="ro-RO"/>
        </w:rPr>
        <w:t xml:space="preserve"> </w:t>
      </w:r>
      <w:r w:rsidRPr="00244500">
        <w:rPr>
          <w:rFonts w:ascii="Times New Roman" w:eastAsia="Times New Roman" w:hAnsi="Times New Roman" w:cs="Times New Roman"/>
          <w:sz w:val="24"/>
          <w:szCs w:val="24"/>
          <w:lang w:val="ro-RO" w:eastAsia="ro-RO"/>
        </w:rPr>
        <w:t>studenților</w:t>
      </w:r>
      <w:r w:rsidRPr="00244500">
        <w:rPr>
          <w:rFonts w:ascii="Times New Roman" w:eastAsia="Times New Roman" w:hAnsi="Times New Roman" w:cs="Times New Roman"/>
          <w:spacing w:val="-4"/>
          <w:sz w:val="24"/>
          <w:szCs w:val="24"/>
          <w:lang w:val="ro-RO" w:eastAsia="ro-RO"/>
        </w:rPr>
        <w:t xml:space="preserve"> </w:t>
      </w:r>
      <w:r w:rsidRPr="00244500">
        <w:rPr>
          <w:rFonts w:ascii="Times New Roman" w:eastAsia="Times New Roman" w:hAnsi="Times New Roman" w:cs="Times New Roman"/>
          <w:sz w:val="24"/>
          <w:szCs w:val="24"/>
          <w:lang w:val="ro-RO" w:eastAsia="ro-RO"/>
        </w:rPr>
        <w:t>specializării</w:t>
      </w:r>
      <w:r w:rsidRPr="00244500">
        <w:rPr>
          <w:rFonts w:ascii="Times New Roman" w:eastAsia="Times New Roman" w:hAnsi="Times New Roman" w:cs="Times New Roman"/>
          <w:spacing w:val="-3"/>
          <w:sz w:val="24"/>
          <w:szCs w:val="24"/>
          <w:lang w:val="ro-RO" w:eastAsia="ro-RO"/>
        </w:rPr>
        <w:t xml:space="preserve"> </w:t>
      </w:r>
      <w:r w:rsidRPr="00244500">
        <w:rPr>
          <w:rFonts w:ascii="Times New Roman" w:eastAsia="Times New Roman" w:hAnsi="Times New Roman" w:cs="Times New Roman"/>
          <w:sz w:val="24"/>
          <w:szCs w:val="24"/>
          <w:lang w:val="ro-RO" w:eastAsia="ro-RO"/>
        </w:rPr>
        <w:t>posibilitatea</w:t>
      </w:r>
      <w:r w:rsidRPr="00244500">
        <w:rPr>
          <w:rFonts w:ascii="Times New Roman" w:eastAsia="Times New Roman" w:hAnsi="Times New Roman" w:cs="Times New Roman"/>
          <w:spacing w:val="-5"/>
          <w:sz w:val="24"/>
          <w:szCs w:val="24"/>
          <w:lang w:val="ro-RO" w:eastAsia="ro-RO"/>
        </w:rPr>
        <w:t xml:space="preserve"> </w:t>
      </w:r>
      <w:r w:rsidRPr="00244500">
        <w:rPr>
          <w:rFonts w:ascii="Times New Roman" w:eastAsia="Times New Roman" w:hAnsi="Times New Roman" w:cs="Times New Roman"/>
          <w:sz w:val="24"/>
          <w:szCs w:val="24"/>
          <w:lang w:val="ro-RO" w:eastAsia="ro-RO"/>
        </w:rPr>
        <w:t>de</w:t>
      </w:r>
      <w:r w:rsidRPr="00244500">
        <w:rPr>
          <w:rFonts w:ascii="Times New Roman" w:eastAsia="Times New Roman" w:hAnsi="Times New Roman" w:cs="Times New Roman"/>
          <w:spacing w:val="-2"/>
          <w:sz w:val="24"/>
          <w:szCs w:val="24"/>
          <w:lang w:val="ro-RO" w:eastAsia="ro-RO"/>
        </w:rPr>
        <w:t xml:space="preserve"> </w:t>
      </w:r>
      <w:r w:rsidRPr="00244500">
        <w:rPr>
          <w:rFonts w:ascii="Times New Roman" w:eastAsia="Times New Roman" w:hAnsi="Times New Roman" w:cs="Times New Roman"/>
          <w:sz w:val="24"/>
          <w:szCs w:val="24"/>
          <w:lang w:val="ro-RO" w:eastAsia="ro-RO"/>
        </w:rPr>
        <w:t>a</w:t>
      </w:r>
      <w:r w:rsidRPr="00244500">
        <w:rPr>
          <w:rFonts w:ascii="Times New Roman" w:eastAsia="Times New Roman" w:hAnsi="Times New Roman" w:cs="Times New Roman"/>
          <w:spacing w:val="-5"/>
          <w:sz w:val="24"/>
          <w:szCs w:val="24"/>
          <w:lang w:val="ro-RO" w:eastAsia="ro-RO"/>
        </w:rPr>
        <w:t xml:space="preserve"> </w:t>
      </w:r>
      <w:r w:rsidRPr="00244500">
        <w:rPr>
          <w:rFonts w:ascii="Times New Roman" w:eastAsia="Times New Roman" w:hAnsi="Times New Roman" w:cs="Times New Roman"/>
          <w:sz w:val="24"/>
          <w:szCs w:val="24"/>
          <w:lang w:val="ro-RO" w:eastAsia="ro-RO"/>
        </w:rPr>
        <w:t>se</w:t>
      </w:r>
      <w:r w:rsidRPr="00244500">
        <w:rPr>
          <w:rFonts w:ascii="Times New Roman" w:eastAsia="Times New Roman" w:hAnsi="Times New Roman" w:cs="Times New Roman"/>
          <w:spacing w:val="-3"/>
          <w:sz w:val="24"/>
          <w:szCs w:val="24"/>
          <w:lang w:val="ro-RO" w:eastAsia="ro-RO"/>
        </w:rPr>
        <w:t xml:space="preserve"> </w:t>
      </w:r>
      <w:r w:rsidRPr="00244500">
        <w:rPr>
          <w:rFonts w:ascii="Times New Roman" w:eastAsia="Times New Roman" w:hAnsi="Times New Roman" w:cs="Times New Roman"/>
          <w:sz w:val="24"/>
          <w:szCs w:val="24"/>
          <w:lang w:val="ro-RO" w:eastAsia="ro-RO"/>
        </w:rPr>
        <w:t>iniția</w:t>
      </w:r>
      <w:r w:rsidRPr="00244500">
        <w:rPr>
          <w:rFonts w:ascii="Times New Roman" w:eastAsia="Times New Roman" w:hAnsi="Times New Roman" w:cs="Times New Roman"/>
          <w:spacing w:val="-4"/>
          <w:sz w:val="24"/>
          <w:szCs w:val="24"/>
          <w:lang w:val="ro-RO" w:eastAsia="ro-RO"/>
        </w:rPr>
        <w:t xml:space="preserve"> </w:t>
      </w:r>
      <w:r w:rsidRPr="00244500">
        <w:rPr>
          <w:rFonts w:ascii="Times New Roman" w:eastAsia="Times New Roman" w:hAnsi="Times New Roman" w:cs="Times New Roman"/>
          <w:sz w:val="24"/>
          <w:szCs w:val="24"/>
          <w:lang w:val="ro-RO" w:eastAsia="ro-RO"/>
        </w:rPr>
        <w:t>în</w:t>
      </w:r>
      <w:r w:rsidRPr="00244500">
        <w:rPr>
          <w:rFonts w:ascii="Times New Roman" w:eastAsia="Times New Roman" w:hAnsi="Times New Roman" w:cs="Times New Roman"/>
          <w:spacing w:val="-3"/>
          <w:sz w:val="24"/>
          <w:szCs w:val="24"/>
          <w:lang w:val="ro-RO" w:eastAsia="ro-RO"/>
        </w:rPr>
        <w:t xml:space="preserve"> </w:t>
      </w:r>
      <w:r w:rsidRPr="00244500">
        <w:rPr>
          <w:rFonts w:ascii="Times New Roman" w:eastAsia="Times New Roman" w:hAnsi="Times New Roman" w:cs="Times New Roman"/>
          <w:sz w:val="24"/>
          <w:szCs w:val="24"/>
          <w:lang w:val="ro-RO" w:eastAsia="ro-RO"/>
        </w:rPr>
        <w:t>alte</w:t>
      </w:r>
      <w:r w:rsidRPr="00244500">
        <w:rPr>
          <w:rFonts w:ascii="Times New Roman" w:eastAsia="Times New Roman" w:hAnsi="Times New Roman" w:cs="Times New Roman"/>
          <w:spacing w:val="-5"/>
          <w:sz w:val="24"/>
          <w:szCs w:val="24"/>
          <w:lang w:val="ro-RO" w:eastAsia="ro-RO"/>
        </w:rPr>
        <w:t xml:space="preserve"> </w:t>
      </w:r>
      <w:r w:rsidRPr="00244500">
        <w:rPr>
          <w:rFonts w:ascii="Times New Roman" w:eastAsia="Times New Roman" w:hAnsi="Times New Roman" w:cs="Times New Roman"/>
          <w:sz w:val="24"/>
          <w:szCs w:val="24"/>
          <w:lang w:val="ro-RO" w:eastAsia="ro-RO"/>
        </w:rPr>
        <w:t>genuri</w:t>
      </w:r>
      <w:r w:rsidRPr="00244500">
        <w:rPr>
          <w:rFonts w:ascii="Times New Roman" w:eastAsia="Times New Roman" w:hAnsi="Times New Roman" w:cs="Times New Roman"/>
          <w:spacing w:val="-3"/>
          <w:sz w:val="24"/>
          <w:szCs w:val="24"/>
          <w:lang w:val="ro-RO" w:eastAsia="ro-RO"/>
        </w:rPr>
        <w:t xml:space="preserve"> </w:t>
      </w:r>
      <w:r w:rsidRPr="00244500">
        <w:rPr>
          <w:rFonts w:ascii="Times New Roman" w:eastAsia="Times New Roman" w:hAnsi="Times New Roman" w:cs="Times New Roman"/>
          <w:sz w:val="24"/>
          <w:szCs w:val="24"/>
          <w:lang w:val="ro-RO" w:eastAsia="ro-RO"/>
        </w:rPr>
        <w:t xml:space="preserve">ale </w:t>
      </w:r>
      <w:r w:rsidRPr="00244500">
        <w:rPr>
          <w:rFonts w:ascii="Times New Roman" w:eastAsia="Times New Roman" w:hAnsi="Times New Roman" w:cs="Times New Roman"/>
          <w:spacing w:val="-58"/>
          <w:sz w:val="24"/>
          <w:szCs w:val="24"/>
          <w:lang w:val="ro-RO" w:eastAsia="ro-RO"/>
        </w:rPr>
        <w:t xml:space="preserve"> </w:t>
      </w:r>
      <w:r w:rsidRPr="00244500">
        <w:rPr>
          <w:rFonts w:ascii="Times New Roman" w:eastAsia="Times New Roman" w:hAnsi="Times New Roman" w:cs="Times New Roman"/>
          <w:sz w:val="24"/>
          <w:szCs w:val="24"/>
          <w:lang w:val="ro-RO" w:eastAsia="ro-RO"/>
        </w:rPr>
        <w:t>muzicii</w:t>
      </w:r>
      <w:r w:rsidRPr="00244500">
        <w:rPr>
          <w:rFonts w:ascii="Times New Roman" w:eastAsia="Times New Roman" w:hAnsi="Times New Roman" w:cs="Times New Roman"/>
          <w:spacing w:val="-9"/>
          <w:sz w:val="24"/>
          <w:szCs w:val="24"/>
          <w:lang w:val="ro-RO" w:eastAsia="ro-RO"/>
        </w:rPr>
        <w:t xml:space="preserve"> </w:t>
      </w:r>
      <w:r w:rsidRPr="00244500">
        <w:rPr>
          <w:rFonts w:ascii="Times New Roman" w:eastAsia="Times New Roman" w:hAnsi="Times New Roman" w:cs="Times New Roman"/>
          <w:sz w:val="24"/>
          <w:szCs w:val="24"/>
          <w:lang w:val="ro-RO" w:eastAsia="ro-RO"/>
        </w:rPr>
        <w:t>vocale,</w:t>
      </w:r>
      <w:r w:rsidRPr="00244500">
        <w:rPr>
          <w:rFonts w:ascii="Times New Roman" w:eastAsia="Times New Roman" w:hAnsi="Times New Roman" w:cs="Times New Roman"/>
          <w:spacing w:val="-10"/>
          <w:sz w:val="24"/>
          <w:szCs w:val="24"/>
          <w:lang w:val="ro-RO" w:eastAsia="ro-RO"/>
        </w:rPr>
        <w:t xml:space="preserve"> </w:t>
      </w:r>
      <w:r w:rsidRPr="00244500">
        <w:rPr>
          <w:rFonts w:ascii="Times New Roman" w:eastAsia="Times New Roman" w:hAnsi="Times New Roman" w:cs="Times New Roman"/>
          <w:sz w:val="24"/>
          <w:szCs w:val="24"/>
          <w:lang w:val="ro-RO" w:eastAsia="ro-RO"/>
        </w:rPr>
        <w:t>înafara</w:t>
      </w:r>
      <w:r w:rsidRPr="00244500">
        <w:rPr>
          <w:rFonts w:ascii="Times New Roman" w:eastAsia="Times New Roman" w:hAnsi="Times New Roman" w:cs="Times New Roman"/>
          <w:spacing w:val="-10"/>
          <w:sz w:val="24"/>
          <w:szCs w:val="24"/>
          <w:lang w:val="ro-RO" w:eastAsia="ro-RO"/>
        </w:rPr>
        <w:t xml:space="preserve"> </w:t>
      </w:r>
      <w:r w:rsidRPr="00244500">
        <w:rPr>
          <w:rFonts w:ascii="Times New Roman" w:eastAsia="Times New Roman" w:hAnsi="Times New Roman" w:cs="Times New Roman"/>
          <w:sz w:val="24"/>
          <w:szCs w:val="24"/>
          <w:lang w:val="ro-RO" w:eastAsia="ro-RO"/>
        </w:rPr>
        <w:t>celui</w:t>
      </w:r>
      <w:r w:rsidRPr="00244500">
        <w:rPr>
          <w:rFonts w:ascii="Times New Roman" w:eastAsia="Times New Roman" w:hAnsi="Times New Roman" w:cs="Times New Roman"/>
          <w:spacing w:val="-9"/>
          <w:sz w:val="24"/>
          <w:szCs w:val="24"/>
          <w:lang w:val="ro-RO" w:eastAsia="ro-RO"/>
        </w:rPr>
        <w:t xml:space="preserve"> </w:t>
      </w:r>
      <w:r w:rsidRPr="00244500">
        <w:rPr>
          <w:rFonts w:ascii="Times New Roman" w:eastAsia="Times New Roman" w:hAnsi="Times New Roman" w:cs="Times New Roman"/>
          <w:sz w:val="24"/>
          <w:szCs w:val="24"/>
          <w:lang w:val="ro-RO" w:eastAsia="ro-RO"/>
        </w:rPr>
        <w:t>clasic,</w:t>
      </w:r>
      <w:r w:rsidRPr="00244500">
        <w:rPr>
          <w:rFonts w:ascii="Times New Roman" w:eastAsia="Times New Roman" w:hAnsi="Times New Roman" w:cs="Times New Roman"/>
          <w:spacing w:val="-9"/>
          <w:sz w:val="24"/>
          <w:szCs w:val="24"/>
          <w:lang w:val="ro-RO" w:eastAsia="ro-RO"/>
        </w:rPr>
        <w:t xml:space="preserve"> </w:t>
      </w:r>
      <w:r w:rsidRPr="00244500">
        <w:rPr>
          <w:rFonts w:ascii="Times New Roman" w:eastAsia="Times New Roman" w:hAnsi="Times New Roman" w:cs="Times New Roman"/>
          <w:sz w:val="24"/>
          <w:szCs w:val="24"/>
          <w:lang w:val="ro-RO" w:eastAsia="ro-RO"/>
        </w:rPr>
        <w:t>pe</w:t>
      </w:r>
      <w:r w:rsidRPr="00244500">
        <w:rPr>
          <w:rFonts w:ascii="Times New Roman" w:eastAsia="Times New Roman" w:hAnsi="Times New Roman" w:cs="Times New Roman"/>
          <w:spacing w:val="-11"/>
          <w:sz w:val="24"/>
          <w:szCs w:val="24"/>
          <w:lang w:val="ro-RO" w:eastAsia="ro-RO"/>
        </w:rPr>
        <w:t xml:space="preserve"> </w:t>
      </w:r>
      <w:r w:rsidRPr="00244500">
        <w:rPr>
          <w:rFonts w:ascii="Times New Roman" w:eastAsia="Times New Roman" w:hAnsi="Times New Roman" w:cs="Times New Roman"/>
          <w:sz w:val="24"/>
          <w:szCs w:val="24"/>
          <w:lang w:val="ro-RO" w:eastAsia="ro-RO"/>
        </w:rPr>
        <w:t>care</w:t>
      </w:r>
      <w:r w:rsidRPr="00244500">
        <w:rPr>
          <w:rFonts w:ascii="Times New Roman" w:eastAsia="Times New Roman" w:hAnsi="Times New Roman" w:cs="Times New Roman"/>
          <w:spacing w:val="-10"/>
          <w:sz w:val="24"/>
          <w:szCs w:val="24"/>
          <w:lang w:val="ro-RO" w:eastAsia="ro-RO"/>
        </w:rPr>
        <w:t xml:space="preserve"> </w:t>
      </w:r>
      <w:r w:rsidRPr="00244500">
        <w:rPr>
          <w:rFonts w:ascii="Times New Roman" w:eastAsia="Times New Roman" w:hAnsi="Times New Roman" w:cs="Times New Roman"/>
          <w:sz w:val="24"/>
          <w:szCs w:val="24"/>
          <w:lang w:val="ro-RO" w:eastAsia="ro-RO"/>
        </w:rPr>
        <w:t>îl</w:t>
      </w:r>
      <w:r w:rsidRPr="00244500">
        <w:rPr>
          <w:rFonts w:ascii="Times New Roman" w:eastAsia="Times New Roman" w:hAnsi="Times New Roman" w:cs="Times New Roman"/>
          <w:spacing w:val="-9"/>
          <w:sz w:val="24"/>
          <w:szCs w:val="24"/>
          <w:lang w:val="ro-RO" w:eastAsia="ro-RO"/>
        </w:rPr>
        <w:t xml:space="preserve"> </w:t>
      </w:r>
      <w:r w:rsidRPr="00244500">
        <w:rPr>
          <w:rFonts w:ascii="Times New Roman" w:eastAsia="Times New Roman" w:hAnsi="Times New Roman" w:cs="Times New Roman"/>
          <w:sz w:val="24"/>
          <w:szCs w:val="24"/>
          <w:lang w:val="ro-RO" w:eastAsia="ro-RO"/>
        </w:rPr>
        <w:t>studiază</w:t>
      </w:r>
      <w:r w:rsidRPr="00244500">
        <w:rPr>
          <w:rFonts w:ascii="Times New Roman" w:eastAsia="Times New Roman" w:hAnsi="Times New Roman" w:cs="Times New Roman"/>
          <w:spacing w:val="-10"/>
          <w:sz w:val="24"/>
          <w:szCs w:val="24"/>
          <w:lang w:val="ro-RO" w:eastAsia="ro-RO"/>
        </w:rPr>
        <w:t xml:space="preserve"> </w:t>
      </w:r>
      <w:r w:rsidRPr="00244500">
        <w:rPr>
          <w:rFonts w:ascii="Times New Roman" w:eastAsia="Times New Roman" w:hAnsi="Times New Roman" w:cs="Times New Roman"/>
          <w:sz w:val="24"/>
          <w:szCs w:val="24"/>
          <w:lang w:val="ro-RO" w:eastAsia="ro-RO"/>
        </w:rPr>
        <w:t>ca</w:t>
      </w:r>
      <w:r w:rsidRPr="00244500">
        <w:rPr>
          <w:rFonts w:ascii="Times New Roman" w:eastAsia="Times New Roman" w:hAnsi="Times New Roman" w:cs="Times New Roman"/>
          <w:spacing w:val="-11"/>
          <w:sz w:val="24"/>
          <w:szCs w:val="24"/>
          <w:lang w:val="ro-RO" w:eastAsia="ro-RO"/>
        </w:rPr>
        <w:t xml:space="preserve"> </w:t>
      </w:r>
      <w:r w:rsidRPr="00244500">
        <w:rPr>
          <w:rFonts w:ascii="Times New Roman" w:eastAsia="Times New Roman" w:hAnsi="Times New Roman" w:cs="Times New Roman"/>
          <w:sz w:val="24"/>
          <w:szCs w:val="24"/>
          <w:lang w:val="ro-RO" w:eastAsia="ro-RO"/>
        </w:rPr>
        <w:t>specialitate</w:t>
      </w:r>
      <w:r w:rsidRPr="00244500">
        <w:rPr>
          <w:rFonts w:ascii="Times New Roman" w:eastAsia="Times New Roman" w:hAnsi="Times New Roman" w:cs="Times New Roman"/>
          <w:spacing w:val="-10"/>
          <w:sz w:val="24"/>
          <w:szCs w:val="24"/>
          <w:lang w:val="ro-RO" w:eastAsia="ro-RO"/>
        </w:rPr>
        <w:t xml:space="preserve"> </w:t>
      </w:r>
      <w:r w:rsidRPr="00244500">
        <w:rPr>
          <w:rFonts w:ascii="Times New Roman" w:eastAsia="Times New Roman" w:hAnsi="Times New Roman" w:cs="Times New Roman"/>
          <w:sz w:val="24"/>
          <w:szCs w:val="24"/>
          <w:lang w:val="ro-RO" w:eastAsia="ro-RO"/>
        </w:rPr>
        <w:t>principală</w:t>
      </w:r>
      <w:r w:rsidRPr="00244500">
        <w:rPr>
          <w:rFonts w:ascii="Times New Roman" w:eastAsia="Times New Roman" w:hAnsi="Times New Roman" w:cs="Times New Roman"/>
          <w:spacing w:val="-9"/>
          <w:sz w:val="24"/>
          <w:szCs w:val="24"/>
          <w:lang w:val="ro-RO" w:eastAsia="ro-RO"/>
        </w:rPr>
        <w:t xml:space="preserve"> </w:t>
      </w:r>
      <w:r w:rsidRPr="00244500">
        <w:rPr>
          <w:rFonts w:ascii="Times New Roman" w:eastAsia="Times New Roman" w:hAnsi="Times New Roman" w:cs="Times New Roman"/>
          <w:sz w:val="24"/>
          <w:szCs w:val="24"/>
          <w:lang w:val="ro-RO" w:eastAsia="ro-RO"/>
        </w:rPr>
        <w:t>sau,</w:t>
      </w:r>
      <w:r w:rsidRPr="00244500">
        <w:rPr>
          <w:rFonts w:ascii="Times New Roman" w:eastAsia="Times New Roman" w:hAnsi="Times New Roman" w:cs="Times New Roman"/>
          <w:spacing w:val="-10"/>
          <w:sz w:val="24"/>
          <w:szCs w:val="24"/>
          <w:lang w:val="ro-RO" w:eastAsia="ro-RO"/>
        </w:rPr>
        <w:t xml:space="preserve"> </w:t>
      </w:r>
      <w:r w:rsidRPr="00244500">
        <w:rPr>
          <w:rFonts w:ascii="Times New Roman" w:eastAsia="Times New Roman" w:hAnsi="Times New Roman" w:cs="Times New Roman"/>
          <w:sz w:val="24"/>
          <w:szCs w:val="24"/>
          <w:lang w:val="ro-RO" w:eastAsia="ro-RO"/>
        </w:rPr>
        <w:t>pentru</w:t>
      </w:r>
      <w:r w:rsidRPr="00244500">
        <w:rPr>
          <w:rFonts w:ascii="Times New Roman" w:eastAsia="Times New Roman" w:hAnsi="Times New Roman" w:cs="Times New Roman"/>
          <w:spacing w:val="-9"/>
          <w:sz w:val="24"/>
          <w:szCs w:val="24"/>
          <w:lang w:val="ro-RO" w:eastAsia="ro-RO"/>
        </w:rPr>
        <w:t xml:space="preserve"> </w:t>
      </w:r>
      <w:r w:rsidRPr="00244500">
        <w:rPr>
          <w:rFonts w:ascii="Times New Roman" w:eastAsia="Times New Roman" w:hAnsi="Times New Roman" w:cs="Times New Roman"/>
          <w:sz w:val="24"/>
          <w:szCs w:val="24"/>
          <w:lang w:val="ro-RO" w:eastAsia="ro-RO"/>
        </w:rPr>
        <w:t>studenții</w:t>
      </w:r>
      <w:r w:rsidRPr="00244500">
        <w:rPr>
          <w:rFonts w:ascii="Times New Roman" w:eastAsia="Times New Roman" w:hAnsi="Times New Roman" w:cs="Times New Roman"/>
          <w:spacing w:val="-58"/>
          <w:sz w:val="24"/>
          <w:szCs w:val="24"/>
          <w:lang w:val="ro-RO" w:eastAsia="ro-RO"/>
        </w:rPr>
        <w:t xml:space="preserve">            </w:t>
      </w:r>
      <w:r w:rsidRPr="00244500">
        <w:rPr>
          <w:rFonts w:ascii="Times New Roman" w:eastAsia="Times New Roman" w:hAnsi="Times New Roman" w:cs="Times New Roman"/>
          <w:sz w:val="24"/>
          <w:szCs w:val="24"/>
          <w:lang w:val="ro-RO" w:eastAsia="ro-RO"/>
        </w:rPr>
        <w:t xml:space="preserve">care au studiat la nivel preuniversitar un instrument, să poată continua studiul acestui instrument și </w:t>
      </w:r>
      <w:r w:rsidRPr="00244500">
        <w:rPr>
          <w:rFonts w:ascii="Times New Roman" w:eastAsia="Times New Roman" w:hAnsi="Times New Roman" w:cs="Times New Roman"/>
          <w:spacing w:val="-57"/>
          <w:sz w:val="24"/>
          <w:szCs w:val="24"/>
          <w:lang w:val="ro-RO" w:eastAsia="ro-RO"/>
        </w:rPr>
        <w:t xml:space="preserve"> </w:t>
      </w:r>
      <w:r w:rsidRPr="00244500">
        <w:rPr>
          <w:rFonts w:ascii="Times New Roman" w:eastAsia="Times New Roman" w:hAnsi="Times New Roman" w:cs="Times New Roman"/>
          <w:sz w:val="24"/>
          <w:szCs w:val="24"/>
          <w:lang w:val="ro-RO" w:eastAsia="ro-RO"/>
        </w:rPr>
        <w:t>la</w:t>
      </w:r>
      <w:r w:rsidRPr="00244500">
        <w:rPr>
          <w:rFonts w:ascii="Times New Roman" w:eastAsia="Times New Roman" w:hAnsi="Times New Roman" w:cs="Times New Roman"/>
          <w:spacing w:val="-1"/>
          <w:sz w:val="24"/>
          <w:szCs w:val="24"/>
          <w:lang w:val="ro-RO" w:eastAsia="ro-RO"/>
        </w:rPr>
        <w:t xml:space="preserve"> </w:t>
      </w:r>
      <w:r w:rsidRPr="00244500">
        <w:rPr>
          <w:rFonts w:ascii="Times New Roman" w:eastAsia="Times New Roman" w:hAnsi="Times New Roman" w:cs="Times New Roman"/>
          <w:sz w:val="24"/>
          <w:szCs w:val="24"/>
          <w:lang w:val="ro-RO" w:eastAsia="ro-RO"/>
        </w:rPr>
        <w:t>nivel universitar, ca</w:t>
      </w:r>
      <w:r w:rsidRPr="00244500">
        <w:rPr>
          <w:rFonts w:ascii="Times New Roman" w:eastAsia="Times New Roman" w:hAnsi="Times New Roman" w:cs="Times New Roman"/>
          <w:spacing w:val="-1"/>
          <w:sz w:val="24"/>
          <w:szCs w:val="24"/>
          <w:lang w:val="ro-RO" w:eastAsia="ro-RO"/>
        </w:rPr>
        <w:t xml:space="preserve"> </w:t>
      </w:r>
      <w:r w:rsidRPr="00244500">
        <w:rPr>
          <w:rFonts w:ascii="Times New Roman" w:eastAsia="Times New Roman" w:hAnsi="Times New Roman" w:cs="Times New Roman"/>
          <w:sz w:val="24"/>
          <w:szCs w:val="24"/>
          <w:lang w:val="ro-RO" w:eastAsia="ro-RO"/>
        </w:rPr>
        <w:t>specializare</w:t>
      </w:r>
      <w:r w:rsidRPr="00244500">
        <w:rPr>
          <w:rFonts w:ascii="Times New Roman" w:eastAsia="Times New Roman" w:hAnsi="Times New Roman" w:cs="Times New Roman"/>
          <w:spacing w:val="-2"/>
          <w:sz w:val="24"/>
          <w:szCs w:val="24"/>
          <w:lang w:val="ro-RO" w:eastAsia="ro-RO"/>
        </w:rPr>
        <w:t xml:space="preserve"> </w:t>
      </w:r>
      <w:r w:rsidRPr="00244500">
        <w:rPr>
          <w:rFonts w:ascii="Times New Roman" w:eastAsia="Times New Roman" w:hAnsi="Times New Roman" w:cs="Times New Roman"/>
          <w:sz w:val="24"/>
          <w:szCs w:val="24"/>
          <w:lang w:val="ro-RO" w:eastAsia="ro-RO"/>
        </w:rPr>
        <w:t>secundară.</w:t>
      </w:r>
    </w:p>
    <w:p w14:paraId="4D029B4E" w14:textId="77777777" w:rsidR="00244500" w:rsidRPr="00244500" w:rsidRDefault="00244500" w:rsidP="00244500">
      <w:pPr>
        <w:spacing w:after="0" w:line="276" w:lineRule="auto"/>
        <w:jc w:val="both"/>
        <w:rPr>
          <w:rFonts w:ascii="Times New Roman" w:eastAsia="Calibri" w:hAnsi="Times New Roman" w:cs="Times New Roman"/>
          <w:color w:val="000000"/>
          <w:sz w:val="24"/>
          <w:szCs w:val="24"/>
          <w:lang w:val="ro-RO" w:eastAsia="ro-RO"/>
        </w:rPr>
      </w:pPr>
      <w:r w:rsidRPr="00244500">
        <w:rPr>
          <w:rFonts w:ascii="Times New Roman" w:eastAsia="Calibri" w:hAnsi="Times New Roman" w:cs="Times New Roman"/>
          <w:color w:val="000000"/>
          <w:sz w:val="24"/>
          <w:szCs w:val="24"/>
          <w:lang w:val="ro-RO" w:eastAsia="ro-RO"/>
        </w:rPr>
        <w:tab/>
        <w:t xml:space="preserve">La Universitatea de Vest din Timișoara, toate planurile de învățământ ale programelor de studii universitare de licență au prevăzute în mod obligatoriu câte o </w:t>
      </w:r>
      <w:r w:rsidRPr="00244500">
        <w:rPr>
          <w:rFonts w:ascii="Times New Roman" w:eastAsia="Calibri" w:hAnsi="Times New Roman" w:cs="Times New Roman"/>
          <w:b/>
          <w:bCs/>
          <w:color w:val="000000"/>
          <w:sz w:val="24"/>
          <w:szCs w:val="24"/>
          <w:lang w:val="ro-RO" w:eastAsia="ro-RO"/>
        </w:rPr>
        <w:t>disciplină complementară care formează competențe transversale</w:t>
      </w:r>
      <w:r w:rsidRPr="00244500">
        <w:rPr>
          <w:rFonts w:ascii="Times New Roman" w:eastAsia="Calibri" w:hAnsi="Times New Roman" w:cs="Times New Roman"/>
          <w:color w:val="000000"/>
          <w:sz w:val="24"/>
          <w:szCs w:val="24"/>
          <w:lang w:val="ro-RO" w:eastAsia="ro-RO"/>
        </w:rPr>
        <w:t xml:space="preserve">, în fiecare dintre semestrele 3, 4 și 5, pe care studenții le aleg dintr-o ofertă anuală de peste 160 de discipline din domenii diferite decât cel în care studiază (oferta de discipline complementare care generează competențe transversale pentru studenții de la programele de studii universitare de licență de la UVT poate fi consultată pe platforma </w:t>
      </w:r>
      <w:r w:rsidRPr="00244500">
        <w:rPr>
          <w:rFonts w:ascii="Times New Roman" w:eastAsia="Times New Roman" w:hAnsi="Times New Roman" w:cs="Times New Roman"/>
          <w:sz w:val="24"/>
          <w:szCs w:val="24"/>
          <w:lang w:val="ro-RO" w:eastAsia="ro-RO"/>
        </w:rPr>
        <w:fldChar w:fldCharType="begin"/>
      </w:r>
      <w:r w:rsidRPr="00244500">
        <w:rPr>
          <w:rFonts w:ascii="Times New Roman" w:eastAsia="Times New Roman" w:hAnsi="Times New Roman" w:cs="Times New Roman"/>
          <w:sz w:val="24"/>
          <w:szCs w:val="24"/>
          <w:lang w:val="ro-RO" w:eastAsia="ro-RO"/>
        </w:rPr>
        <w:instrText xml:space="preserve"> HYPERLINK "http://www.dct.uvt.ro" \h </w:instrText>
      </w:r>
      <w:r w:rsidRPr="00244500">
        <w:rPr>
          <w:rFonts w:ascii="Times New Roman" w:eastAsia="Times New Roman" w:hAnsi="Times New Roman" w:cs="Times New Roman"/>
          <w:sz w:val="24"/>
          <w:szCs w:val="24"/>
          <w:lang w:val="ro-RO" w:eastAsia="ro-RO"/>
        </w:rPr>
      </w:r>
      <w:r w:rsidRPr="00244500">
        <w:rPr>
          <w:rFonts w:ascii="Times New Roman" w:eastAsia="Times New Roman" w:hAnsi="Times New Roman" w:cs="Times New Roman"/>
          <w:sz w:val="24"/>
          <w:szCs w:val="24"/>
          <w:lang w:val="ro-RO" w:eastAsia="ro-RO"/>
        </w:rPr>
        <w:fldChar w:fldCharType="separate"/>
      </w:r>
      <w:r w:rsidRPr="00244500">
        <w:rPr>
          <w:rFonts w:ascii="Times New Roman" w:eastAsia="Calibri" w:hAnsi="Times New Roman" w:cs="Times New Roman"/>
          <w:color w:val="000000"/>
          <w:sz w:val="24"/>
          <w:szCs w:val="24"/>
          <w:u w:val="single"/>
          <w:lang w:val="ro-RO" w:eastAsia="ro-RO"/>
        </w:rPr>
        <w:t>www.dct.uvt.ro</w:t>
      </w:r>
      <w:r w:rsidRPr="00244500">
        <w:rPr>
          <w:rFonts w:ascii="Times New Roman" w:eastAsia="Calibri" w:hAnsi="Times New Roman" w:cs="Times New Roman"/>
          <w:color w:val="000000"/>
          <w:sz w:val="24"/>
          <w:szCs w:val="24"/>
          <w:u w:val="single"/>
          <w:lang w:val="ro-RO" w:eastAsia="ro-RO"/>
        </w:rPr>
        <w:fldChar w:fldCharType="end"/>
      </w:r>
      <w:r w:rsidRPr="00244500">
        <w:rPr>
          <w:rFonts w:ascii="Times New Roman" w:eastAsia="Calibri" w:hAnsi="Times New Roman" w:cs="Times New Roman"/>
          <w:color w:val="000000"/>
          <w:sz w:val="24"/>
          <w:szCs w:val="24"/>
          <w:lang w:val="ro-RO" w:eastAsia="ro-RO"/>
        </w:rPr>
        <w:t xml:space="preserve">). De asemenea, toate planurile de învățământ ale programelor de studii universitare de licență conțin cu statut obligatoriu și disciplina </w:t>
      </w:r>
      <w:r w:rsidRPr="00244500">
        <w:rPr>
          <w:rFonts w:ascii="Times New Roman" w:eastAsia="Calibri" w:hAnsi="Times New Roman" w:cs="Times New Roman"/>
          <w:i/>
          <w:color w:val="000000"/>
          <w:sz w:val="24"/>
          <w:szCs w:val="24"/>
          <w:lang w:val="ro-RO" w:eastAsia="ro-RO"/>
        </w:rPr>
        <w:t>Educație fizică</w:t>
      </w:r>
      <w:r w:rsidRPr="00244500">
        <w:rPr>
          <w:rFonts w:ascii="Times New Roman" w:eastAsia="Calibri" w:hAnsi="Times New Roman" w:cs="Times New Roman"/>
          <w:color w:val="000000"/>
          <w:sz w:val="24"/>
          <w:szCs w:val="24"/>
          <w:lang w:val="ro-RO" w:eastAsia="ro-RO"/>
        </w:rPr>
        <w:t>, pe o durată de patru semestre, studenții având posibilitatea de a opta pentru o gamă largă de discipline sportive în fiecare semestru.</w:t>
      </w:r>
    </w:p>
    <w:p w14:paraId="780CD32D" w14:textId="77777777" w:rsidR="00244500" w:rsidRPr="00244500" w:rsidRDefault="00244500" w:rsidP="00244500">
      <w:pPr>
        <w:spacing w:after="0" w:line="276" w:lineRule="auto"/>
        <w:jc w:val="both"/>
        <w:rPr>
          <w:rFonts w:ascii="Times New Roman" w:eastAsia="Calibri" w:hAnsi="Times New Roman" w:cs="Times New Roman"/>
          <w:color w:val="000000"/>
          <w:sz w:val="24"/>
          <w:szCs w:val="24"/>
          <w:lang w:val="ro-RO" w:eastAsia="ro-RO"/>
        </w:rPr>
      </w:pPr>
      <w:r w:rsidRPr="00244500">
        <w:rPr>
          <w:rFonts w:ascii="Times New Roman" w:eastAsia="Calibri" w:hAnsi="Times New Roman" w:cs="Times New Roman"/>
          <w:color w:val="000000"/>
          <w:sz w:val="24"/>
          <w:szCs w:val="24"/>
          <w:lang w:val="ro-RO" w:eastAsia="ro-RO"/>
        </w:rPr>
        <w:tab/>
        <w:t xml:space="preserve">În conformitate cu prevederile </w:t>
      </w:r>
      <w:r w:rsidRPr="00244500">
        <w:rPr>
          <w:rFonts w:ascii="Times New Roman" w:eastAsia="Calibri" w:hAnsi="Times New Roman" w:cs="Times New Roman"/>
          <w:i/>
          <w:iCs/>
          <w:color w:val="000000"/>
          <w:sz w:val="24"/>
          <w:szCs w:val="24"/>
          <w:lang w:val="ro-RO" w:eastAsia="ro-RO"/>
        </w:rPr>
        <w:t>Regulamentului privind elaborarea planurilor de învățământ pentru programele de studii de la Universitatea de Vest din Timișoara</w:t>
      </w:r>
      <w:r w:rsidRPr="00244500">
        <w:rPr>
          <w:rFonts w:ascii="Times New Roman" w:eastAsia="Calibri" w:hAnsi="Times New Roman" w:cs="Times New Roman"/>
          <w:color w:val="000000"/>
          <w:sz w:val="24"/>
          <w:szCs w:val="24"/>
          <w:lang w:val="ro-RO" w:eastAsia="ro-RO"/>
        </w:rPr>
        <w:t xml:space="preserve">, pentru ca studenții să poată beneficia de </w:t>
      </w:r>
      <w:r w:rsidRPr="00244500">
        <w:rPr>
          <w:rFonts w:ascii="Times New Roman" w:eastAsia="Calibri" w:hAnsi="Times New Roman" w:cs="Times New Roman"/>
          <w:b/>
          <w:bCs/>
          <w:color w:val="000000"/>
          <w:sz w:val="24"/>
          <w:szCs w:val="24"/>
          <w:lang w:val="ro-RO" w:eastAsia="ro-RO"/>
        </w:rPr>
        <w:t>credite pentru activități de voluntariat</w:t>
      </w:r>
      <w:r w:rsidRPr="00244500">
        <w:rPr>
          <w:rFonts w:ascii="Times New Roman" w:eastAsia="Calibri" w:hAnsi="Times New Roman" w:cs="Times New Roman"/>
          <w:color w:val="000000"/>
          <w:sz w:val="24"/>
          <w:szCs w:val="24"/>
          <w:lang w:val="ro-RO" w:eastAsia="ro-RO"/>
        </w:rPr>
        <w:t xml:space="preserve"> în baza prevederilor Legii Educației Naționale nr. 1/2011, cu modificările și completările ulterioare (articolul 203, alineatul (9)), disciplina Voluntariat este disponibilă în fiecare semestru în planurile de învățământ ale tuturor programelor de studii universitare de licență și de masterat, cu statut de disciplină facultativă, cu un număr de 2 credite ECTS.</w:t>
      </w:r>
    </w:p>
    <w:p w14:paraId="5C4C2655" w14:textId="77777777" w:rsidR="002D0A77" w:rsidRPr="00602111" w:rsidRDefault="002D0A77" w:rsidP="002D0A77">
      <w:pPr>
        <w:pStyle w:val="NoSpacing"/>
        <w:spacing w:line="276" w:lineRule="auto"/>
        <w:jc w:val="both"/>
        <w:rPr>
          <w:rFonts w:eastAsia="Times New Roman"/>
          <w:lang w:val="ro-RO"/>
        </w:rPr>
      </w:pPr>
    </w:p>
    <w:p w14:paraId="1F5E7F28" w14:textId="224A5F2F" w:rsidR="00244500" w:rsidRPr="00244500" w:rsidRDefault="00244500" w:rsidP="00244500">
      <w:pPr>
        <w:pStyle w:val="ListParagraph"/>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color w:val="000000"/>
          <w:sz w:val="32"/>
          <w:szCs w:val="32"/>
          <w:lang w:val="ro-RO" w:eastAsia="ro-RO"/>
        </w:rPr>
      </w:pPr>
      <w:r w:rsidRPr="00244500">
        <w:rPr>
          <w:rFonts w:ascii="Times New Roman" w:eastAsia="Times New Roman" w:hAnsi="Times New Roman" w:cs="Times New Roman"/>
          <w:b/>
          <w:sz w:val="32"/>
          <w:szCs w:val="32"/>
          <w:lang w:val="ro-RO" w:eastAsia="ro-RO"/>
        </w:rPr>
        <w:t>Activitatea profesională și evaluarea studenților</w:t>
      </w:r>
    </w:p>
    <w:p w14:paraId="0740E665" w14:textId="77777777" w:rsidR="00244500" w:rsidRPr="00244500" w:rsidRDefault="00244500" w:rsidP="00244500">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val="ro-RO" w:eastAsia="ro-RO"/>
        </w:rPr>
      </w:pPr>
      <w:r w:rsidRPr="00244500">
        <w:rPr>
          <w:rFonts w:ascii="Times New Roman" w:eastAsia="Times New Roman" w:hAnsi="Times New Roman" w:cs="Times New Roman"/>
          <w:sz w:val="24"/>
          <w:szCs w:val="24"/>
          <w:lang w:val="ro-RO" w:eastAsia="ro-RO"/>
        </w:rPr>
        <w:t xml:space="preserve">Drepturile, obligațiile și condițiile desfășurării activității profesionale a studenților la Universitatea de Vest din Timișoara sunt reglementate prin </w:t>
      </w:r>
      <w:r w:rsidRPr="00244500">
        <w:rPr>
          <w:rFonts w:ascii="Times New Roman" w:eastAsia="Times New Roman" w:hAnsi="Times New Roman" w:cs="Times New Roman"/>
          <w:i/>
          <w:sz w:val="24"/>
          <w:szCs w:val="24"/>
          <w:highlight w:val="white"/>
          <w:lang w:val="ro-RO" w:eastAsia="ro-RO"/>
        </w:rPr>
        <w:t>Codul drepturilor și obligațiilor studentului și Regulamentul privind activitatea profesională a studenților de la ciclurile de studii universitare de licență și de masterat din UVT</w:t>
      </w:r>
      <w:r w:rsidRPr="00244500">
        <w:rPr>
          <w:rFonts w:ascii="Times New Roman" w:eastAsia="Times New Roman" w:hAnsi="Times New Roman" w:cs="Times New Roman"/>
          <w:sz w:val="24"/>
          <w:szCs w:val="24"/>
          <w:highlight w:val="white"/>
          <w:lang w:val="ro-RO" w:eastAsia="ro-RO"/>
        </w:rPr>
        <w:t>, aprobat de Senatul UVT.</w:t>
      </w:r>
    </w:p>
    <w:p w14:paraId="5FD36165" w14:textId="77777777" w:rsidR="00244500" w:rsidRPr="00244500" w:rsidRDefault="00244500" w:rsidP="00244500">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val="ro-RO" w:eastAsia="ro-RO"/>
        </w:rPr>
      </w:pPr>
      <w:r w:rsidRPr="00244500">
        <w:rPr>
          <w:rFonts w:ascii="Times New Roman" w:eastAsia="Times New Roman" w:hAnsi="Times New Roman" w:cs="Times New Roman"/>
          <w:sz w:val="24"/>
          <w:szCs w:val="24"/>
          <w:highlight w:val="white"/>
          <w:lang w:val="ro-RO" w:eastAsia="ro-RO"/>
        </w:rPr>
        <w:t>Forma și metodele de evaluare/examinare pentru fiecare disciplină din planul de învățământ se stabilesc prin fișele disciplinelor.</w:t>
      </w:r>
    </w:p>
    <w:p w14:paraId="4B4C3C14" w14:textId="77777777" w:rsidR="00244500" w:rsidRPr="00244500" w:rsidRDefault="00244500" w:rsidP="00244500">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highlight w:val="white"/>
          <w:lang w:val="ro-RO" w:eastAsia="ro-RO"/>
        </w:rPr>
      </w:pPr>
    </w:p>
    <w:p w14:paraId="748659E6" w14:textId="3A524A83" w:rsidR="00244500" w:rsidRPr="00244500" w:rsidRDefault="00244500" w:rsidP="00244500">
      <w:pPr>
        <w:pStyle w:val="ListParagraph"/>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b/>
          <w:sz w:val="32"/>
          <w:szCs w:val="32"/>
          <w:lang w:val="ro-RO" w:eastAsia="ro-RO"/>
        </w:rPr>
      </w:pPr>
      <w:r w:rsidRPr="00244500">
        <w:rPr>
          <w:rFonts w:ascii="Times New Roman" w:eastAsia="Times New Roman" w:hAnsi="Times New Roman" w:cs="Times New Roman"/>
          <w:b/>
          <w:color w:val="000000"/>
          <w:sz w:val="32"/>
          <w:szCs w:val="32"/>
          <w:lang w:val="ro-RO" w:eastAsia="ro-RO"/>
        </w:rPr>
        <w:t>Examenul de f</w:t>
      </w:r>
      <w:r w:rsidRPr="00244500">
        <w:rPr>
          <w:rFonts w:ascii="Times New Roman" w:eastAsia="Times New Roman" w:hAnsi="Times New Roman" w:cs="Times New Roman"/>
          <w:b/>
          <w:sz w:val="32"/>
          <w:szCs w:val="32"/>
          <w:lang w:val="ro-RO" w:eastAsia="ro-RO"/>
        </w:rPr>
        <w:t>inalizare a studiilor</w:t>
      </w:r>
    </w:p>
    <w:p w14:paraId="74F930EF" w14:textId="77777777" w:rsidR="00244500" w:rsidRPr="00244500" w:rsidRDefault="00244500" w:rsidP="00244500">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val="ro-RO" w:eastAsia="ro-RO"/>
        </w:rPr>
      </w:pPr>
      <w:r w:rsidRPr="00244500">
        <w:rPr>
          <w:rFonts w:ascii="Times New Roman" w:eastAsia="Times New Roman" w:hAnsi="Times New Roman" w:cs="Times New Roman"/>
          <w:sz w:val="24"/>
          <w:szCs w:val="24"/>
          <w:lang w:val="ro-RO" w:eastAsia="ro-RO"/>
        </w:rPr>
        <w:t xml:space="preserve">În conformitate cu </w:t>
      </w:r>
      <w:r w:rsidRPr="00244500">
        <w:rPr>
          <w:rFonts w:ascii="Times New Roman" w:eastAsia="Times New Roman" w:hAnsi="Times New Roman" w:cs="Times New Roman"/>
          <w:i/>
          <w:sz w:val="24"/>
          <w:szCs w:val="24"/>
          <w:lang w:val="ro-RO" w:eastAsia="ro-RO"/>
        </w:rPr>
        <w:t>Regulamentul privind organizarea și desfășurarea examenelor de finalizare a studiilor universitare de licență și de masterat la Universitatea de Vest din Timișoara</w:t>
      </w:r>
      <w:r w:rsidRPr="00244500">
        <w:rPr>
          <w:rFonts w:ascii="Times New Roman" w:eastAsia="Times New Roman" w:hAnsi="Times New Roman" w:cs="Times New Roman"/>
          <w:sz w:val="24"/>
          <w:szCs w:val="24"/>
          <w:lang w:val="ro-RO" w:eastAsia="ro-RO"/>
        </w:rPr>
        <w:t>, aprobat de Senatul UVT, examenul de finalizare a studiilor universitare de licență la orice program de studii universitare de licență organizat la UVT constă din două probe:</w:t>
      </w:r>
    </w:p>
    <w:p w14:paraId="16D74227" w14:textId="77777777" w:rsidR="00244500" w:rsidRPr="00244500" w:rsidRDefault="00244500" w:rsidP="0024450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ro-RO" w:eastAsia="ro-RO"/>
        </w:rPr>
      </w:pPr>
      <w:r w:rsidRPr="00244500">
        <w:rPr>
          <w:rFonts w:ascii="Times New Roman" w:eastAsia="Times New Roman" w:hAnsi="Times New Roman" w:cs="Times New Roman"/>
          <w:color w:val="000000"/>
          <w:sz w:val="24"/>
          <w:szCs w:val="24"/>
          <w:lang w:val="ro-RO" w:eastAsia="ro-RO"/>
        </w:rPr>
        <w:lastRenderedPageBreak/>
        <w:t xml:space="preserve">• proba 1 de evaluare a cunoștințelor fundamentale și de specialitate: </w:t>
      </w:r>
      <w:r w:rsidRPr="00244500">
        <w:rPr>
          <w:rFonts w:ascii="Times New Roman" w:eastAsia="Times New Roman" w:hAnsi="Times New Roman" w:cs="Times New Roman"/>
          <w:b/>
          <w:color w:val="000000"/>
          <w:sz w:val="24"/>
          <w:szCs w:val="24"/>
          <w:lang w:val="ro-RO" w:eastAsia="ro-RO"/>
        </w:rPr>
        <w:t>5 credite</w:t>
      </w:r>
      <w:r w:rsidRPr="00244500">
        <w:rPr>
          <w:rFonts w:ascii="Times New Roman" w:eastAsia="Times New Roman" w:hAnsi="Times New Roman" w:cs="Times New Roman"/>
          <w:color w:val="000000"/>
          <w:sz w:val="24"/>
          <w:szCs w:val="24"/>
          <w:lang w:val="ro-RO" w:eastAsia="ro-RO"/>
        </w:rPr>
        <w:t>;</w:t>
      </w:r>
    </w:p>
    <w:p w14:paraId="5B11996C" w14:textId="77777777" w:rsidR="00244500" w:rsidRPr="00244500" w:rsidRDefault="00244500" w:rsidP="0024450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ro-RO" w:eastAsia="ro-RO"/>
        </w:rPr>
      </w:pPr>
      <w:r w:rsidRPr="00244500">
        <w:rPr>
          <w:rFonts w:ascii="Times New Roman" w:eastAsia="Times New Roman" w:hAnsi="Times New Roman" w:cs="Times New Roman"/>
          <w:color w:val="000000"/>
          <w:sz w:val="24"/>
          <w:szCs w:val="24"/>
          <w:lang w:val="ro-RO" w:eastAsia="ro-RO"/>
        </w:rPr>
        <w:t xml:space="preserve">• proba 2 de elaborare și susținere a rezultatelor lucrării de licență: </w:t>
      </w:r>
      <w:r w:rsidRPr="00244500">
        <w:rPr>
          <w:rFonts w:ascii="Times New Roman" w:eastAsia="Times New Roman" w:hAnsi="Times New Roman" w:cs="Times New Roman"/>
          <w:b/>
          <w:color w:val="000000"/>
          <w:sz w:val="24"/>
          <w:szCs w:val="24"/>
          <w:lang w:val="ro-RO" w:eastAsia="ro-RO"/>
        </w:rPr>
        <w:t>5 credite</w:t>
      </w:r>
      <w:r w:rsidRPr="00244500">
        <w:rPr>
          <w:rFonts w:ascii="Times New Roman" w:eastAsia="Times New Roman" w:hAnsi="Times New Roman" w:cs="Times New Roman"/>
          <w:color w:val="000000"/>
          <w:sz w:val="24"/>
          <w:szCs w:val="24"/>
          <w:lang w:val="ro-RO" w:eastAsia="ro-RO"/>
        </w:rPr>
        <w:t>.</w:t>
      </w:r>
    </w:p>
    <w:p w14:paraId="4D37BA79" w14:textId="77777777" w:rsidR="00244500" w:rsidRPr="00244500" w:rsidRDefault="00244500" w:rsidP="00244500">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val="ro-RO" w:eastAsia="ro-RO"/>
        </w:rPr>
      </w:pPr>
      <w:r w:rsidRPr="00244500">
        <w:rPr>
          <w:rFonts w:ascii="Times New Roman" w:eastAsia="Times New Roman" w:hAnsi="Times New Roman" w:cs="Times New Roman"/>
          <w:sz w:val="24"/>
          <w:szCs w:val="24"/>
          <w:lang w:val="ro-RO" w:eastAsia="ro-RO"/>
        </w:rPr>
        <w:t>Tematica și bibliografia corespunzătoare probelor examenului de finalizare a studiilor se publică pe site-ul propriu al fiecărei facultăți și/sau pe site-ul UVT înainte de începutul fiecărui an universitar.</w:t>
      </w:r>
    </w:p>
    <w:p w14:paraId="6DF97F8F" w14:textId="77777777" w:rsidR="00244500" w:rsidRPr="00244500" w:rsidRDefault="00244500" w:rsidP="00244500">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val="ro-RO" w:eastAsia="ro-RO"/>
        </w:rPr>
      </w:pPr>
      <w:r w:rsidRPr="00244500">
        <w:rPr>
          <w:rFonts w:ascii="Times New Roman" w:eastAsia="Times New Roman" w:hAnsi="Times New Roman" w:cs="Times New Roman"/>
          <w:sz w:val="24"/>
          <w:szCs w:val="24"/>
          <w:lang w:val="ro-RO" w:eastAsia="ro-RO"/>
        </w:rPr>
        <w:t>Înscrierea la examenul de finalizare a studiilor este condiționată de alegerea de către student a temei lucrării de finalizare a studiilor în cel mult 60 de zile de la începutul anului universitar al anului de studii terminal.</w:t>
      </w:r>
    </w:p>
    <w:p w14:paraId="179F755B" w14:textId="77777777" w:rsidR="00244500" w:rsidRPr="00244500" w:rsidRDefault="00244500" w:rsidP="00244500">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val="ro-RO" w:eastAsia="ro-RO"/>
        </w:rPr>
      </w:pPr>
      <w:r w:rsidRPr="00244500">
        <w:rPr>
          <w:rFonts w:ascii="Times New Roman" w:eastAsia="Times New Roman" w:hAnsi="Times New Roman" w:cs="Times New Roman"/>
          <w:sz w:val="24"/>
          <w:szCs w:val="24"/>
          <w:lang w:val="ro-RO" w:eastAsia="ro-RO"/>
        </w:rPr>
        <w:t>Depunerea variantei finale a lucrării de finalizare a studiilor pe platforma de e-learning se face cu cel puțin 5 zile lucrătoare înainte de data programată pentru începerea examenului.</w:t>
      </w:r>
    </w:p>
    <w:p w14:paraId="5B65E6D1" w14:textId="77777777" w:rsidR="00244500" w:rsidRPr="00244500" w:rsidRDefault="00244500" w:rsidP="00244500">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val="ro-RO" w:eastAsia="ro-RO"/>
        </w:rPr>
      </w:pPr>
      <w:r w:rsidRPr="00244500">
        <w:rPr>
          <w:rFonts w:ascii="Times New Roman" w:eastAsia="Times New Roman" w:hAnsi="Times New Roman" w:cs="Times New Roman"/>
          <w:sz w:val="24"/>
          <w:szCs w:val="24"/>
          <w:lang w:val="ro-RO" w:eastAsia="ro-RO"/>
        </w:rPr>
        <w:t xml:space="preserve">Fiecare lucrare de finalizare a studiilor va fi însoțită, în momentul depunerii, de </w:t>
      </w:r>
      <w:r w:rsidRPr="00244500">
        <w:rPr>
          <w:rFonts w:ascii="Times New Roman" w:eastAsia="Times New Roman" w:hAnsi="Times New Roman" w:cs="Times New Roman"/>
          <w:i/>
          <w:sz w:val="24"/>
          <w:szCs w:val="24"/>
          <w:lang w:val="ro-RO" w:eastAsia="ro-RO"/>
        </w:rPr>
        <w:t>Raportul de similaritate</w:t>
      </w:r>
      <w:r w:rsidRPr="00244500">
        <w:rPr>
          <w:rFonts w:ascii="Times New Roman" w:eastAsia="Times New Roman" w:hAnsi="Times New Roman" w:cs="Times New Roman"/>
          <w:sz w:val="24"/>
          <w:szCs w:val="24"/>
          <w:lang w:val="ro-RO" w:eastAsia="ro-RO"/>
        </w:rPr>
        <w:t xml:space="preserve"> rezultat ca urmare a verificării originalității lucrării de finalizare a studiilor universitare printr-un soft specializat, pe platforma de e-learning a UVT.</w:t>
      </w:r>
    </w:p>
    <w:p w14:paraId="6F54DA0E" w14:textId="77777777" w:rsidR="00244500" w:rsidRPr="00244500" w:rsidRDefault="00244500" w:rsidP="00244500">
      <w:pPr>
        <w:pBdr>
          <w:top w:val="nil"/>
          <w:left w:val="nil"/>
          <w:bottom w:val="nil"/>
          <w:right w:val="nil"/>
          <w:between w:val="nil"/>
        </w:pBdr>
        <w:spacing w:after="0" w:line="276" w:lineRule="auto"/>
        <w:ind w:firstLine="720"/>
        <w:jc w:val="both"/>
        <w:rPr>
          <w:rFonts w:ascii="Times New Roman" w:eastAsia="Times New Roman" w:hAnsi="Times New Roman" w:cs="Times New Roman"/>
          <w:sz w:val="24"/>
          <w:szCs w:val="24"/>
          <w:lang w:val="ro-RO" w:eastAsia="ro-RO"/>
        </w:rPr>
      </w:pPr>
      <w:r w:rsidRPr="00244500">
        <w:rPr>
          <w:rFonts w:ascii="Times New Roman" w:eastAsia="Times New Roman" w:hAnsi="Times New Roman" w:cs="Times New Roman"/>
          <w:sz w:val="24"/>
          <w:szCs w:val="24"/>
          <w:lang w:val="ro-RO" w:eastAsia="ro-RO"/>
        </w:rPr>
        <w:t>Conform structurii anului universitar, la UVT examenele de finalizare a studiilor universitare se pot organiza în 3 sesiuni, de regulă în lunile iulie, septembrie și februarie.</w:t>
      </w:r>
    </w:p>
    <w:p w14:paraId="3771B1D4" w14:textId="544E022B" w:rsidR="002D0A77" w:rsidRDefault="002D0A77" w:rsidP="002D0A77">
      <w:pPr>
        <w:spacing w:after="0" w:line="276" w:lineRule="auto"/>
        <w:rPr>
          <w:rFonts w:ascii="Times New Roman" w:eastAsia="Times New Roman" w:hAnsi="Times New Roman" w:cs="Times New Roman"/>
          <w:sz w:val="24"/>
          <w:szCs w:val="24"/>
          <w:lang w:val="ro-RO"/>
        </w:rPr>
      </w:pPr>
    </w:p>
    <w:p w14:paraId="6E536AE5" w14:textId="77777777" w:rsidR="00244500" w:rsidRPr="00244500" w:rsidRDefault="00244500" w:rsidP="00244500">
      <w:pPr>
        <w:pBdr>
          <w:top w:val="nil"/>
          <w:left w:val="nil"/>
          <w:bottom w:val="nil"/>
          <w:right w:val="nil"/>
          <w:between w:val="nil"/>
        </w:pBdr>
        <w:spacing w:after="0" w:line="276" w:lineRule="auto"/>
        <w:ind w:firstLine="720"/>
        <w:jc w:val="both"/>
        <w:rPr>
          <w:rFonts w:ascii="Times New Roman" w:eastAsia="Times New Roman" w:hAnsi="Times New Roman" w:cs="Times New Roman"/>
          <w:b/>
          <w:color w:val="000000"/>
          <w:sz w:val="32"/>
          <w:szCs w:val="32"/>
          <w:lang w:val="ro-RO" w:eastAsia="ro-RO"/>
        </w:rPr>
      </w:pPr>
      <w:bookmarkStart w:id="3" w:name="_Hlk85625169"/>
      <w:r w:rsidRPr="00244500">
        <w:rPr>
          <w:rFonts w:ascii="Times New Roman" w:eastAsia="Times New Roman" w:hAnsi="Times New Roman" w:cs="Times New Roman"/>
          <w:b/>
          <w:color w:val="000000"/>
          <w:sz w:val="32"/>
          <w:szCs w:val="32"/>
          <w:lang w:val="ro-RO" w:eastAsia="ro-RO"/>
        </w:rPr>
        <w:t xml:space="preserve">7. Pregătirea pentru profesia didactică </w:t>
      </w:r>
      <w:r w:rsidRPr="00244500">
        <w:rPr>
          <w:rFonts w:ascii="Times New Roman" w:eastAsia="Times New Roman" w:hAnsi="Times New Roman" w:cs="Times New Roman"/>
          <w:i/>
          <w:color w:val="000000"/>
          <w:sz w:val="32"/>
          <w:szCs w:val="32"/>
          <w:lang w:val="ro-RO" w:eastAsia="ro-RO"/>
        </w:rPr>
        <w:t>(dacă este ca</w:t>
      </w:r>
      <w:r w:rsidRPr="00244500">
        <w:rPr>
          <w:rFonts w:ascii="Times New Roman" w:eastAsia="Times New Roman" w:hAnsi="Times New Roman" w:cs="Times New Roman"/>
          <w:i/>
          <w:sz w:val="32"/>
          <w:szCs w:val="32"/>
          <w:lang w:val="ro-RO" w:eastAsia="ro-RO"/>
        </w:rPr>
        <w:t>zul)</w:t>
      </w:r>
      <w:r w:rsidRPr="00244500">
        <w:rPr>
          <w:rFonts w:ascii="Times New Roman" w:eastAsia="Times New Roman" w:hAnsi="Times New Roman" w:cs="Times New Roman"/>
          <w:sz w:val="32"/>
          <w:szCs w:val="32"/>
          <w:lang w:val="ro-RO" w:eastAsia="ro-RO"/>
        </w:rPr>
        <w:t xml:space="preserve"> </w:t>
      </w:r>
    </w:p>
    <w:p w14:paraId="1138C802" w14:textId="77777777" w:rsidR="00244500" w:rsidRPr="00244500" w:rsidRDefault="00244500" w:rsidP="00244500">
      <w:pPr>
        <w:spacing w:after="0" w:line="276" w:lineRule="auto"/>
        <w:ind w:firstLine="720"/>
        <w:jc w:val="both"/>
        <w:rPr>
          <w:rFonts w:ascii="Times New Roman" w:eastAsia="Times New Roman" w:hAnsi="Times New Roman" w:cs="Times New Roman"/>
          <w:sz w:val="24"/>
          <w:szCs w:val="24"/>
          <w:lang w:val="ro-RO" w:eastAsia="ro-RO"/>
        </w:rPr>
      </w:pPr>
      <w:r w:rsidRPr="00244500">
        <w:rPr>
          <w:rFonts w:ascii="Times New Roman" w:eastAsia="Times New Roman" w:hAnsi="Times New Roman" w:cs="Times New Roman"/>
          <w:sz w:val="24"/>
          <w:szCs w:val="24"/>
          <w:lang w:val="ro-RO" w:eastAsia="ro-RO"/>
        </w:rPr>
        <w:t xml:space="preserve">Studenții care doresc să opteze și pentru o carieră didactică în învățământul preuniversitar trebuie să parcurgă (complementar prezentului program de studii) și să finalizeze </w:t>
      </w:r>
      <w:r w:rsidRPr="00244500">
        <w:rPr>
          <w:rFonts w:ascii="Times New Roman" w:eastAsia="Times New Roman" w:hAnsi="Times New Roman" w:cs="Times New Roman"/>
          <w:i/>
          <w:sz w:val="24"/>
          <w:szCs w:val="24"/>
          <w:lang w:val="ro-RO" w:eastAsia="ro-RO"/>
        </w:rPr>
        <w:t>Programul de formare psihopedagogică</w:t>
      </w:r>
      <w:r w:rsidRPr="00244500">
        <w:rPr>
          <w:rFonts w:ascii="Times New Roman" w:eastAsia="Times New Roman" w:hAnsi="Times New Roman" w:cs="Times New Roman"/>
          <w:sz w:val="24"/>
          <w:szCs w:val="24"/>
          <w:lang w:val="ro-RO" w:eastAsia="ro-RO"/>
        </w:rPr>
        <w:t xml:space="preserve"> </w:t>
      </w:r>
      <w:r w:rsidRPr="00244500">
        <w:rPr>
          <w:rFonts w:ascii="Times New Roman" w:eastAsia="Times New Roman" w:hAnsi="Times New Roman" w:cs="Times New Roman"/>
          <w:i/>
          <w:sz w:val="24"/>
          <w:szCs w:val="24"/>
          <w:lang w:val="ro-RO" w:eastAsia="ro-RO"/>
        </w:rPr>
        <w:t>în vederea certificării competențelor pentru profesia didactică</w:t>
      </w:r>
      <w:r w:rsidRPr="00244500">
        <w:rPr>
          <w:rFonts w:ascii="Times New Roman" w:eastAsia="Times New Roman" w:hAnsi="Times New Roman" w:cs="Times New Roman"/>
          <w:sz w:val="24"/>
          <w:szCs w:val="24"/>
          <w:lang w:val="ro-RO" w:eastAsia="ro-RO"/>
        </w:rPr>
        <w:t xml:space="preserve"> și să obțină Certificatul de absolvire a acestui program. În Universitatea de Vest din Timișoara acest program este organizat prin intermediul Departamentului pentru Pregătirea Personalului Didactic (DPPD) și poate fi urmat în paralel cu studiile universitare sau în regim postuniversitar. Pentru mai multe informații, accesați linkul: </w:t>
      </w:r>
      <w:r w:rsidRPr="00244500">
        <w:rPr>
          <w:rFonts w:ascii="Times New Roman" w:eastAsia="Times New Roman" w:hAnsi="Times New Roman" w:cs="Times New Roman"/>
          <w:sz w:val="24"/>
          <w:szCs w:val="24"/>
          <w:lang w:val="ro-RO" w:eastAsia="ro-RO"/>
        </w:rPr>
        <w:fldChar w:fldCharType="begin"/>
      </w:r>
      <w:r w:rsidRPr="00244500">
        <w:rPr>
          <w:rFonts w:ascii="Times New Roman" w:eastAsia="Times New Roman" w:hAnsi="Times New Roman" w:cs="Times New Roman"/>
          <w:sz w:val="24"/>
          <w:szCs w:val="24"/>
          <w:lang w:val="ro-RO" w:eastAsia="ro-RO"/>
        </w:rPr>
        <w:instrText xml:space="preserve"> HYPERLINK "https://dppd.uvt.ro" \h </w:instrText>
      </w:r>
      <w:r w:rsidRPr="00244500">
        <w:rPr>
          <w:rFonts w:ascii="Times New Roman" w:eastAsia="Times New Roman" w:hAnsi="Times New Roman" w:cs="Times New Roman"/>
          <w:sz w:val="24"/>
          <w:szCs w:val="24"/>
          <w:lang w:val="ro-RO" w:eastAsia="ro-RO"/>
        </w:rPr>
      </w:r>
      <w:r w:rsidRPr="00244500">
        <w:rPr>
          <w:rFonts w:ascii="Times New Roman" w:eastAsia="Times New Roman" w:hAnsi="Times New Roman" w:cs="Times New Roman"/>
          <w:sz w:val="24"/>
          <w:szCs w:val="24"/>
          <w:lang w:val="ro-RO" w:eastAsia="ro-RO"/>
        </w:rPr>
        <w:fldChar w:fldCharType="separate"/>
      </w:r>
      <w:r w:rsidRPr="00244500">
        <w:rPr>
          <w:rFonts w:ascii="Times New Roman" w:eastAsia="Times New Roman" w:hAnsi="Times New Roman" w:cs="Times New Roman"/>
          <w:color w:val="0000FF"/>
          <w:sz w:val="24"/>
          <w:szCs w:val="24"/>
          <w:u w:val="single"/>
          <w:lang w:val="ro-RO" w:eastAsia="ro-RO"/>
        </w:rPr>
        <w:t>https://dppd.uvt.ro</w:t>
      </w:r>
      <w:r w:rsidRPr="00244500">
        <w:rPr>
          <w:rFonts w:ascii="Times New Roman" w:eastAsia="Times New Roman" w:hAnsi="Times New Roman" w:cs="Times New Roman"/>
          <w:color w:val="0000FF"/>
          <w:sz w:val="24"/>
          <w:szCs w:val="24"/>
          <w:u w:val="single"/>
          <w:lang w:val="ro-RO" w:eastAsia="ro-RO"/>
        </w:rPr>
        <w:fldChar w:fldCharType="end"/>
      </w:r>
      <w:r w:rsidRPr="00244500">
        <w:rPr>
          <w:rFonts w:ascii="Times New Roman" w:eastAsia="Times New Roman" w:hAnsi="Times New Roman" w:cs="Times New Roman"/>
          <w:sz w:val="24"/>
          <w:szCs w:val="24"/>
          <w:lang w:val="ro-RO" w:eastAsia="ro-RO"/>
        </w:rPr>
        <w:t>.</w:t>
      </w:r>
    </w:p>
    <w:p w14:paraId="4A5DAF18" w14:textId="77777777" w:rsidR="00244500" w:rsidRPr="00244500" w:rsidRDefault="00244500" w:rsidP="00244500">
      <w:pPr>
        <w:spacing w:after="0" w:line="276" w:lineRule="auto"/>
        <w:jc w:val="both"/>
        <w:rPr>
          <w:rFonts w:ascii="Times New Roman" w:eastAsia="Times New Roman" w:hAnsi="Times New Roman" w:cs="Times New Roman"/>
          <w:sz w:val="24"/>
          <w:szCs w:val="24"/>
          <w:lang w:val="ro-RO" w:eastAsia="ro-RO"/>
        </w:rPr>
      </w:pPr>
      <w:r w:rsidRPr="00244500">
        <w:rPr>
          <w:rFonts w:ascii="Times New Roman" w:eastAsia="Times New Roman" w:hAnsi="Times New Roman" w:cs="Times New Roman"/>
          <w:sz w:val="24"/>
          <w:szCs w:val="24"/>
          <w:lang w:val="ro-RO" w:eastAsia="ro-RO"/>
        </w:rPr>
        <w:br w:type="page"/>
      </w:r>
    </w:p>
    <w:p w14:paraId="7F73CDAD" w14:textId="77777777" w:rsidR="002D0A77" w:rsidRDefault="002D0A77" w:rsidP="002D0A77">
      <w:pPr>
        <w:spacing w:after="0" w:line="276" w:lineRule="auto"/>
        <w:rPr>
          <w:rFonts w:ascii="Times New Roman" w:hAnsi="Times New Roman"/>
          <w:b/>
          <w:bCs/>
          <w:sz w:val="32"/>
          <w:szCs w:val="32"/>
          <w:lang w:val="ro-RO"/>
        </w:rPr>
      </w:pPr>
    </w:p>
    <w:p w14:paraId="18A6636E" w14:textId="77777777" w:rsidR="002D0A77" w:rsidRPr="00602111" w:rsidRDefault="002D0A77" w:rsidP="00244500">
      <w:pPr>
        <w:spacing w:after="0" w:line="276" w:lineRule="auto"/>
        <w:jc w:val="center"/>
        <w:rPr>
          <w:rFonts w:ascii="Times New Roman" w:eastAsia="Times New Roman" w:hAnsi="Times New Roman" w:cs="Times New Roman"/>
          <w:b/>
          <w:bCs/>
          <w:sz w:val="28"/>
          <w:szCs w:val="28"/>
          <w:lang w:val="ro-RO"/>
        </w:rPr>
      </w:pPr>
      <w:r w:rsidRPr="00602111">
        <w:rPr>
          <w:rFonts w:ascii="Times New Roman" w:hAnsi="Times New Roman"/>
          <w:b/>
          <w:bCs/>
          <w:sz w:val="32"/>
          <w:szCs w:val="32"/>
          <w:lang w:val="ro-RO"/>
        </w:rPr>
        <w:t>LISTA DISCIPLINELOR STUDIATE, GRUPATE PE ANI ȘI SEMESTRE DE STUDII</w:t>
      </w:r>
      <w:bookmarkEnd w:id="3"/>
    </w:p>
    <w:p w14:paraId="424136EC" w14:textId="77777777" w:rsidR="002D0A77" w:rsidRPr="00602111" w:rsidRDefault="002D0A77" w:rsidP="002D0A77">
      <w:pPr>
        <w:spacing w:after="0" w:line="276" w:lineRule="auto"/>
        <w:jc w:val="center"/>
        <w:rPr>
          <w:rFonts w:ascii="Times New Roman" w:eastAsia="Times New Roman" w:hAnsi="Times New Roman" w:cs="Times New Roman"/>
          <w:b/>
          <w:bCs/>
          <w:sz w:val="28"/>
          <w:szCs w:val="28"/>
          <w:lang w:val="ro-RO"/>
        </w:rPr>
      </w:pPr>
    </w:p>
    <w:p w14:paraId="5AE4CBE8" w14:textId="77777777" w:rsidR="002D0A77" w:rsidRPr="00602111" w:rsidRDefault="002D0A77" w:rsidP="002D0A77">
      <w:pPr>
        <w:spacing w:after="0" w:line="276" w:lineRule="auto"/>
        <w:jc w:val="center"/>
        <w:rPr>
          <w:rFonts w:ascii="Times New Roman" w:eastAsia="Times New Roman" w:hAnsi="Times New Roman" w:cs="Times New Roman"/>
          <w:b/>
          <w:bCs/>
          <w:sz w:val="28"/>
          <w:szCs w:val="28"/>
          <w:lang w:val="ro-RO"/>
        </w:rPr>
      </w:pPr>
      <w:r w:rsidRPr="00602111">
        <w:rPr>
          <w:rFonts w:ascii="Times New Roman" w:eastAsia="Times New Roman" w:hAnsi="Times New Roman" w:cs="Times New Roman"/>
          <w:b/>
          <w:bCs/>
          <w:sz w:val="28"/>
          <w:szCs w:val="28"/>
          <w:lang w:val="ro-RO"/>
        </w:rPr>
        <w:t>A</w:t>
      </w:r>
      <w:r w:rsidRPr="00602111">
        <w:rPr>
          <w:rFonts w:ascii="Times New Roman" w:eastAsia="Times New Roman" w:hAnsi="Times New Roman" w:cs="Times New Roman"/>
          <w:b/>
          <w:bCs/>
          <w:smallCaps/>
          <w:sz w:val="28"/>
          <w:szCs w:val="28"/>
          <w:lang w:val="ro-RO"/>
        </w:rPr>
        <w:t>NUL DE STUDII</w:t>
      </w:r>
      <w:r w:rsidRPr="00602111">
        <w:rPr>
          <w:rFonts w:ascii="Times New Roman" w:eastAsia="Times New Roman" w:hAnsi="Times New Roman" w:cs="Times New Roman"/>
          <w:b/>
          <w:bCs/>
          <w:sz w:val="28"/>
          <w:szCs w:val="28"/>
          <w:lang w:val="ro-RO"/>
        </w:rPr>
        <w:t xml:space="preserve"> I </w:t>
      </w:r>
    </w:p>
    <w:p w14:paraId="166F6AC3" w14:textId="389D9FFC" w:rsidR="002D0A77" w:rsidRPr="00602111" w:rsidRDefault="002D0A77" w:rsidP="002D0A77">
      <w:pPr>
        <w:spacing w:after="0" w:line="276" w:lineRule="auto"/>
        <w:jc w:val="center"/>
        <w:rPr>
          <w:rFonts w:ascii="Times New Roman" w:eastAsia="Times New Roman" w:hAnsi="Times New Roman" w:cs="Times New Roman"/>
          <w:b/>
          <w:bCs/>
          <w:sz w:val="28"/>
          <w:szCs w:val="28"/>
          <w:lang w:val="ro-RO"/>
        </w:rPr>
      </w:pPr>
      <w:r w:rsidRPr="00602111">
        <w:rPr>
          <w:rFonts w:ascii="Times New Roman" w:eastAsia="Times New Roman" w:hAnsi="Times New Roman" w:cs="Times New Roman"/>
          <w:b/>
          <w:bCs/>
          <w:sz w:val="28"/>
          <w:szCs w:val="28"/>
          <w:lang w:val="ro-RO"/>
        </w:rPr>
        <w:t>AN UNIVERSITAR 202</w:t>
      </w:r>
      <w:r>
        <w:rPr>
          <w:rFonts w:ascii="Times New Roman" w:eastAsia="Times New Roman" w:hAnsi="Times New Roman" w:cs="Times New Roman"/>
          <w:b/>
          <w:bCs/>
          <w:sz w:val="28"/>
          <w:szCs w:val="28"/>
          <w:lang w:val="ro-RO"/>
        </w:rPr>
        <w:t>2</w:t>
      </w:r>
      <w:r w:rsidRPr="00602111">
        <w:rPr>
          <w:rFonts w:ascii="Times New Roman" w:eastAsia="Times New Roman" w:hAnsi="Times New Roman" w:cs="Times New Roman"/>
          <w:b/>
          <w:bCs/>
          <w:sz w:val="28"/>
          <w:szCs w:val="28"/>
          <w:lang w:val="ro-RO"/>
        </w:rPr>
        <w:t>-202</w:t>
      </w:r>
      <w:r>
        <w:rPr>
          <w:rFonts w:ascii="Times New Roman" w:eastAsia="Times New Roman" w:hAnsi="Times New Roman" w:cs="Times New Roman"/>
          <w:b/>
          <w:bCs/>
          <w:sz w:val="28"/>
          <w:szCs w:val="28"/>
          <w:lang w:val="ro-RO"/>
        </w:rPr>
        <w:t>3</w:t>
      </w:r>
    </w:p>
    <w:p w14:paraId="4B5F6865" w14:textId="77777777" w:rsidR="002D0A77" w:rsidRPr="00602111" w:rsidRDefault="002D0A77" w:rsidP="002D0A77">
      <w:pPr>
        <w:spacing w:after="0" w:line="240" w:lineRule="auto"/>
        <w:jc w:val="center"/>
        <w:rPr>
          <w:rFonts w:ascii="Times New Roman" w:eastAsia="Times New Roman" w:hAnsi="Times New Roman" w:cs="Times New Roman"/>
          <w:sz w:val="24"/>
          <w:szCs w:val="24"/>
          <w:lang w:val="ro-RO"/>
        </w:rPr>
      </w:pPr>
    </w:p>
    <w:tbl>
      <w:tblPr>
        <w:tblW w:w="13654" w:type="dxa"/>
        <w:jc w:val="center"/>
        <w:tblLayout w:type="fixed"/>
        <w:tblCellMar>
          <w:top w:w="15" w:type="dxa"/>
          <w:left w:w="15" w:type="dxa"/>
          <w:bottom w:w="15" w:type="dxa"/>
          <w:right w:w="15" w:type="dxa"/>
        </w:tblCellMar>
        <w:tblLook w:val="04A0" w:firstRow="1" w:lastRow="0" w:firstColumn="1" w:lastColumn="0" w:noHBand="0" w:noVBand="1"/>
      </w:tblPr>
      <w:tblGrid>
        <w:gridCol w:w="709"/>
        <w:gridCol w:w="2700"/>
        <w:gridCol w:w="720"/>
        <w:gridCol w:w="534"/>
        <w:gridCol w:w="1701"/>
        <w:gridCol w:w="735"/>
        <w:gridCol w:w="450"/>
        <w:gridCol w:w="540"/>
        <w:gridCol w:w="450"/>
        <w:gridCol w:w="630"/>
        <w:gridCol w:w="741"/>
        <w:gridCol w:w="609"/>
        <w:gridCol w:w="540"/>
        <w:gridCol w:w="540"/>
        <w:gridCol w:w="540"/>
        <w:gridCol w:w="720"/>
        <w:gridCol w:w="795"/>
      </w:tblGrid>
      <w:tr w:rsidR="002D0A77" w:rsidRPr="00602111" w14:paraId="535A28C5" w14:textId="77777777" w:rsidTr="00E2782C">
        <w:trPr>
          <w:cantSplit/>
          <w:trHeight w:val="416"/>
          <w:tblHeader/>
          <w:jc w:val="center"/>
        </w:trPr>
        <w:tc>
          <w:tcPr>
            <w:tcW w:w="709"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634D551"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Nr</w:t>
            </w:r>
          </w:p>
          <w:p w14:paraId="53E84A1C"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602111">
              <w:rPr>
                <w:rFonts w:ascii="Times New Roman" w:eastAsia="Times New Roman" w:hAnsi="Times New Roman" w:cs="Times New Roman"/>
                <w:b/>
                <w:bCs/>
                <w:sz w:val="24"/>
                <w:szCs w:val="24"/>
                <w:lang w:val="ro-RO"/>
              </w:rPr>
              <w:t>c</w:t>
            </w:r>
            <w:r w:rsidRPr="0058708F">
              <w:rPr>
                <w:rFonts w:ascii="Times New Roman" w:eastAsia="Times New Roman" w:hAnsi="Times New Roman" w:cs="Times New Roman"/>
                <w:b/>
                <w:bCs/>
                <w:sz w:val="24"/>
                <w:szCs w:val="24"/>
                <w:lang w:val="ro-RO"/>
              </w:rPr>
              <w:t>rt</w:t>
            </w:r>
            <w:r w:rsidRPr="00602111">
              <w:rPr>
                <w:rFonts w:ascii="Times New Roman" w:eastAsia="Times New Roman" w:hAnsi="Times New Roman" w:cs="Times New Roman"/>
                <w:b/>
                <w:bCs/>
                <w:sz w:val="24"/>
                <w:szCs w:val="24"/>
                <w:lang w:val="ro-RO"/>
              </w:rPr>
              <w:t>.</w:t>
            </w:r>
          </w:p>
        </w:tc>
        <w:tc>
          <w:tcPr>
            <w:tcW w:w="2700"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16FEB2B"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Disciplina</w:t>
            </w:r>
          </w:p>
        </w:tc>
        <w:tc>
          <w:tcPr>
            <w:tcW w:w="720"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0D9D7FAE"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C1</w:t>
            </w:r>
          </w:p>
        </w:tc>
        <w:tc>
          <w:tcPr>
            <w:tcW w:w="534"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E37EC62"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C2</w:t>
            </w:r>
          </w:p>
        </w:tc>
        <w:tc>
          <w:tcPr>
            <w:tcW w:w="1701"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27451F3"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Codul disciplinei</w:t>
            </w:r>
          </w:p>
        </w:tc>
        <w:tc>
          <w:tcPr>
            <w:tcW w:w="3546"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378DC46"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Semestrul I</w:t>
            </w:r>
          </w:p>
          <w:p w14:paraId="7EA75326"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14 săptămâni</w:t>
            </w:r>
          </w:p>
        </w:tc>
        <w:tc>
          <w:tcPr>
            <w:tcW w:w="3744"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42DE465"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Semestrul II</w:t>
            </w:r>
          </w:p>
          <w:p w14:paraId="1F9FDFD1"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14 săptămâni</w:t>
            </w:r>
          </w:p>
        </w:tc>
      </w:tr>
      <w:tr w:rsidR="002D0A77" w:rsidRPr="00602111" w14:paraId="2A1DB874" w14:textId="77777777" w:rsidTr="00E2782C">
        <w:trPr>
          <w:cantSplit/>
          <w:trHeight w:val="70"/>
          <w:tblHeader/>
          <w:jc w:val="center"/>
        </w:trPr>
        <w:tc>
          <w:tcPr>
            <w:tcW w:w="709" w:type="dxa"/>
            <w:vMerge/>
            <w:tcBorders>
              <w:top w:val="single" w:sz="12" w:space="0" w:color="000000"/>
              <w:left w:val="single" w:sz="12" w:space="0" w:color="000000"/>
              <w:bottom w:val="single" w:sz="4" w:space="0" w:color="000000"/>
              <w:right w:val="single" w:sz="12" w:space="0" w:color="000000"/>
            </w:tcBorders>
            <w:vAlign w:val="center"/>
            <w:hideMark/>
          </w:tcPr>
          <w:p w14:paraId="44DAF139"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p>
        </w:tc>
        <w:tc>
          <w:tcPr>
            <w:tcW w:w="2700" w:type="dxa"/>
            <w:vMerge/>
            <w:tcBorders>
              <w:top w:val="single" w:sz="12" w:space="0" w:color="000000"/>
              <w:left w:val="single" w:sz="12" w:space="0" w:color="000000"/>
              <w:bottom w:val="single" w:sz="12" w:space="0" w:color="000000"/>
              <w:right w:val="single" w:sz="12" w:space="0" w:color="000000"/>
            </w:tcBorders>
            <w:vAlign w:val="center"/>
            <w:hideMark/>
          </w:tcPr>
          <w:p w14:paraId="1E64E184"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p>
        </w:tc>
        <w:tc>
          <w:tcPr>
            <w:tcW w:w="720" w:type="dxa"/>
            <w:vMerge/>
            <w:tcBorders>
              <w:top w:val="single" w:sz="12" w:space="0" w:color="000000"/>
              <w:left w:val="single" w:sz="12" w:space="0" w:color="000000"/>
              <w:bottom w:val="single" w:sz="12" w:space="0" w:color="000000"/>
              <w:right w:val="single" w:sz="12" w:space="0" w:color="000000"/>
            </w:tcBorders>
            <w:vAlign w:val="center"/>
            <w:hideMark/>
          </w:tcPr>
          <w:p w14:paraId="1F2C3536"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p>
        </w:tc>
        <w:tc>
          <w:tcPr>
            <w:tcW w:w="534" w:type="dxa"/>
            <w:vMerge/>
            <w:tcBorders>
              <w:top w:val="single" w:sz="12" w:space="0" w:color="000000"/>
              <w:left w:val="single" w:sz="12" w:space="0" w:color="000000"/>
              <w:bottom w:val="single" w:sz="12" w:space="0" w:color="000000"/>
              <w:right w:val="single" w:sz="12" w:space="0" w:color="000000"/>
            </w:tcBorders>
            <w:vAlign w:val="center"/>
            <w:hideMark/>
          </w:tcPr>
          <w:p w14:paraId="7E020B31"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p>
        </w:tc>
        <w:tc>
          <w:tcPr>
            <w:tcW w:w="1701" w:type="dxa"/>
            <w:vMerge/>
            <w:tcBorders>
              <w:top w:val="single" w:sz="12" w:space="0" w:color="000000"/>
              <w:left w:val="single" w:sz="12" w:space="0" w:color="000000"/>
              <w:bottom w:val="single" w:sz="12" w:space="0" w:color="000000"/>
              <w:right w:val="single" w:sz="12" w:space="0" w:color="000000"/>
            </w:tcBorders>
            <w:vAlign w:val="center"/>
            <w:hideMark/>
          </w:tcPr>
          <w:p w14:paraId="2F7447F2"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AF8CD2F"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E43560"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S</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E091A5"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L</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4044C0"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P</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9A6379"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V</w:t>
            </w: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41E6FE2F"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Cr</w:t>
            </w: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5B23A1F"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6CAA6D"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S</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D2F868"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L</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907B55"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P</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D845A5"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V</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8F495A6"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Cr</w:t>
            </w:r>
          </w:p>
        </w:tc>
      </w:tr>
      <w:tr w:rsidR="002D0A77" w:rsidRPr="00602111" w14:paraId="3A516A8C" w14:textId="77777777" w:rsidTr="008B1D03">
        <w:trPr>
          <w:cantSplit/>
          <w:trHeight w:val="70"/>
          <w:jc w:val="center"/>
        </w:trPr>
        <w:tc>
          <w:tcPr>
            <w:tcW w:w="13654" w:type="dxa"/>
            <w:gridSpan w:val="17"/>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13A07FE"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 obligatorii</w:t>
            </w:r>
          </w:p>
        </w:tc>
      </w:tr>
      <w:tr w:rsidR="002D0A77" w:rsidRPr="00602111" w14:paraId="781A970F" w14:textId="77777777" w:rsidTr="008B1D03">
        <w:trPr>
          <w:cantSplit/>
          <w:jc w:val="center"/>
        </w:trPr>
        <w:tc>
          <w:tcPr>
            <w:tcW w:w="13654" w:type="dxa"/>
            <w:gridSpan w:val="17"/>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0715D71"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 fundamentale</w:t>
            </w:r>
          </w:p>
        </w:tc>
      </w:tr>
      <w:tr w:rsidR="002D0A77" w:rsidRPr="00602111" w14:paraId="3C2FEA16" w14:textId="77777777" w:rsidTr="00E2782C">
        <w:trPr>
          <w:cantSplit/>
          <w:jc w:val="center"/>
        </w:trPr>
        <w:tc>
          <w:tcPr>
            <w:tcW w:w="709"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2F22009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67CF76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Istoria muzicii</w:t>
            </w:r>
            <w:r>
              <w:rPr>
                <w:rFonts w:ascii="Times New Roman" w:eastAsia="Times New Roman" w:hAnsi="Times New Roman" w:cs="Times New Roman"/>
                <w:sz w:val="24"/>
                <w:szCs w:val="24"/>
                <w:lang w:val="ro-RO"/>
              </w:rPr>
              <w:t xml:space="preserve"> 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32CB2E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4D89C3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4ECCDD5" w14:textId="06D8F78D"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002D0A77" w:rsidRPr="0058708F">
              <w:rPr>
                <w:rFonts w:ascii="Times New Roman" w:eastAsia="Times New Roman" w:hAnsi="Times New Roman" w:cs="Times New Roman"/>
                <w:sz w:val="24"/>
                <w:szCs w:val="24"/>
                <w:lang w:val="ro-RO"/>
              </w:rPr>
              <w:t>101</w:t>
            </w:r>
          </w:p>
          <w:p w14:paraId="2BA1298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0C35FB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3B950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D0BAB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98709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238CA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1D8881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5AE9998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B361E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EB10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9B486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350A2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5D374A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61E55842" w14:textId="77777777" w:rsidTr="00E2782C">
        <w:trPr>
          <w:cantSplit/>
          <w:jc w:val="center"/>
        </w:trPr>
        <w:tc>
          <w:tcPr>
            <w:tcW w:w="709"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53434A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ED471F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Istoria muzicii II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723CF6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DF</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3D8FD7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67F62B1" w14:textId="2D0FA026"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EB14CC">
              <w:rPr>
                <w:rFonts w:ascii="Times New Roman" w:eastAsia="Times New Roman" w:hAnsi="Times New Roman" w:cs="Times New Roman"/>
                <w:sz w:val="24"/>
                <w:szCs w:val="24"/>
                <w:lang w:val="ro-RO"/>
              </w:rPr>
              <w:t xml:space="preserve"> </w:t>
            </w:r>
            <w:r w:rsidR="002D0A77" w:rsidRPr="00EB14CC">
              <w:rPr>
                <w:rFonts w:ascii="Times New Roman" w:eastAsia="Times New Roman" w:hAnsi="Times New Roman" w:cs="Times New Roman"/>
                <w:sz w:val="24"/>
                <w:szCs w:val="24"/>
                <w:lang w:val="ro-RO"/>
              </w:rPr>
              <w:t>201</w:t>
            </w: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4FF9F23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D567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7AAEB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8E08D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4D4F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99B444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4496256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20BB4">
              <w:rPr>
                <w:rFonts w:ascii="Times New Roman" w:eastAsia="Times New Roman" w:hAnsi="Times New Roman" w:cs="Times New Roman"/>
                <w:sz w:val="24"/>
                <w:szCs w:val="24"/>
                <w:lang w:val="ro-RO"/>
              </w:rPr>
              <w:t>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5348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5C4E7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3C2DD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834F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20BB4">
              <w:rPr>
                <w:rFonts w:ascii="Times New Roman" w:eastAsia="Times New Roman" w:hAnsi="Times New Roman" w:cs="Times New Roman"/>
                <w:sz w:val="24"/>
                <w:szCs w:val="24"/>
                <w:lang w:val="ro-RO"/>
              </w:rPr>
              <w:t>E</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DD43AE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20BB4">
              <w:rPr>
                <w:rFonts w:ascii="Times New Roman" w:eastAsia="Times New Roman" w:hAnsi="Times New Roman" w:cs="Times New Roman"/>
                <w:sz w:val="24"/>
                <w:szCs w:val="24"/>
                <w:lang w:val="ro-RO"/>
              </w:rPr>
              <w:t>2</w:t>
            </w:r>
          </w:p>
        </w:tc>
      </w:tr>
      <w:tr w:rsidR="002D0A77" w:rsidRPr="00602111" w14:paraId="31D2A128" w14:textId="77777777" w:rsidTr="00E2782C">
        <w:trPr>
          <w:cantSplit/>
          <w:jc w:val="center"/>
        </w:trPr>
        <w:tc>
          <w:tcPr>
            <w:tcW w:w="709"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3677C4B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BC2EAD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Teorie,</w:t>
            </w:r>
            <w:r w:rsidRPr="00602111">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solfegiu,</w:t>
            </w:r>
            <w:r w:rsidRPr="00602111">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dictat</w:t>
            </w:r>
            <w:r>
              <w:rPr>
                <w:rFonts w:ascii="Times New Roman" w:eastAsia="Times New Roman" w:hAnsi="Times New Roman" w:cs="Times New Roman"/>
                <w:sz w:val="24"/>
                <w:szCs w:val="24"/>
                <w:lang w:val="ro-RO"/>
              </w:rPr>
              <w:t xml:space="preserve"> 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FB8EB3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424690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3DE3FD5" w14:textId="1AA1E687"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102</w:t>
            </w:r>
          </w:p>
          <w:p w14:paraId="2043A5B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E3A624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D9527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3CEE0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2</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83693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693C7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74406CC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4</w:t>
            </w: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669AE5B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6A7C7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35877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9EC5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BB95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7D2173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041F1E0E" w14:textId="77777777" w:rsidTr="00E2782C">
        <w:trPr>
          <w:cantSplit/>
          <w:jc w:val="center"/>
        </w:trPr>
        <w:tc>
          <w:tcPr>
            <w:tcW w:w="709"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87D4A2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991C29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Teorie,</w:t>
            </w:r>
            <w:r w:rsidRPr="00602111">
              <w:rPr>
                <w:rFonts w:ascii="Times New Roman" w:eastAsia="Times New Roman" w:hAnsi="Times New Roman" w:cs="Times New Roman"/>
                <w:sz w:val="24"/>
                <w:szCs w:val="24"/>
                <w:lang w:val="ro-RO"/>
              </w:rPr>
              <w:t xml:space="preserve"> </w:t>
            </w:r>
            <w:r w:rsidRPr="009C09C8">
              <w:rPr>
                <w:rFonts w:ascii="Times New Roman" w:eastAsia="Times New Roman" w:hAnsi="Times New Roman" w:cs="Times New Roman"/>
                <w:sz w:val="24"/>
                <w:szCs w:val="24"/>
                <w:lang w:val="ro-RO"/>
              </w:rPr>
              <w:t>solfegiu,</w:t>
            </w:r>
            <w:r w:rsidRPr="00602111">
              <w:rPr>
                <w:rFonts w:ascii="Times New Roman" w:eastAsia="Times New Roman" w:hAnsi="Times New Roman" w:cs="Times New Roman"/>
                <w:sz w:val="24"/>
                <w:szCs w:val="24"/>
                <w:lang w:val="ro-RO"/>
              </w:rPr>
              <w:t xml:space="preserve"> </w:t>
            </w:r>
            <w:r w:rsidRPr="009C09C8">
              <w:rPr>
                <w:rFonts w:ascii="Times New Roman" w:eastAsia="Times New Roman" w:hAnsi="Times New Roman" w:cs="Times New Roman"/>
                <w:sz w:val="24"/>
                <w:szCs w:val="24"/>
                <w:lang w:val="ro-RO"/>
              </w:rPr>
              <w:t>dictat</w:t>
            </w:r>
            <w:r>
              <w:rPr>
                <w:rFonts w:ascii="Times New Roman" w:eastAsia="Times New Roman" w:hAnsi="Times New Roman" w:cs="Times New Roman"/>
                <w:sz w:val="24"/>
                <w:szCs w:val="24"/>
                <w:lang w:val="ro-RO"/>
              </w:rPr>
              <w:t xml:space="preserve"> II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7E2ABD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DF</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DE8201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D24E8C7" w14:textId="69A00C7B"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696AFF">
              <w:rPr>
                <w:rFonts w:ascii="Times New Roman" w:eastAsia="Times New Roman" w:hAnsi="Times New Roman" w:cs="Times New Roman"/>
                <w:sz w:val="24"/>
                <w:szCs w:val="24"/>
                <w:lang w:val="ro-RO"/>
              </w:rPr>
              <w:t xml:space="preserve"> </w:t>
            </w:r>
            <w:r w:rsidR="002D0A77" w:rsidRPr="00696AFF">
              <w:rPr>
                <w:rFonts w:ascii="Times New Roman" w:eastAsia="Times New Roman" w:hAnsi="Times New Roman" w:cs="Times New Roman"/>
                <w:sz w:val="24"/>
                <w:szCs w:val="24"/>
                <w:lang w:val="ro-RO"/>
              </w:rPr>
              <w:t>202</w:t>
            </w: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1C02F80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2074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0ED7E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CDAC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E30BA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D42879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3C59879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E15202">
              <w:rPr>
                <w:rFonts w:ascii="Times New Roman" w:eastAsia="Times New Roman" w:hAnsi="Times New Roman" w:cs="Times New Roman"/>
                <w:sz w:val="24"/>
                <w:szCs w:val="24"/>
                <w:lang w:val="ro-RO"/>
              </w:rPr>
              <w:t>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3D23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3AB4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1F420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33C74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E15202">
              <w:rPr>
                <w:rFonts w:ascii="Times New Roman" w:eastAsia="Times New Roman" w:hAnsi="Times New Roman" w:cs="Times New Roman"/>
                <w:sz w:val="24"/>
                <w:szCs w:val="24"/>
                <w:lang w:val="ro-RO"/>
              </w:rPr>
              <w:t>E</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D6FC68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E15202">
              <w:rPr>
                <w:rFonts w:ascii="Times New Roman" w:eastAsia="Times New Roman" w:hAnsi="Times New Roman" w:cs="Times New Roman"/>
                <w:sz w:val="24"/>
                <w:szCs w:val="24"/>
                <w:lang w:val="ro-RO"/>
              </w:rPr>
              <w:t>4</w:t>
            </w:r>
          </w:p>
        </w:tc>
      </w:tr>
      <w:tr w:rsidR="002D0A77" w:rsidRPr="00602111" w14:paraId="39B26C3C" w14:textId="77777777" w:rsidTr="008B1D03">
        <w:trPr>
          <w:cantSplit/>
          <w:jc w:val="center"/>
        </w:trPr>
        <w:tc>
          <w:tcPr>
            <w:tcW w:w="13654" w:type="dxa"/>
            <w:gridSpan w:val="17"/>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38D0B4BC"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 de domeniu</w:t>
            </w:r>
          </w:p>
        </w:tc>
      </w:tr>
      <w:tr w:rsidR="002D0A77" w:rsidRPr="00602111" w14:paraId="67B11E0E" w14:textId="77777777" w:rsidTr="00E2782C">
        <w:trPr>
          <w:cantSplit/>
          <w:jc w:val="center"/>
        </w:trPr>
        <w:tc>
          <w:tcPr>
            <w:tcW w:w="709"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0CEF0EC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A164E4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Practică artistică</w:t>
            </w:r>
            <w:r>
              <w:rPr>
                <w:rFonts w:ascii="Times New Roman" w:eastAsia="Times New Roman" w:hAnsi="Times New Roman" w:cs="Times New Roman"/>
                <w:sz w:val="24"/>
                <w:szCs w:val="24"/>
                <w:lang w:val="ro-RO"/>
              </w:rPr>
              <w:t xml:space="preserve"> I</w:t>
            </w:r>
            <w:r w:rsidRPr="0058708F">
              <w:rPr>
                <w:rFonts w:ascii="Times New Roman" w:eastAsia="Times New Roman" w:hAnsi="Times New Roman" w:cs="Times New Roman"/>
                <w:sz w:val="24"/>
                <w:szCs w:val="24"/>
                <w:lang w:val="ro-RO"/>
              </w:rPr>
              <w:t>*</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4C66BF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DD</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B28989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F733CCA" w14:textId="1C104C02"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103</w:t>
            </w:r>
          </w:p>
          <w:p w14:paraId="42EFD9F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68A992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212EC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0C4D1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F5C85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14784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057AD4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E9FB3C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055C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A7522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07E8C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7AEE9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720FDB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00A27286" w14:textId="77777777" w:rsidTr="00E2782C">
        <w:trPr>
          <w:cantSplit/>
          <w:jc w:val="center"/>
        </w:trPr>
        <w:tc>
          <w:tcPr>
            <w:tcW w:w="709"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0DAE61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8BAB70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Practică artistică</w:t>
            </w:r>
            <w:r>
              <w:rPr>
                <w:rFonts w:ascii="Times New Roman" w:eastAsia="Times New Roman" w:hAnsi="Times New Roman" w:cs="Times New Roman"/>
                <w:sz w:val="24"/>
                <w:szCs w:val="24"/>
                <w:lang w:val="ro-RO"/>
              </w:rPr>
              <w:t xml:space="preserve"> II </w:t>
            </w:r>
            <w:r w:rsidRPr="009C09C8">
              <w:rPr>
                <w:rFonts w:ascii="Times New Roman" w:eastAsia="Times New Roman" w:hAnsi="Times New Roman" w:cs="Times New Roman"/>
                <w:sz w:val="24"/>
                <w:szCs w:val="24"/>
                <w:lang w:val="ro-RO"/>
              </w:rPr>
              <w:t>*</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E0BA4B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DD</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FBAC3E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AFAD421" w14:textId="6E5488A7"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4B7404">
              <w:rPr>
                <w:rFonts w:ascii="Times New Roman" w:eastAsia="Times New Roman" w:hAnsi="Times New Roman" w:cs="Times New Roman"/>
                <w:sz w:val="24"/>
                <w:szCs w:val="24"/>
                <w:lang w:val="ro-RO"/>
              </w:rPr>
              <w:t xml:space="preserve"> </w:t>
            </w:r>
            <w:r w:rsidR="002D0A77" w:rsidRPr="004B7404">
              <w:rPr>
                <w:rFonts w:ascii="Times New Roman" w:eastAsia="Times New Roman" w:hAnsi="Times New Roman" w:cs="Times New Roman"/>
                <w:sz w:val="24"/>
                <w:szCs w:val="24"/>
                <w:lang w:val="ro-RO"/>
              </w:rPr>
              <w:t>203</w:t>
            </w: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13A8D3F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D7E29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1BFE5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F825E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28C1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D546C2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1AC4DC7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49CC9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39B7A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720CE">
              <w:rPr>
                <w:rFonts w:ascii="Times New Roman" w:eastAsia="Times New Roman" w:hAnsi="Times New Roman" w:cs="Times New Roman"/>
                <w:sz w:val="24"/>
                <w:szCs w:val="24"/>
                <w:lang w:val="ro-RO"/>
              </w:rPr>
              <w:t>3</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469D5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0EE42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114297">
              <w:rPr>
                <w:rFonts w:ascii="Times New Roman" w:eastAsia="Times New Roman" w:hAnsi="Times New Roman" w:cs="Times New Roman"/>
                <w:sz w:val="24"/>
                <w:szCs w:val="24"/>
                <w:lang w:val="ro-RO"/>
              </w:rPr>
              <w:t>V</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E52917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114297">
              <w:rPr>
                <w:rFonts w:ascii="Times New Roman" w:eastAsia="Times New Roman" w:hAnsi="Times New Roman" w:cs="Times New Roman"/>
                <w:sz w:val="24"/>
                <w:szCs w:val="24"/>
                <w:lang w:val="ro-RO"/>
              </w:rPr>
              <w:t>3</w:t>
            </w:r>
          </w:p>
        </w:tc>
      </w:tr>
      <w:tr w:rsidR="002D0A77" w:rsidRPr="00602111" w14:paraId="018095BB" w14:textId="77777777" w:rsidTr="00E2782C">
        <w:trPr>
          <w:cantSplit/>
          <w:jc w:val="center"/>
        </w:trPr>
        <w:tc>
          <w:tcPr>
            <w:tcW w:w="709"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7310235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4.</w:t>
            </w: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D27D3C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Armonie</w:t>
            </w:r>
            <w:r>
              <w:rPr>
                <w:rFonts w:ascii="Times New Roman" w:eastAsia="Times New Roman" w:hAnsi="Times New Roman" w:cs="Times New Roman"/>
                <w:sz w:val="24"/>
                <w:szCs w:val="24"/>
                <w:lang w:val="ro-RO"/>
              </w:rPr>
              <w:t xml:space="preserve"> 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BF59B7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DD</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85A1A5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3B07974" w14:textId="6B69C2CA"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102</w:t>
            </w:r>
          </w:p>
          <w:p w14:paraId="043043C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4AA55E6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23238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15EB6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F4723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CF3B0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018E74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366D067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E49F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87714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26D2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F1D39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E4E6B8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2DBBA914" w14:textId="77777777" w:rsidTr="00E2782C">
        <w:trPr>
          <w:cantSplit/>
          <w:jc w:val="center"/>
        </w:trPr>
        <w:tc>
          <w:tcPr>
            <w:tcW w:w="709"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CFCDF6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C14572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Armonie</w:t>
            </w:r>
            <w:r>
              <w:rPr>
                <w:rFonts w:ascii="Times New Roman" w:eastAsia="Times New Roman" w:hAnsi="Times New Roman" w:cs="Times New Roman"/>
                <w:sz w:val="24"/>
                <w:szCs w:val="24"/>
                <w:lang w:val="ro-RO"/>
              </w:rPr>
              <w:t xml:space="preserve"> II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360507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DD</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0FB517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2470846B" w14:textId="73A4269E"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CC5752">
              <w:rPr>
                <w:rFonts w:ascii="Times New Roman" w:eastAsia="Times New Roman" w:hAnsi="Times New Roman" w:cs="Times New Roman"/>
                <w:sz w:val="24"/>
                <w:szCs w:val="24"/>
                <w:lang w:val="ro-RO"/>
              </w:rPr>
              <w:t xml:space="preserve"> </w:t>
            </w:r>
            <w:r w:rsidR="002D0A77" w:rsidRPr="00CC5752">
              <w:rPr>
                <w:rFonts w:ascii="Times New Roman" w:eastAsia="Times New Roman" w:hAnsi="Times New Roman" w:cs="Times New Roman"/>
                <w:sz w:val="24"/>
                <w:szCs w:val="24"/>
                <w:lang w:val="ro-RO"/>
              </w:rPr>
              <w:t>202</w:t>
            </w: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0B94B5F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5AE4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CCBD8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90B48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6B2F0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2F82D6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35F1DC8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B71E92">
              <w:rPr>
                <w:rFonts w:ascii="Times New Roman" w:eastAsia="Times New Roman" w:hAnsi="Times New Roman" w:cs="Times New Roman"/>
                <w:sz w:val="24"/>
                <w:szCs w:val="24"/>
                <w:lang w:val="ro-RO"/>
              </w:rPr>
              <w:t>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5C4F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81173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B71E92">
              <w:rPr>
                <w:rFonts w:ascii="Times New Roman" w:eastAsia="Times New Roman" w:hAnsi="Times New Roman" w:cs="Times New Roman"/>
                <w:sz w:val="24"/>
                <w:szCs w:val="24"/>
                <w:lang w:val="ro-RO"/>
              </w:rPr>
              <w:t>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52FC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72DC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B71E92">
              <w:rPr>
                <w:rFonts w:ascii="Times New Roman" w:eastAsia="Times New Roman" w:hAnsi="Times New Roman" w:cs="Times New Roman"/>
                <w:sz w:val="24"/>
                <w:szCs w:val="24"/>
                <w:lang w:val="ro-RO"/>
              </w:rPr>
              <w:t>E</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2D4EE0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B71E92">
              <w:rPr>
                <w:rFonts w:ascii="Times New Roman" w:eastAsia="Times New Roman" w:hAnsi="Times New Roman" w:cs="Times New Roman"/>
                <w:sz w:val="24"/>
                <w:szCs w:val="24"/>
                <w:lang w:val="ro-RO"/>
              </w:rPr>
              <w:t>3</w:t>
            </w:r>
          </w:p>
        </w:tc>
      </w:tr>
      <w:tr w:rsidR="002D0A77" w:rsidRPr="00602111" w14:paraId="6F71A4BF" w14:textId="77777777" w:rsidTr="00E2782C">
        <w:trPr>
          <w:cantSplit/>
          <w:jc w:val="center"/>
        </w:trPr>
        <w:tc>
          <w:tcPr>
            <w:tcW w:w="709"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135242C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5.</w:t>
            </w:r>
          </w:p>
        </w:tc>
        <w:tc>
          <w:tcPr>
            <w:tcW w:w="270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55D79B7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 xml:space="preserve">Pian complementar </w:t>
            </w:r>
            <w:r>
              <w:rPr>
                <w:rFonts w:ascii="Times New Roman" w:eastAsia="Times New Roman" w:hAnsi="Times New Roman" w:cs="Times New Roman"/>
                <w:sz w:val="24"/>
                <w:szCs w:val="24"/>
                <w:lang w:val="ro-RO"/>
              </w:rPr>
              <w:t xml:space="preserve">I </w:t>
            </w:r>
            <w:r w:rsidRPr="0058708F">
              <w:rPr>
                <w:rFonts w:ascii="Times New Roman" w:eastAsia="Times New Roman" w:hAnsi="Times New Roman" w:cs="Times New Roman"/>
                <w:sz w:val="24"/>
                <w:szCs w:val="24"/>
                <w:lang w:val="ro-RO"/>
              </w:rPr>
              <w:t>(individual)</w:t>
            </w:r>
          </w:p>
        </w:tc>
        <w:tc>
          <w:tcPr>
            <w:tcW w:w="72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4B73E44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DD</w:t>
            </w:r>
          </w:p>
        </w:tc>
        <w:tc>
          <w:tcPr>
            <w:tcW w:w="534"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3809F6B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714A089E" w14:textId="5A5D8631"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105</w:t>
            </w:r>
          </w:p>
          <w:p w14:paraId="40397C3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35"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785E927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5F257BD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3C0D430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0,5</w:t>
            </w:r>
          </w:p>
        </w:tc>
        <w:tc>
          <w:tcPr>
            <w:tcW w:w="4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3D0F51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256C712" w14:textId="77777777" w:rsidR="002D0A77" w:rsidRPr="00602111" w:rsidRDefault="002D0A77" w:rsidP="000F0A36">
            <w:pPr>
              <w:spacing w:after="0" w:line="240" w:lineRule="auto"/>
              <w:ind w:left="-61" w:hanging="61"/>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741"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361FF05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609"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253AAD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ECE02A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20478C0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73D368C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06715F3" w14:textId="77777777" w:rsidR="002D0A77" w:rsidRPr="00602111" w:rsidRDefault="002D0A77" w:rsidP="000F0A36">
            <w:pPr>
              <w:spacing w:after="0" w:line="240" w:lineRule="auto"/>
              <w:ind w:left="-13" w:hanging="13"/>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5DC1D0B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189A749A" w14:textId="77777777" w:rsidTr="00E2782C">
        <w:trPr>
          <w:cantSplit/>
          <w:jc w:val="center"/>
        </w:trPr>
        <w:tc>
          <w:tcPr>
            <w:tcW w:w="709"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5CA152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270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49AEE1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 xml:space="preserve">Pian complementar </w:t>
            </w:r>
            <w:r>
              <w:rPr>
                <w:rFonts w:ascii="Times New Roman" w:eastAsia="Times New Roman" w:hAnsi="Times New Roman" w:cs="Times New Roman"/>
                <w:sz w:val="24"/>
                <w:szCs w:val="24"/>
                <w:lang w:val="ro-RO"/>
              </w:rPr>
              <w:t xml:space="preserve">II </w:t>
            </w:r>
            <w:r w:rsidRPr="009C09C8">
              <w:rPr>
                <w:rFonts w:ascii="Times New Roman" w:eastAsia="Times New Roman" w:hAnsi="Times New Roman" w:cs="Times New Roman"/>
                <w:sz w:val="24"/>
                <w:szCs w:val="24"/>
                <w:lang w:val="ro-RO"/>
              </w:rPr>
              <w:t>(individual)</w:t>
            </w:r>
          </w:p>
        </w:tc>
        <w:tc>
          <w:tcPr>
            <w:tcW w:w="72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26AD79C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DD</w:t>
            </w:r>
          </w:p>
        </w:tc>
        <w:tc>
          <w:tcPr>
            <w:tcW w:w="534"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8254CF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A075841" w14:textId="320BBC12"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E600B4">
              <w:rPr>
                <w:rFonts w:ascii="Times New Roman" w:eastAsia="Times New Roman" w:hAnsi="Times New Roman" w:cs="Times New Roman"/>
                <w:sz w:val="24"/>
                <w:szCs w:val="24"/>
                <w:lang w:val="ro-RO"/>
              </w:rPr>
              <w:t xml:space="preserve"> </w:t>
            </w:r>
            <w:r w:rsidR="002D0A77" w:rsidRPr="00E600B4">
              <w:rPr>
                <w:rFonts w:ascii="Times New Roman" w:eastAsia="Times New Roman" w:hAnsi="Times New Roman" w:cs="Times New Roman"/>
                <w:sz w:val="24"/>
                <w:szCs w:val="24"/>
                <w:lang w:val="ro-RO"/>
              </w:rPr>
              <w:t>205</w:t>
            </w:r>
          </w:p>
        </w:tc>
        <w:tc>
          <w:tcPr>
            <w:tcW w:w="735"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6D1A75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40E1DB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C9685D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5986D5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3A71784" w14:textId="77777777" w:rsidR="002D0A77" w:rsidRPr="00602111" w:rsidRDefault="002D0A77" w:rsidP="000F0A36">
            <w:pPr>
              <w:spacing w:after="0" w:line="240" w:lineRule="auto"/>
              <w:ind w:left="-61" w:hanging="61"/>
              <w:jc w:val="center"/>
              <w:rPr>
                <w:rFonts w:ascii="Times New Roman" w:eastAsia="Times New Roman" w:hAnsi="Times New Roman" w:cs="Times New Roman"/>
                <w:sz w:val="24"/>
                <w:szCs w:val="24"/>
                <w:lang w:val="ro-RO"/>
              </w:rPr>
            </w:pPr>
          </w:p>
        </w:tc>
        <w:tc>
          <w:tcPr>
            <w:tcW w:w="741"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4C3E014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9"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1C441A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117B8B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6158FB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31886">
              <w:rPr>
                <w:rFonts w:ascii="Times New Roman" w:eastAsia="Times New Roman" w:hAnsi="Times New Roman" w:cs="Times New Roman"/>
                <w:sz w:val="24"/>
                <w:szCs w:val="24"/>
                <w:lang w:val="ro-RO"/>
              </w:rPr>
              <w:t>0,5</w:t>
            </w: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437EE9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0C8379F" w14:textId="77777777" w:rsidR="002D0A77" w:rsidRPr="00602111" w:rsidRDefault="002D0A77" w:rsidP="000F0A36">
            <w:pPr>
              <w:spacing w:after="0" w:line="240" w:lineRule="auto"/>
              <w:ind w:left="-13" w:hanging="13"/>
              <w:jc w:val="center"/>
              <w:rPr>
                <w:rFonts w:ascii="Times New Roman" w:eastAsia="Times New Roman" w:hAnsi="Times New Roman" w:cs="Times New Roman"/>
                <w:sz w:val="24"/>
                <w:szCs w:val="24"/>
                <w:lang w:val="ro-RO"/>
              </w:rPr>
            </w:pPr>
            <w:r w:rsidRPr="00931886">
              <w:rPr>
                <w:rFonts w:ascii="Times New Roman" w:eastAsia="Times New Roman" w:hAnsi="Times New Roman" w:cs="Times New Roman"/>
                <w:sz w:val="24"/>
                <w:szCs w:val="24"/>
                <w:lang w:val="ro-RO"/>
              </w:rPr>
              <w:t>E</w:t>
            </w:r>
          </w:p>
        </w:tc>
        <w:tc>
          <w:tcPr>
            <w:tcW w:w="795"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2C0AADC6" w14:textId="77777777" w:rsidR="002D0A77" w:rsidRDefault="002D0A77" w:rsidP="000F0A36">
            <w:pPr>
              <w:spacing w:after="0" w:line="240" w:lineRule="auto"/>
              <w:jc w:val="center"/>
              <w:rPr>
                <w:rFonts w:ascii="Times New Roman" w:eastAsia="Times New Roman" w:hAnsi="Times New Roman" w:cs="Times New Roman"/>
                <w:sz w:val="24"/>
                <w:szCs w:val="24"/>
                <w:lang w:val="ro-RO"/>
              </w:rPr>
            </w:pPr>
          </w:p>
          <w:p w14:paraId="30B944B2" w14:textId="77777777" w:rsidR="002D0A77"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w:t>
            </w:r>
          </w:p>
          <w:p w14:paraId="4E8D2A3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2D472C1F" w14:textId="77777777" w:rsidTr="008B1D03">
        <w:trPr>
          <w:cantSplit/>
          <w:jc w:val="center"/>
        </w:trPr>
        <w:tc>
          <w:tcPr>
            <w:tcW w:w="13654" w:type="dxa"/>
            <w:gridSpan w:val="17"/>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7877F6E2"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 specialitate</w:t>
            </w:r>
          </w:p>
        </w:tc>
      </w:tr>
      <w:tr w:rsidR="002D0A77" w:rsidRPr="00602111" w14:paraId="1EA00910" w14:textId="77777777" w:rsidTr="00E2782C">
        <w:trPr>
          <w:cantSplit/>
          <w:jc w:val="center"/>
        </w:trPr>
        <w:tc>
          <w:tcPr>
            <w:tcW w:w="709"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1E746A0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6.</w:t>
            </w: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314039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Sisteme de educa</w:t>
            </w:r>
            <w:r w:rsidRPr="00602111">
              <w:rPr>
                <w:rFonts w:ascii="Times New Roman" w:eastAsia="Times New Roman" w:hAnsi="Times New Roman" w:cs="Times New Roman"/>
                <w:sz w:val="24"/>
                <w:szCs w:val="24"/>
                <w:lang w:val="ro-RO"/>
              </w:rPr>
              <w:t>ț</w:t>
            </w:r>
            <w:r w:rsidRPr="0058708F">
              <w:rPr>
                <w:rFonts w:ascii="Times New Roman" w:eastAsia="Times New Roman" w:hAnsi="Times New Roman" w:cs="Times New Roman"/>
                <w:sz w:val="24"/>
                <w:szCs w:val="24"/>
                <w:lang w:val="ro-RO"/>
              </w:rPr>
              <w:t>ie muzicală</w:t>
            </w:r>
            <w:r>
              <w:rPr>
                <w:rFonts w:ascii="Times New Roman" w:eastAsia="Times New Roman" w:hAnsi="Times New Roman" w:cs="Times New Roman"/>
                <w:sz w:val="24"/>
                <w:szCs w:val="24"/>
                <w:lang w:val="ro-RO"/>
              </w:rPr>
              <w:t xml:space="preserve"> 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1DB173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DS</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D1684F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3F754AA" w14:textId="4C0DF219"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106</w:t>
            </w:r>
          </w:p>
          <w:p w14:paraId="5277D74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A8B5AC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26217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DDB8C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06842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07DE0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ADD659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4</w:t>
            </w: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3A8E605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2BC5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CFAA6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C7DFC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E0709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44B0F8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5018E065" w14:textId="77777777" w:rsidTr="00E2782C">
        <w:trPr>
          <w:cantSplit/>
          <w:jc w:val="center"/>
        </w:trPr>
        <w:tc>
          <w:tcPr>
            <w:tcW w:w="709"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C885BD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63732D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Sisteme de educa</w:t>
            </w:r>
            <w:r w:rsidRPr="00602111">
              <w:rPr>
                <w:rFonts w:ascii="Times New Roman" w:eastAsia="Times New Roman" w:hAnsi="Times New Roman" w:cs="Times New Roman"/>
                <w:sz w:val="24"/>
                <w:szCs w:val="24"/>
                <w:lang w:val="ro-RO"/>
              </w:rPr>
              <w:t>ț</w:t>
            </w:r>
            <w:r w:rsidRPr="009C09C8">
              <w:rPr>
                <w:rFonts w:ascii="Times New Roman" w:eastAsia="Times New Roman" w:hAnsi="Times New Roman" w:cs="Times New Roman"/>
                <w:sz w:val="24"/>
                <w:szCs w:val="24"/>
                <w:lang w:val="ro-RO"/>
              </w:rPr>
              <w:t>ie muzicală</w:t>
            </w:r>
            <w:r>
              <w:rPr>
                <w:rFonts w:ascii="Times New Roman" w:eastAsia="Times New Roman" w:hAnsi="Times New Roman" w:cs="Times New Roman"/>
                <w:sz w:val="24"/>
                <w:szCs w:val="24"/>
                <w:lang w:val="ro-RO"/>
              </w:rPr>
              <w:t xml:space="preserve"> II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EA590A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DS</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0AB6C3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B63B5D4" w14:textId="15535555"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276C57">
              <w:rPr>
                <w:rFonts w:ascii="Times New Roman" w:eastAsia="Times New Roman" w:hAnsi="Times New Roman" w:cs="Times New Roman"/>
                <w:sz w:val="24"/>
                <w:szCs w:val="24"/>
                <w:lang w:val="ro-RO"/>
              </w:rPr>
              <w:t xml:space="preserve"> </w:t>
            </w:r>
            <w:r w:rsidR="002D0A77" w:rsidRPr="00276C57">
              <w:rPr>
                <w:rFonts w:ascii="Times New Roman" w:eastAsia="Times New Roman" w:hAnsi="Times New Roman" w:cs="Times New Roman"/>
                <w:sz w:val="24"/>
                <w:szCs w:val="24"/>
                <w:lang w:val="ro-RO"/>
              </w:rPr>
              <w:t>206</w:t>
            </w: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5B4347C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266FB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99B7E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31A1C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18A00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EC0A1C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4F0B630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372F0">
              <w:rPr>
                <w:rFonts w:ascii="Times New Roman" w:eastAsia="Times New Roman" w:hAnsi="Times New Roman" w:cs="Times New Roman"/>
                <w:sz w:val="24"/>
                <w:szCs w:val="24"/>
                <w:lang w:val="ro-RO"/>
              </w:rPr>
              <w:t>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3CB0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372F0">
              <w:rPr>
                <w:rFonts w:ascii="Times New Roman" w:eastAsia="Times New Roman" w:hAnsi="Times New Roman" w:cs="Times New Roman"/>
                <w:sz w:val="24"/>
                <w:szCs w:val="24"/>
                <w:lang w:val="ro-RO"/>
              </w:rPr>
              <w:t>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F1B00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FBC60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7F8B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372F0">
              <w:rPr>
                <w:rFonts w:ascii="Times New Roman" w:eastAsia="Times New Roman" w:hAnsi="Times New Roman" w:cs="Times New Roman"/>
                <w:sz w:val="24"/>
                <w:szCs w:val="24"/>
                <w:lang w:val="ro-RO"/>
              </w:rPr>
              <w:t>E</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43C807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372F0">
              <w:rPr>
                <w:rFonts w:ascii="Times New Roman" w:eastAsia="Times New Roman" w:hAnsi="Times New Roman" w:cs="Times New Roman"/>
                <w:sz w:val="24"/>
                <w:szCs w:val="24"/>
                <w:lang w:val="ro-RO"/>
              </w:rPr>
              <w:t>4</w:t>
            </w:r>
          </w:p>
        </w:tc>
      </w:tr>
      <w:tr w:rsidR="002D0A77" w:rsidRPr="00602111" w14:paraId="5A610739" w14:textId="77777777" w:rsidTr="00E2782C">
        <w:trPr>
          <w:cantSplit/>
          <w:jc w:val="center"/>
        </w:trPr>
        <w:tc>
          <w:tcPr>
            <w:tcW w:w="709"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65655F1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lastRenderedPageBreak/>
              <w:t>7.</w:t>
            </w: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CFD5AA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Dirijat cor</w:t>
            </w:r>
            <w:r>
              <w:rPr>
                <w:rFonts w:ascii="Times New Roman" w:eastAsia="Times New Roman" w:hAnsi="Times New Roman" w:cs="Times New Roman"/>
                <w:sz w:val="24"/>
                <w:szCs w:val="24"/>
                <w:lang w:val="ro-RO"/>
              </w:rPr>
              <w:t xml:space="preserve"> 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E8CABF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DS</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5ACF13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6AF0C26" w14:textId="3D14AEF3"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107</w:t>
            </w:r>
          </w:p>
          <w:p w14:paraId="2471CB9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3C9D66F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848B5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E17DF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AB2B8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B2957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81DD16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5</w:t>
            </w: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1AF6181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07A18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CD344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5A64A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D50A2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1F2603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0F0FB65D" w14:textId="77777777" w:rsidTr="00E2782C">
        <w:trPr>
          <w:cantSplit/>
          <w:jc w:val="center"/>
        </w:trPr>
        <w:tc>
          <w:tcPr>
            <w:tcW w:w="709"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75F043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331FBD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Dirijat cor</w:t>
            </w:r>
            <w:r>
              <w:rPr>
                <w:rFonts w:ascii="Times New Roman" w:eastAsia="Times New Roman" w:hAnsi="Times New Roman" w:cs="Times New Roman"/>
                <w:sz w:val="24"/>
                <w:szCs w:val="24"/>
                <w:lang w:val="ro-RO"/>
              </w:rPr>
              <w:t xml:space="preserve"> II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F97279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DS</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4D7C15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242245B6" w14:textId="44E2D47F"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805A8D">
              <w:rPr>
                <w:rFonts w:ascii="Times New Roman" w:eastAsia="Times New Roman" w:hAnsi="Times New Roman" w:cs="Times New Roman"/>
                <w:sz w:val="24"/>
                <w:szCs w:val="24"/>
                <w:lang w:val="ro-RO"/>
              </w:rPr>
              <w:t xml:space="preserve"> </w:t>
            </w:r>
            <w:r w:rsidR="002D0A77" w:rsidRPr="00805A8D">
              <w:rPr>
                <w:rFonts w:ascii="Times New Roman" w:eastAsia="Times New Roman" w:hAnsi="Times New Roman" w:cs="Times New Roman"/>
                <w:sz w:val="24"/>
                <w:szCs w:val="24"/>
                <w:lang w:val="ro-RO"/>
              </w:rPr>
              <w:t>207</w:t>
            </w: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51D915A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21A7C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D4E0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78E9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59F6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D8111E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4B97A81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BA58A1">
              <w:rPr>
                <w:rFonts w:ascii="Times New Roman" w:eastAsia="Times New Roman" w:hAnsi="Times New Roman" w:cs="Times New Roman"/>
                <w:sz w:val="24"/>
                <w:szCs w:val="24"/>
                <w:lang w:val="ro-RO"/>
              </w:rPr>
              <w:t>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8AC3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945BE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BA58A1">
              <w:rPr>
                <w:rFonts w:ascii="Times New Roman" w:eastAsia="Times New Roman" w:hAnsi="Times New Roman" w:cs="Times New Roman"/>
                <w:sz w:val="24"/>
                <w:szCs w:val="24"/>
                <w:lang w:val="ro-RO"/>
              </w:rPr>
              <w:t>1</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9597A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80ED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BA58A1">
              <w:rPr>
                <w:rFonts w:ascii="Times New Roman" w:eastAsia="Times New Roman" w:hAnsi="Times New Roman" w:cs="Times New Roman"/>
                <w:sz w:val="24"/>
                <w:szCs w:val="24"/>
                <w:lang w:val="ro-RO"/>
              </w:rPr>
              <w:t>E</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D8DAC1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BA58A1">
              <w:rPr>
                <w:rFonts w:ascii="Times New Roman" w:eastAsia="Times New Roman" w:hAnsi="Times New Roman" w:cs="Times New Roman"/>
                <w:sz w:val="24"/>
                <w:szCs w:val="24"/>
                <w:lang w:val="ro-RO"/>
              </w:rPr>
              <w:t>5</w:t>
            </w:r>
          </w:p>
        </w:tc>
      </w:tr>
      <w:tr w:rsidR="002D0A77" w:rsidRPr="00602111" w14:paraId="52A6F6F1" w14:textId="77777777" w:rsidTr="00E2782C">
        <w:trPr>
          <w:cantSplit/>
          <w:jc w:val="center"/>
        </w:trPr>
        <w:tc>
          <w:tcPr>
            <w:tcW w:w="709"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68D3D69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8.</w:t>
            </w: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1DD342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Canto coral</w:t>
            </w:r>
            <w:r>
              <w:rPr>
                <w:rFonts w:ascii="Times New Roman" w:eastAsia="Times New Roman" w:hAnsi="Times New Roman" w:cs="Times New Roman"/>
                <w:sz w:val="24"/>
                <w:szCs w:val="24"/>
                <w:lang w:val="ro-RO"/>
              </w:rPr>
              <w:t xml:space="preserve"> I</w:t>
            </w:r>
          </w:p>
          <w:p w14:paraId="3E26A45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(ind</w:t>
            </w:r>
            <w:r w:rsidRPr="00602111">
              <w:rPr>
                <w:rFonts w:ascii="Times New Roman" w:eastAsia="Times New Roman" w:hAnsi="Times New Roman" w:cs="Times New Roman"/>
                <w:sz w:val="24"/>
                <w:szCs w:val="24"/>
                <w:lang w:val="ro-RO"/>
              </w:rPr>
              <w:t>ividual</w:t>
            </w:r>
            <w:r w:rsidRPr="0058708F">
              <w:rPr>
                <w:rFonts w:ascii="Times New Roman" w:eastAsia="Times New Roman" w:hAnsi="Times New Roman" w:cs="Times New Roman"/>
                <w:sz w:val="24"/>
                <w:szCs w:val="24"/>
                <w:lang w:val="ro-RO"/>
              </w:rPr>
              <w:t>)</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B7AA3B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DS</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AE6CF8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3B5905E" w14:textId="7E600442"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108</w:t>
            </w:r>
          </w:p>
          <w:p w14:paraId="477043C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38E637F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FEABF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171DE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0,5</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E23F2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9D325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7A089B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54D0437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B8199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BACA5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F22C1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91AA0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13468D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671E8E0D" w14:textId="77777777" w:rsidTr="00E2782C">
        <w:trPr>
          <w:cantSplit/>
          <w:jc w:val="center"/>
        </w:trPr>
        <w:tc>
          <w:tcPr>
            <w:tcW w:w="709"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A5C588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3BD750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Canto coral</w:t>
            </w:r>
            <w:r>
              <w:rPr>
                <w:rFonts w:ascii="Times New Roman" w:eastAsia="Times New Roman" w:hAnsi="Times New Roman" w:cs="Times New Roman"/>
                <w:sz w:val="24"/>
                <w:szCs w:val="24"/>
                <w:lang w:val="ro-RO"/>
              </w:rPr>
              <w:t xml:space="preserve"> II</w:t>
            </w:r>
          </w:p>
          <w:p w14:paraId="463F980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(ind</w:t>
            </w:r>
            <w:r w:rsidRPr="00602111">
              <w:rPr>
                <w:rFonts w:ascii="Times New Roman" w:eastAsia="Times New Roman" w:hAnsi="Times New Roman" w:cs="Times New Roman"/>
                <w:sz w:val="24"/>
                <w:szCs w:val="24"/>
                <w:lang w:val="ro-RO"/>
              </w:rPr>
              <w:t>ividual</w:t>
            </w:r>
            <w:r w:rsidRPr="009C09C8">
              <w:rPr>
                <w:rFonts w:ascii="Times New Roman" w:eastAsia="Times New Roman" w:hAnsi="Times New Roman" w:cs="Times New Roman"/>
                <w:sz w:val="24"/>
                <w:szCs w:val="24"/>
                <w:lang w:val="ro-RO"/>
              </w:rPr>
              <w:t>)</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0B7785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DS</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99085D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86C241C" w14:textId="5E8DB3C6"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A47619">
              <w:rPr>
                <w:rFonts w:ascii="Times New Roman" w:eastAsia="Times New Roman" w:hAnsi="Times New Roman" w:cs="Times New Roman"/>
                <w:sz w:val="24"/>
                <w:szCs w:val="24"/>
                <w:lang w:val="ro-RO"/>
              </w:rPr>
              <w:t xml:space="preserve"> </w:t>
            </w:r>
            <w:r w:rsidR="002D0A77" w:rsidRPr="00A47619">
              <w:rPr>
                <w:rFonts w:ascii="Times New Roman" w:eastAsia="Times New Roman" w:hAnsi="Times New Roman" w:cs="Times New Roman"/>
                <w:sz w:val="24"/>
                <w:szCs w:val="24"/>
                <w:lang w:val="ro-RO"/>
              </w:rPr>
              <w:t>208</w:t>
            </w: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17B2223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D6410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88E50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C8498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BA0BD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565601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2D235D0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4516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A4767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77B2E">
              <w:rPr>
                <w:rFonts w:ascii="Times New Roman" w:eastAsia="Times New Roman" w:hAnsi="Times New Roman" w:cs="Times New Roman"/>
                <w:sz w:val="24"/>
                <w:szCs w:val="24"/>
                <w:lang w:val="ro-RO"/>
              </w:rPr>
              <w:t>0,5</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0E7E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AE5A3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77B2E">
              <w:rPr>
                <w:rFonts w:ascii="Times New Roman" w:eastAsia="Times New Roman" w:hAnsi="Times New Roman" w:cs="Times New Roman"/>
                <w:sz w:val="24"/>
                <w:szCs w:val="24"/>
                <w:lang w:val="ro-RO"/>
              </w:rPr>
              <w:t>E</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BC8F2F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77B2E">
              <w:rPr>
                <w:rFonts w:ascii="Times New Roman" w:eastAsia="Times New Roman" w:hAnsi="Times New Roman" w:cs="Times New Roman"/>
                <w:sz w:val="24"/>
                <w:szCs w:val="24"/>
                <w:lang w:val="ro-RO"/>
              </w:rPr>
              <w:t>2</w:t>
            </w:r>
          </w:p>
        </w:tc>
      </w:tr>
      <w:tr w:rsidR="002D0A77" w:rsidRPr="00602111" w14:paraId="16C40C9C" w14:textId="77777777" w:rsidTr="00E2782C">
        <w:trPr>
          <w:cantSplit/>
          <w:jc w:val="center"/>
        </w:trPr>
        <w:tc>
          <w:tcPr>
            <w:tcW w:w="709"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1A3C872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9.</w:t>
            </w: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F18C0E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Ansamblu coral</w:t>
            </w:r>
            <w:r>
              <w:rPr>
                <w:rFonts w:ascii="Times New Roman" w:eastAsia="Times New Roman" w:hAnsi="Times New Roman" w:cs="Times New Roman"/>
                <w:sz w:val="24"/>
                <w:szCs w:val="24"/>
                <w:lang w:val="ro-RO"/>
              </w:rPr>
              <w:t xml:space="preserve"> 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3AC1A9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DS</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C848B5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3E34255" w14:textId="02C44834"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109</w:t>
            </w:r>
          </w:p>
          <w:p w14:paraId="10747EA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02BF3A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2cp</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055B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544E5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4DBCF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5812E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DD9C51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5669E9E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F1CC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3F102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5B5B3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C65B6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9ACD71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760DB9B6" w14:textId="77777777" w:rsidTr="00E2782C">
        <w:trPr>
          <w:cantSplit/>
          <w:jc w:val="center"/>
        </w:trPr>
        <w:tc>
          <w:tcPr>
            <w:tcW w:w="709"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A24773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270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3FD675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Ansamblu coral</w:t>
            </w:r>
            <w:r>
              <w:rPr>
                <w:rFonts w:ascii="Times New Roman" w:eastAsia="Times New Roman" w:hAnsi="Times New Roman" w:cs="Times New Roman"/>
                <w:sz w:val="24"/>
                <w:szCs w:val="24"/>
                <w:lang w:val="ro-RO"/>
              </w:rPr>
              <w:t xml:space="preserve"> II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B718A7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DS</w:t>
            </w:r>
          </w:p>
        </w:tc>
        <w:tc>
          <w:tcPr>
            <w:tcW w:w="53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DD88F6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C09C8">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8023C69" w14:textId="04F34DCA"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FD2BA9">
              <w:rPr>
                <w:rFonts w:ascii="Times New Roman" w:eastAsia="Times New Roman" w:hAnsi="Times New Roman" w:cs="Times New Roman"/>
                <w:sz w:val="24"/>
                <w:szCs w:val="24"/>
                <w:lang w:val="ro-RO"/>
              </w:rPr>
              <w:t xml:space="preserve"> </w:t>
            </w:r>
            <w:r w:rsidR="002D0A77" w:rsidRPr="00FD2BA9">
              <w:rPr>
                <w:rFonts w:ascii="Times New Roman" w:eastAsia="Times New Roman" w:hAnsi="Times New Roman" w:cs="Times New Roman"/>
                <w:sz w:val="24"/>
                <w:szCs w:val="24"/>
                <w:lang w:val="ro-RO"/>
              </w:rPr>
              <w:t>209</w:t>
            </w:r>
          </w:p>
        </w:tc>
        <w:tc>
          <w:tcPr>
            <w:tcW w:w="73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28D4416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D6A7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4A994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7BD7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5C7BA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41"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E00DEC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9"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526F771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334DC2">
              <w:rPr>
                <w:rFonts w:ascii="Times New Roman" w:eastAsia="Times New Roman" w:hAnsi="Times New Roman" w:cs="Times New Roman"/>
                <w:sz w:val="24"/>
                <w:szCs w:val="24"/>
                <w:lang w:val="ro-RO"/>
              </w:rPr>
              <w:t>2cp</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7D44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70FA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334DC2">
              <w:rPr>
                <w:rFonts w:ascii="Times New Roman" w:eastAsia="Times New Roman" w:hAnsi="Times New Roman" w:cs="Times New Roman"/>
                <w:sz w:val="24"/>
                <w:szCs w:val="24"/>
                <w:lang w:val="ro-RO"/>
              </w:rPr>
              <w:t>2</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0DA3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40CB6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334DC2">
              <w:rPr>
                <w:rFonts w:ascii="Times New Roman" w:eastAsia="Times New Roman" w:hAnsi="Times New Roman" w:cs="Times New Roman"/>
                <w:sz w:val="24"/>
                <w:szCs w:val="24"/>
                <w:lang w:val="ro-RO"/>
              </w:rPr>
              <w:t>V</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0C6CF5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334DC2">
              <w:rPr>
                <w:rFonts w:ascii="Times New Roman" w:eastAsia="Times New Roman" w:hAnsi="Times New Roman" w:cs="Times New Roman"/>
                <w:sz w:val="24"/>
                <w:szCs w:val="24"/>
                <w:lang w:val="ro-RO"/>
              </w:rPr>
              <w:t>2</w:t>
            </w:r>
          </w:p>
        </w:tc>
      </w:tr>
      <w:tr w:rsidR="002D0A77" w:rsidRPr="00602111" w14:paraId="4C3A8D61" w14:textId="77777777" w:rsidTr="008B1D03">
        <w:trPr>
          <w:cantSplit/>
          <w:jc w:val="center"/>
        </w:trPr>
        <w:tc>
          <w:tcPr>
            <w:tcW w:w="13654" w:type="dxa"/>
            <w:gridSpan w:val="17"/>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79A79AD"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 complementare</w:t>
            </w:r>
          </w:p>
        </w:tc>
      </w:tr>
      <w:tr w:rsidR="002D0A77" w:rsidRPr="00602111" w14:paraId="58E0984B" w14:textId="77777777" w:rsidTr="00E2782C">
        <w:trPr>
          <w:cantSplit/>
          <w:jc w:val="center"/>
        </w:trPr>
        <w:tc>
          <w:tcPr>
            <w:tcW w:w="709"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7D4EB08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10.</w:t>
            </w:r>
          </w:p>
        </w:tc>
        <w:tc>
          <w:tcPr>
            <w:tcW w:w="2700"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4ED739A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Limba</w:t>
            </w:r>
            <w:r w:rsidRPr="00602111">
              <w:rPr>
                <w:rFonts w:ascii="Times New Roman" w:eastAsia="Times New Roman" w:hAnsi="Times New Roman" w:cs="Times New Roman"/>
                <w:sz w:val="24"/>
                <w:szCs w:val="24"/>
                <w:lang w:val="ro-RO"/>
              </w:rPr>
              <w:t xml:space="preserve"> străină</w:t>
            </w:r>
            <w:r>
              <w:rPr>
                <w:rFonts w:ascii="Times New Roman" w:eastAsia="Times New Roman" w:hAnsi="Times New Roman" w:cs="Times New Roman"/>
                <w:sz w:val="24"/>
                <w:szCs w:val="24"/>
                <w:lang w:val="ro-RO"/>
              </w:rPr>
              <w:t xml:space="preserve"> I</w:t>
            </w:r>
          </w:p>
          <w:p w14:paraId="31CAC8C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(pe grupe)</w:t>
            </w:r>
          </w:p>
        </w:tc>
        <w:tc>
          <w:tcPr>
            <w:tcW w:w="720"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4B864F3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DC</w:t>
            </w:r>
          </w:p>
        </w:tc>
        <w:tc>
          <w:tcPr>
            <w:tcW w:w="534"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7A99DCA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7BB2CD2E" w14:textId="5EAD7958"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110</w:t>
            </w:r>
          </w:p>
          <w:p w14:paraId="157647B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35"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75AAD20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5487BD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8C38F3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1592B7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4E50D7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741"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324309B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609" w:type="dxa"/>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0D7954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985C32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9D195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4E12A6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2422B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6E55490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237EC5B8" w14:textId="77777777" w:rsidTr="00E2782C">
        <w:trPr>
          <w:cantSplit/>
          <w:jc w:val="center"/>
        </w:trPr>
        <w:tc>
          <w:tcPr>
            <w:tcW w:w="709"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B3F58F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2700"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08453F9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Limba</w:t>
            </w:r>
            <w:r w:rsidRPr="00602111">
              <w:rPr>
                <w:rFonts w:ascii="Times New Roman" w:eastAsia="Times New Roman" w:hAnsi="Times New Roman" w:cs="Times New Roman"/>
                <w:sz w:val="24"/>
                <w:szCs w:val="24"/>
                <w:lang w:val="ro-RO"/>
              </w:rPr>
              <w:t xml:space="preserve"> străină</w:t>
            </w:r>
            <w:r>
              <w:rPr>
                <w:rFonts w:ascii="Times New Roman" w:eastAsia="Times New Roman" w:hAnsi="Times New Roman" w:cs="Times New Roman"/>
                <w:sz w:val="24"/>
                <w:szCs w:val="24"/>
                <w:lang w:val="ro-RO"/>
              </w:rPr>
              <w:t xml:space="preserve"> II</w:t>
            </w:r>
          </w:p>
          <w:p w14:paraId="63A57CB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(pe grupe)</w:t>
            </w:r>
          </w:p>
        </w:tc>
        <w:tc>
          <w:tcPr>
            <w:tcW w:w="720"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5EAE51C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DC</w:t>
            </w:r>
          </w:p>
        </w:tc>
        <w:tc>
          <w:tcPr>
            <w:tcW w:w="534"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6084C65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60BAD405" w14:textId="60E5590A"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401E2F">
              <w:rPr>
                <w:rFonts w:ascii="Times New Roman" w:eastAsia="Times New Roman" w:hAnsi="Times New Roman" w:cs="Times New Roman"/>
                <w:sz w:val="24"/>
                <w:szCs w:val="24"/>
                <w:lang w:val="ro-RO"/>
              </w:rPr>
              <w:t xml:space="preserve"> </w:t>
            </w:r>
            <w:r w:rsidR="002D0A77" w:rsidRPr="00401E2F">
              <w:rPr>
                <w:rFonts w:ascii="Times New Roman" w:eastAsia="Times New Roman" w:hAnsi="Times New Roman" w:cs="Times New Roman"/>
                <w:sz w:val="24"/>
                <w:szCs w:val="24"/>
                <w:lang w:val="ro-RO"/>
              </w:rPr>
              <w:t>210</w:t>
            </w:r>
          </w:p>
        </w:tc>
        <w:tc>
          <w:tcPr>
            <w:tcW w:w="735"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7A64B5C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9E9E1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4228E9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CC4712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73681A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41"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7119716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9" w:type="dxa"/>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209F6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8F758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AA78E5">
              <w:rPr>
                <w:rFonts w:ascii="Times New Roman" w:eastAsia="Times New Roman" w:hAnsi="Times New Roman" w:cs="Times New Roman"/>
                <w:sz w:val="24"/>
                <w:szCs w:val="24"/>
                <w:lang w:val="ro-RO"/>
              </w:rPr>
              <w:t>2</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89B95E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D38A8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771AD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AA78E5">
              <w:rPr>
                <w:rFonts w:ascii="Times New Roman" w:eastAsia="Times New Roman" w:hAnsi="Times New Roman" w:cs="Times New Roman"/>
                <w:sz w:val="24"/>
                <w:szCs w:val="24"/>
                <w:lang w:val="ro-RO"/>
              </w:rPr>
              <w:t>V</w:t>
            </w:r>
          </w:p>
        </w:tc>
        <w:tc>
          <w:tcPr>
            <w:tcW w:w="795"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454C845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AA78E5">
              <w:rPr>
                <w:rFonts w:ascii="Times New Roman" w:eastAsia="Times New Roman" w:hAnsi="Times New Roman" w:cs="Times New Roman"/>
                <w:sz w:val="24"/>
                <w:szCs w:val="24"/>
                <w:lang w:val="ro-RO"/>
              </w:rPr>
              <w:t>2</w:t>
            </w:r>
          </w:p>
        </w:tc>
      </w:tr>
      <w:tr w:rsidR="002D0A77" w:rsidRPr="00602111" w14:paraId="0FB275EC" w14:textId="77777777" w:rsidTr="00E2782C">
        <w:trPr>
          <w:cantSplit/>
          <w:jc w:val="center"/>
        </w:trPr>
        <w:tc>
          <w:tcPr>
            <w:tcW w:w="709"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5173E6D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11.</w:t>
            </w:r>
          </w:p>
        </w:tc>
        <w:tc>
          <w:tcPr>
            <w:tcW w:w="270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666B3BB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Ed</w:t>
            </w:r>
            <w:r w:rsidRPr="00602111">
              <w:rPr>
                <w:rFonts w:ascii="Times New Roman" w:eastAsia="Times New Roman" w:hAnsi="Times New Roman" w:cs="Times New Roman"/>
                <w:sz w:val="24"/>
                <w:szCs w:val="24"/>
                <w:lang w:val="ro-RO"/>
              </w:rPr>
              <w:t xml:space="preserve">ucație </w:t>
            </w:r>
            <w:r w:rsidRPr="0058708F">
              <w:rPr>
                <w:rFonts w:ascii="Times New Roman" w:eastAsia="Times New Roman" w:hAnsi="Times New Roman" w:cs="Times New Roman"/>
                <w:sz w:val="24"/>
                <w:szCs w:val="24"/>
                <w:lang w:val="ro-RO"/>
              </w:rPr>
              <w:t>fizică</w:t>
            </w:r>
            <w:r>
              <w:rPr>
                <w:rFonts w:ascii="Times New Roman" w:eastAsia="Times New Roman" w:hAnsi="Times New Roman" w:cs="Times New Roman"/>
                <w:sz w:val="24"/>
                <w:szCs w:val="24"/>
                <w:lang w:val="ro-RO"/>
              </w:rPr>
              <w:t xml:space="preserve">  I </w:t>
            </w:r>
            <w:r w:rsidRPr="0058708F">
              <w:rPr>
                <w:rFonts w:ascii="Times New Roman" w:eastAsia="Times New Roman" w:hAnsi="Times New Roman" w:cs="Times New Roman"/>
                <w:b/>
                <w:bCs/>
                <w:sz w:val="24"/>
                <w:szCs w:val="24"/>
                <w:lang w:val="ro-RO"/>
              </w:rPr>
              <w:t>1)</w:t>
            </w:r>
          </w:p>
        </w:tc>
        <w:tc>
          <w:tcPr>
            <w:tcW w:w="72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3ADDC5A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DC</w:t>
            </w:r>
          </w:p>
        </w:tc>
        <w:tc>
          <w:tcPr>
            <w:tcW w:w="534"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68F35A2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5AD73C06" w14:textId="2B6BF4F6"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111</w:t>
            </w:r>
          </w:p>
          <w:p w14:paraId="0E269D8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35"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7A770F3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448FF83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2322F3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3A4A5DF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5204D3A1" w14:textId="77777777" w:rsidR="002D0A77" w:rsidRPr="00602111" w:rsidRDefault="002D0A77" w:rsidP="000F0A36">
            <w:pPr>
              <w:spacing w:after="0" w:line="240" w:lineRule="auto"/>
              <w:ind w:left="-61" w:hanging="61"/>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P/N</w:t>
            </w:r>
          </w:p>
        </w:tc>
        <w:tc>
          <w:tcPr>
            <w:tcW w:w="741"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1E37B91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609"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AC41C3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07A5B2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108528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752804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30ED91C" w14:textId="77777777" w:rsidR="002D0A77" w:rsidRPr="00602111" w:rsidRDefault="002D0A77" w:rsidP="000F0A36">
            <w:pPr>
              <w:spacing w:after="0" w:line="240" w:lineRule="auto"/>
              <w:ind w:left="-13" w:hanging="13"/>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BABFA6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062F664F" w14:textId="77777777" w:rsidTr="00E2782C">
        <w:trPr>
          <w:cantSplit/>
          <w:jc w:val="center"/>
        </w:trPr>
        <w:tc>
          <w:tcPr>
            <w:tcW w:w="709"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C62A83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270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FDD0D4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Ed</w:t>
            </w:r>
            <w:r w:rsidRPr="00602111">
              <w:rPr>
                <w:rFonts w:ascii="Times New Roman" w:eastAsia="Times New Roman" w:hAnsi="Times New Roman" w:cs="Times New Roman"/>
                <w:sz w:val="24"/>
                <w:szCs w:val="24"/>
                <w:lang w:val="ro-RO"/>
              </w:rPr>
              <w:t xml:space="preserve">ucație </w:t>
            </w:r>
            <w:r w:rsidRPr="00D5308E">
              <w:rPr>
                <w:rFonts w:ascii="Times New Roman" w:eastAsia="Times New Roman" w:hAnsi="Times New Roman" w:cs="Times New Roman"/>
                <w:sz w:val="24"/>
                <w:szCs w:val="24"/>
                <w:lang w:val="ro-RO"/>
              </w:rPr>
              <w:t>fizică</w:t>
            </w:r>
            <w:r>
              <w:rPr>
                <w:rFonts w:ascii="Times New Roman" w:eastAsia="Times New Roman" w:hAnsi="Times New Roman" w:cs="Times New Roman"/>
                <w:sz w:val="24"/>
                <w:szCs w:val="24"/>
                <w:lang w:val="ro-RO"/>
              </w:rPr>
              <w:t xml:space="preserve"> II</w:t>
            </w:r>
            <w:r w:rsidRPr="00D5308E">
              <w:rPr>
                <w:rFonts w:ascii="Times New Roman" w:eastAsia="Times New Roman" w:hAnsi="Times New Roman" w:cs="Times New Roman"/>
                <w:sz w:val="24"/>
                <w:szCs w:val="24"/>
                <w:lang w:val="ro-RO"/>
              </w:rPr>
              <w:t xml:space="preserve"> </w:t>
            </w:r>
            <w:r w:rsidRPr="00D5308E">
              <w:rPr>
                <w:rFonts w:ascii="Times New Roman" w:eastAsia="Times New Roman" w:hAnsi="Times New Roman" w:cs="Times New Roman"/>
                <w:b/>
                <w:bCs/>
                <w:sz w:val="24"/>
                <w:szCs w:val="24"/>
                <w:lang w:val="ro-RO"/>
              </w:rPr>
              <w:t>1)</w:t>
            </w:r>
          </w:p>
        </w:tc>
        <w:tc>
          <w:tcPr>
            <w:tcW w:w="72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5E52D32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DC</w:t>
            </w:r>
          </w:p>
        </w:tc>
        <w:tc>
          <w:tcPr>
            <w:tcW w:w="534"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2A7A625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DI</w:t>
            </w:r>
          </w:p>
        </w:tc>
        <w:tc>
          <w:tcPr>
            <w:tcW w:w="1701"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341B9D24" w14:textId="5BD7D3D3"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F266C2">
              <w:rPr>
                <w:rFonts w:ascii="Times New Roman" w:eastAsia="Times New Roman" w:hAnsi="Times New Roman" w:cs="Times New Roman"/>
                <w:sz w:val="24"/>
                <w:szCs w:val="24"/>
                <w:lang w:val="ro-RO"/>
              </w:rPr>
              <w:t xml:space="preserve"> </w:t>
            </w:r>
            <w:r w:rsidR="002D0A77" w:rsidRPr="00F266C2">
              <w:rPr>
                <w:rFonts w:ascii="Times New Roman" w:eastAsia="Times New Roman" w:hAnsi="Times New Roman" w:cs="Times New Roman"/>
                <w:sz w:val="24"/>
                <w:szCs w:val="24"/>
                <w:lang w:val="ro-RO"/>
              </w:rPr>
              <w:t>211</w:t>
            </w:r>
          </w:p>
        </w:tc>
        <w:tc>
          <w:tcPr>
            <w:tcW w:w="735"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2268396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36E2D2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4C6449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454273D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21635CF8" w14:textId="77777777" w:rsidR="002D0A77" w:rsidRPr="00602111" w:rsidRDefault="002D0A77" w:rsidP="000F0A36">
            <w:pPr>
              <w:spacing w:after="0" w:line="240" w:lineRule="auto"/>
              <w:ind w:left="-61" w:hanging="61"/>
              <w:jc w:val="center"/>
              <w:rPr>
                <w:rFonts w:ascii="Times New Roman" w:eastAsia="Times New Roman" w:hAnsi="Times New Roman" w:cs="Times New Roman"/>
                <w:sz w:val="24"/>
                <w:szCs w:val="24"/>
                <w:lang w:val="ro-RO"/>
              </w:rPr>
            </w:pPr>
          </w:p>
        </w:tc>
        <w:tc>
          <w:tcPr>
            <w:tcW w:w="741"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BF269B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9"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DCE603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14E8DA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D9E025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AE4EB0">
              <w:rPr>
                <w:rFonts w:ascii="Times New Roman" w:eastAsia="Times New Roman" w:hAnsi="Times New Roman" w:cs="Times New Roman"/>
                <w:sz w:val="24"/>
                <w:szCs w:val="24"/>
                <w:lang w:val="ro-RO"/>
              </w:rPr>
              <w:t>1</w:t>
            </w:r>
          </w:p>
        </w:tc>
        <w:tc>
          <w:tcPr>
            <w:tcW w:w="54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1CB701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7497B83B" w14:textId="77777777" w:rsidR="002D0A77" w:rsidRPr="00602111" w:rsidRDefault="002D0A77" w:rsidP="000F0A36">
            <w:pPr>
              <w:spacing w:after="0" w:line="240" w:lineRule="auto"/>
              <w:ind w:left="-13" w:hanging="13"/>
              <w:jc w:val="center"/>
              <w:rPr>
                <w:rFonts w:ascii="Times New Roman" w:eastAsia="Times New Roman" w:hAnsi="Times New Roman" w:cs="Times New Roman"/>
                <w:sz w:val="24"/>
                <w:szCs w:val="24"/>
                <w:lang w:val="ro-RO"/>
              </w:rPr>
            </w:pPr>
            <w:r w:rsidRPr="00AE4EB0">
              <w:rPr>
                <w:rFonts w:ascii="Times New Roman" w:eastAsia="Times New Roman" w:hAnsi="Times New Roman" w:cs="Times New Roman"/>
                <w:sz w:val="24"/>
                <w:szCs w:val="24"/>
                <w:lang w:val="ro-RO"/>
              </w:rPr>
              <w:t>P/N</w:t>
            </w:r>
          </w:p>
        </w:tc>
        <w:tc>
          <w:tcPr>
            <w:tcW w:w="795"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B83B12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AE4EB0">
              <w:rPr>
                <w:rFonts w:ascii="Times New Roman" w:eastAsia="Times New Roman" w:hAnsi="Times New Roman" w:cs="Times New Roman"/>
                <w:sz w:val="24"/>
                <w:szCs w:val="24"/>
                <w:lang w:val="ro-RO"/>
              </w:rPr>
              <w:t>1</w:t>
            </w:r>
          </w:p>
        </w:tc>
      </w:tr>
      <w:tr w:rsidR="002D0A77" w:rsidRPr="00602111" w14:paraId="35C6CFB5" w14:textId="77777777" w:rsidTr="00E2782C">
        <w:trPr>
          <w:cantSplit/>
          <w:jc w:val="center"/>
        </w:trPr>
        <w:tc>
          <w:tcPr>
            <w:tcW w:w="70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374890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12.</w:t>
            </w:r>
          </w:p>
        </w:tc>
        <w:tc>
          <w:tcPr>
            <w:tcW w:w="270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08BA222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 xml:space="preserve">Consiliere profesională </w:t>
            </w:r>
            <w:r w:rsidRPr="00602111">
              <w:rPr>
                <w:rFonts w:ascii="Times New Roman" w:eastAsia="Times New Roman" w:hAnsi="Times New Roman" w:cs="Times New Roman"/>
                <w:sz w:val="24"/>
                <w:szCs w:val="24"/>
                <w:lang w:val="ro-RO"/>
              </w:rPr>
              <w:t>ș</w:t>
            </w:r>
            <w:r w:rsidRPr="0058708F">
              <w:rPr>
                <w:rFonts w:ascii="Times New Roman" w:eastAsia="Times New Roman" w:hAnsi="Times New Roman" w:cs="Times New Roman"/>
                <w:sz w:val="24"/>
                <w:szCs w:val="24"/>
                <w:lang w:val="ro-RO"/>
              </w:rPr>
              <w:t>i orientare în carieră</w:t>
            </w:r>
            <w:r w:rsidRPr="00602111">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b/>
                <w:bCs/>
                <w:sz w:val="24"/>
                <w:szCs w:val="24"/>
                <w:lang w:val="ro-RO"/>
              </w:rPr>
              <w:t>1)</w:t>
            </w:r>
          </w:p>
        </w:tc>
        <w:tc>
          <w:tcPr>
            <w:tcW w:w="72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67BCB34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DC</w:t>
            </w:r>
          </w:p>
        </w:tc>
        <w:tc>
          <w:tcPr>
            <w:tcW w:w="534"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4D37138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w:t>
            </w:r>
            <w:r w:rsidRPr="00602111">
              <w:rPr>
                <w:rFonts w:ascii="Times New Roman" w:eastAsia="Times New Roman" w:hAnsi="Times New Roman" w:cs="Times New Roman"/>
                <w:sz w:val="24"/>
                <w:szCs w:val="24"/>
                <w:lang w:val="ro-RO"/>
              </w:rPr>
              <w:t>I</w:t>
            </w:r>
          </w:p>
        </w:tc>
        <w:tc>
          <w:tcPr>
            <w:tcW w:w="1701"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54F4B5E6" w14:textId="3F026E7D"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112</w:t>
            </w:r>
          </w:p>
        </w:tc>
        <w:tc>
          <w:tcPr>
            <w:tcW w:w="73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4AF3179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ADBD57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54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0E9819A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7C1C1DB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5DACC25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A/R</w:t>
            </w:r>
          </w:p>
        </w:tc>
        <w:tc>
          <w:tcPr>
            <w:tcW w:w="741"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47A904F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609"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3A310EE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0715F8E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70FAA43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5A7A93D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2B86926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64AC019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75A3A6F6" w14:textId="77777777" w:rsidTr="00E2782C">
        <w:trPr>
          <w:cantSplit/>
          <w:jc w:val="center"/>
        </w:trPr>
        <w:tc>
          <w:tcPr>
            <w:tcW w:w="70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271B2D45"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13.</w:t>
            </w:r>
          </w:p>
        </w:tc>
        <w:tc>
          <w:tcPr>
            <w:tcW w:w="270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58A473BA"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Etică</w:t>
            </w:r>
            <w:r w:rsidRPr="00602111">
              <w:rPr>
                <w:rFonts w:ascii="Times New Roman" w:eastAsia="Times New Roman" w:hAnsi="Times New Roman" w:cs="Times New Roman"/>
                <w:sz w:val="24"/>
                <w:szCs w:val="24"/>
                <w:lang w:val="ro-RO"/>
              </w:rPr>
              <w:t xml:space="preserve">, integritate și scriere academică </w:t>
            </w:r>
          </w:p>
        </w:tc>
        <w:tc>
          <w:tcPr>
            <w:tcW w:w="72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37F8813C"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DC</w:t>
            </w:r>
          </w:p>
        </w:tc>
        <w:tc>
          <w:tcPr>
            <w:tcW w:w="534"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5382AC65"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w:t>
            </w:r>
            <w:r w:rsidRPr="00602111">
              <w:rPr>
                <w:rFonts w:ascii="Times New Roman" w:eastAsia="Times New Roman" w:hAnsi="Times New Roman" w:cs="Times New Roman"/>
                <w:sz w:val="24"/>
                <w:szCs w:val="24"/>
                <w:lang w:val="ro-RO"/>
              </w:rPr>
              <w:t>I</w:t>
            </w:r>
          </w:p>
        </w:tc>
        <w:tc>
          <w:tcPr>
            <w:tcW w:w="1701"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571C711D"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w:t>
            </w:r>
          </w:p>
        </w:tc>
        <w:tc>
          <w:tcPr>
            <w:tcW w:w="73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92C37E1"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5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068A47B"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54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97AD255"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p>
        </w:tc>
        <w:tc>
          <w:tcPr>
            <w:tcW w:w="45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7E3E3F1"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CAC5EF5"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p>
        </w:tc>
        <w:tc>
          <w:tcPr>
            <w:tcW w:w="741"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3BC39EA4"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609"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AA9D7E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40CCF9C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2975C5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3BDC0D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19C703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5988F17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6833DE96" w14:textId="77777777" w:rsidTr="008B1D03">
        <w:trPr>
          <w:cantSplit/>
          <w:jc w:val="center"/>
        </w:trPr>
        <w:tc>
          <w:tcPr>
            <w:tcW w:w="13654" w:type="dxa"/>
            <w:gridSpan w:val="17"/>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5E1E06" w14:textId="77777777" w:rsidR="008B1D03" w:rsidRDefault="008B1D03" w:rsidP="008B1D03">
            <w:pPr>
              <w:spacing w:after="0" w:line="240" w:lineRule="auto"/>
              <w:rPr>
                <w:rFonts w:ascii="Times New Roman" w:eastAsia="Times New Roman" w:hAnsi="Times New Roman" w:cs="Times New Roman"/>
                <w:b/>
                <w:bCs/>
                <w:sz w:val="24"/>
                <w:szCs w:val="24"/>
                <w:lang w:val="ro-RO"/>
              </w:rPr>
            </w:pPr>
          </w:p>
          <w:p w14:paraId="63C93FD1" w14:textId="77777777" w:rsidR="008B1D03" w:rsidRDefault="008B1D03" w:rsidP="000F0A36">
            <w:pPr>
              <w:spacing w:after="0" w:line="240" w:lineRule="auto"/>
              <w:jc w:val="center"/>
              <w:rPr>
                <w:rFonts w:ascii="Times New Roman" w:eastAsia="Times New Roman" w:hAnsi="Times New Roman" w:cs="Times New Roman"/>
                <w:b/>
                <w:bCs/>
                <w:sz w:val="24"/>
                <w:szCs w:val="24"/>
                <w:lang w:val="ro-RO"/>
              </w:rPr>
            </w:pPr>
          </w:p>
          <w:p w14:paraId="22491192" w14:textId="3EB29349"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 xml:space="preserve">Discipline </w:t>
            </w:r>
            <w:r w:rsidRPr="00602111">
              <w:rPr>
                <w:rFonts w:ascii="Times New Roman" w:eastAsia="Times New Roman" w:hAnsi="Times New Roman" w:cs="Times New Roman"/>
                <w:b/>
                <w:bCs/>
                <w:sz w:val="24"/>
                <w:szCs w:val="24"/>
                <w:lang w:val="ro-RO"/>
              </w:rPr>
              <w:t>opționale</w:t>
            </w:r>
          </w:p>
        </w:tc>
      </w:tr>
      <w:tr w:rsidR="008B1D03" w:rsidRPr="00602111" w14:paraId="59A2A708" w14:textId="77777777" w:rsidTr="00E2782C">
        <w:trPr>
          <w:cantSplit/>
          <w:trHeight w:val="1450"/>
          <w:jc w:val="center"/>
        </w:trPr>
        <w:tc>
          <w:tcPr>
            <w:tcW w:w="709"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28EF0473"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bookmarkStart w:id="4" w:name="_Hlk114213062"/>
            <w:r w:rsidRPr="0058708F">
              <w:rPr>
                <w:rFonts w:ascii="Times New Roman" w:eastAsia="Times New Roman" w:hAnsi="Times New Roman" w:cs="Times New Roman"/>
                <w:sz w:val="24"/>
                <w:szCs w:val="24"/>
                <w:lang w:val="ro-RO"/>
              </w:rPr>
              <w:lastRenderedPageBreak/>
              <w:t>14.</w:t>
            </w:r>
          </w:p>
        </w:tc>
        <w:tc>
          <w:tcPr>
            <w:tcW w:w="2700" w:type="dxa"/>
            <w:tcBorders>
              <w:top w:val="single" w:sz="4"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2A20D579" w14:textId="77777777" w:rsidR="008B1D03" w:rsidRPr="007B2C1D" w:rsidRDefault="008B1D03" w:rsidP="000F0A36">
            <w:pPr>
              <w:spacing w:after="0" w:line="240" w:lineRule="auto"/>
              <w:jc w:val="center"/>
              <w:rPr>
                <w:rFonts w:ascii="Times New Roman" w:eastAsia="Times New Roman" w:hAnsi="Times New Roman" w:cs="Times New Roman"/>
                <w:b/>
                <w:bCs/>
                <w:sz w:val="24"/>
                <w:szCs w:val="24"/>
                <w:lang w:val="ro-RO"/>
              </w:rPr>
            </w:pPr>
            <w:r w:rsidRPr="007B2C1D">
              <w:rPr>
                <w:rFonts w:ascii="Times New Roman" w:eastAsia="Times New Roman" w:hAnsi="Times New Roman" w:cs="Times New Roman"/>
                <w:b/>
                <w:bCs/>
                <w:sz w:val="24"/>
                <w:szCs w:val="24"/>
                <w:lang w:val="ro-RO"/>
              </w:rPr>
              <w:t>PACHET A</w:t>
            </w:r>
          </w:p>
          <w:p w14:paraId="72C12D7E" w14:textId="0DBCAAC3" w:rsidR="008B1D03" w:rsidRPr="007B2C1D" w:rsidRDefault="007B2C1D" w:rsidP="007B2C1D">
            <w:pPr>
              <w:spacing w:after="0" w:line="240" w:lineRule="auto"/>
              <w:rPr>
                <w:rFonts w:ascii="Times New Roman" w:eastAsia="Times New Roman" w:hAnsi="Times New Roman" w:cs="Times New Roman"/>
                <w:i/>
                <w:iCs/>
                <w:sz w:val="24"/>
                <w:szCs w:val="24"/>
                <w:lang w:val="ro-RO"/>
              </w:rPr>
            </w:pPr>
            <w:r w:rsidRPr="007B2C1D">
              <w:rPr>
                <w:rFonts w:ascii="Times New Roman" w:eastAsia="Times New Roman" w:hAnsi="Times New Roman" w:cs="Times New Roman"/>
                <w:sz w:val="24"/>
                <w:szCs w:val="24"/>
                <w:lang w:val="ro-RO"/>
              </w:rPr>
              <w:t>1</w:t>
            </w:r>
            <w:r w:rsidRPr="007B2C1D">
              <w:rPr>
                <w:rFonts w:ascii="Times New Roman" w:eastAsia="Times New Roman" w:hAnsi="Times New Roman" w:cs="Times New Roman"/>
                <w:i/>
                <w:iCs/>
                <w:sz w:val="24"/>
                <w:szCs w:val="24"/>
                <w:lang w:val="ro-RO"/>
              </w:rPr>
              <w:t>.</w:t>
            </w:r>
            <w:r w:rsidR="008B1D03" w:rsidRPr="007B2C1D">
              <w:rPr>
                <w:rFonts w:ascii="Times New Roman" w:eastAsia="Times New Roman" w:hAnsi="Times New Roman" w:cs="Times New Roman"/>
                <w:i/>
                <w:iCs/>
                <w:sz w:val="24"/>
                <w:szCs w:val="24"/>
                <w:lang w:val="ro-RO"/>
              </w:rPr>
              <w:t xml:space="preserve">Muzică religioasă </w:t>
            </w:r>
          </w:p>
          <w:p w14:paraId="7C40587F" w14:textId="7DA46673" w:rsidR="008B1D03" w:rsidRPr="007B2C1D" w:rsidRDefault="007B2C1D" w:rsidP="007B2C1D">
            <w:pPr>
              <w:spacing w:after="0" w:line="240" w:lineRule="auto"/>
              <w:rPr>
                <w:rFonts w:ascii="Times New Roman" w:eastAsia="Times New Roman" w:hAnsi="Times New Roman" w:cs="Times New Roman"/>
                <w:i/>
                <w:iCs/>
                <w:sz w:val="24"/>
                <w:szCs w:val="24"/>
                <w:lang w:val="ro-RO"/>
              </w:rPr>
            </w:pPr>
            <w:r w:rsidRPr="007B2C1D">
              <w:rPr>
                <w:rFonts w:ascii="Times New Roman" w:eastAsia="Times New Roman" w:hAnsi="Times New Roman" w:cs="Times New Roman"/>
                <w:i/>
                <w:iCs/>
                <w:sz w:val="24"/>
                <w:szCs w:val="24"/>
                <w:lang w:val="ro-RO"/>
              </w:rPr>
              <w:t xml:space="preserve">2. </w:t>
            </w:r>
            <w:r w:rsidR="008B1D03" w:rsidRPr="007B2C1D">
              <w:rPr>
                <w:rFonts w:ascii="Times New Roman" w:eastAsia="Times New Roman" w:hAnsi="Times New Roman" w:cs="Times New Roman"/>
                <w:i/>
                <w:iCs/>
                <w:sz w:val="24"/>
                <w:szCs w:val="24"/>
                <w:lang w:val="ro-RO"/>
              </w:rPr>
              <w:t xml:space="preserve">Istoriografie muzicală </w:t>
            </w:r>
          </w:p>
          <w:p w14:paraId="62F904C9" w14:textId="0EB9F1BC" w:rsidR="00CD6FB4" w:rsidRPr="007B2C1D" w:rsidRDefault="007B2C1D" w:rsidP="007B2C1D">
            <w:pPr>
              <w:spacing w:after="0" w:line="240" w:lineRule="auto"/>
              <w:rPr>
                <w:rFonts w:ascii="Times New Roman" w:eastAsia="Times New Roman" w:hAnsi="Times New Roman" w:cs="Times New Roman"/>
                <w:i/>
                <w:iCs/>
                <w:sz w:val="24"/>
                <w:szCs w:val="24"/>
                <w:lang w:val="ro-RO"/>
              </w:rPr>
            </w:pPr>
            <w:r w:rsidRPr="007B2C1D">
              <w:rPr>
                <w:rFonts w:ascii="Times New Roman" w:eastAsia="Times New Roman" w:hAnsi="Times New Roman" w:cs="Times New Roman"/>
                <w:i/>
                <w:iCs/>
                <w:sz w:val="24"/>
                <w:szCs w:val="24"/>
                <w:lang w:val="ro-RO"/>
              </w:rPr>
              <w:t>3.</w:t>
            </w:r>
            <w:r w:rsidR="00CD6FB4" w:rsidRPr="007B2C1D">
              <w:rPr>
                <w:rFonts w:ascii="Times New Roman" w:eastAsia="Times New Roman" w:hAnsi="Times New Roman" w:cs="Times New Roman"/>
                <w:i/>
                <w:iCs/>
                <w:sz w:val="24"/>
                <w:szCs w:val="24"/>
                <w:lang w:val="ro-RO"/>
              </w:rPr>
              <w:t xml:space="preserve">Interpretări muzicale comparate </w:t>
            </w:r>
          </w:p>
          <w:p w14:paraId="64420D0A" w14:textId="57FD5B60" w:rsidR="007B2C1D" w:rsidRPr="007B2C1D" w:rsidRDefault="007B2C1D" w:rsidP="007B2C1D">
            <w:pPr>
              <w:spacing w:after="0" w:line="240" w:lineRule="auto"/>
              <w:rPr>
                <w:rFonts w:ascii="Times New Roman" w:eastAsia="Times New Roman" w:hAnsi="Times New Roman" w:cs="Times New Roman"/>
                <w:i/>
                <w:iCs/>
                <w:sz w:val="24"/>
                <w:szCs w:val="24"/>
                <w:lang w:val="ro-RO"/>
              </w:rPr>
            </w:pPr>
            <w:r w:rsidRPr="007B2C1D">
              <w:rPr>
                <w:rFonts w:ascii="Times New Roman" w:eastAsia="Times New Roman" w:hAnsi="Times New Roman" w:cs="Times New Roman"/>
                <w:i/>
                <w:iCs/>
                <w:sz w:val="24"/>
                <w:szCs w:val="24"/>
                <w:lang w:val="ro-RO"/>
              </w:rPr>
              <w:t xml:space="preserve">4.Compozitorii și literatură muzicală </w:t>
            </w:r>
          </w:p>
          <w:p w14:paraId="43252DE8" w14:textId="19EFB7FC" w:rsidR="007B2C1D" w:rsidRPr="007B2C1D" w:rsidRDefault="007B2C1D" w:rsidP="007B2C1D">
            <w:pPr>
              <w:spacing w:after="0" w:line="240" w:lineRule="auto"/>
              <w:rPr>
                <w:rFonts w:ascii="Times New Roman" w:eastAsia="Times New Roman" w:hAnsi="Times New Roman" w:cs="Times New Roman"/>
                <w:i/>
                <w:iCs/>
                <w:sz w:val="24"/>
                <w:szCs w:val="24"/>
                <w:lang w:val="ro-RO"/>
              </w:rPr>
            </w:pPr>
            <w:r w:rsidRPr="007B2C1D">
              <w:rPr>
                <w:rFonts w:ascii="Times New Roman" w:eastAsia="Times New Roman" w:hAnsi="Times New Roman" w:cs="Times New Roman"/>
                <w:i/>
                <w:iCs/>
                <w:sz w:val="24"/>
                <w:szCs w:val="24"/>
                <w:lang w:val="ro-RO"/>
              </w:rPr>
              <w:t xml:space="preserve">5.Istoria culturii </w:t>
            </w:r>
          </w:p>
          <w:p w14:paraId="748A6F17" w14:textId="59F1D9DD" w:rsidR="007B2C1D" w:rsidRPr="00AC322A" w:rsidRDefault="007B2C1D" w:rsidP="007B2C1D">
            <w:pPr>
              <w:spacing w:after="0" w:line="240" w:lineRule="auto"/>
              <w:jc w:val="center"/>
              <w:rPr>
                <w:rFonts w:ascii="Times New Roman" w:eastAsia="Times New Roman" w:hAnsi="Times New Roman" w:cs="Times New Roman"/>
                <w:b/>
                <w:bCs/>
                <w:color w:val="7030A0"/>
                <w:sz w:val="24"/>
                <w:szCs w:val="24"/>
                <w:lang w:val="ro-RO"/>
              </w:rPr>
            </w:pPr>
          </w:p>
        </w:tc>
        <w:tc>
          <w:tcPr>
            <w:tcW w:w="720" w:type="dxa"/>
            <w:vMerge w:val="restart"/>
            <w:tcBorders>
              <w:top w:val="single" w:sz="4"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7DD4B1D9"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DC</w:t>
            </w:r>
          </w:p>
        </w:tc>
        <w:tc>
          <w:tcPr>
            <w:tcW w:w="534" w:type="dxa"/>
            <w:vMerge w:val="restart"/>
            <w:tcBorders>
              <w:top w:val="single" w:sz="4"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63B7D2A2"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DO</w:t>
            </w:r>
          </w:p>
        </w:tc>
        <w:tc>
          <w:tcPr>
            <w:tcW w:w="1701" w:type="dxa"/>
            <w:vMerge w:val="restart"/>
            <w:tcBorders>
              <w:top w:val="single" w:sz="4"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1E1873FC" w14:textId="0C98C73B" w:rsidR="008B1D03"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8B1D03" w:rsidRPr="0058708F">
              <w:rPr>
                <w:rFonts w:ascii="Times New Roman" w:eastAsia="Times New Roman" w:hAnsi="Times New Roman" w:cs="Times New Roman"/>
                <w:sz w:val="24"/>
                <w:szCs w:val="24"/>
                <w:lang w:val="ro-RO"/>
              </w:rPr>
              <w:t>114</w:t>
            </w:r>
          </w:p>
          <w:p w14:paraId="2B2649F0" w14:textId="326E9627" w:rsidR="008B1D03"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8B1D03" w:rsidRPr="0058708F">
              <w:rPr>
                <w:rFonts w:ascii="Times New Roman" w:eastAsia="Times New Roman" w:hAnsi="Times New Roman" w:cs="Times New Roman"/>
                <w:sz w:val="24"/>
                <w:szCs w:val="24"/>
                <w:lang w:val="ro-RO"/>
              </w:rPr>
              <w:t>214</w:t>
            </w:r>
          </w:p>
          <w:p w14:paraId="76EF4949"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735" w:type="dxa"/>
            <w:vMerge w:val="restart"/>
            <w:tcBorders>
              <w:top w:val="single" w:sz="4"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54DB7233"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50"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01B8F1F6"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540"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2F271F45"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450"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0AE756B0"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630"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67F56664" w14:textId="77777777" w:rsidR="008B1D03" w:rsidRPr="00602111" w:rsidRDefault="008B1D03" w:rsidP="000F0A36">
            <w:pPr>
              <w:spacing w:after="0" w:line="240" w:lineRule="auto"/>
              <w:ind w:left="-61" w:hanging="61"/>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p w14:paraId="4C65FCF8" w14:textId="77777777" w:rsidR="008B1D03" w:rsidRPr="00602111" w:rsidRDefault="008B1D03" w:rsidP="000F0A36">
            <w:pPr>
              <w:spacing w:after="0" w:line="240" w:lineRule="auto"/>
              <w:ind w:left="-122"/>
              <w:jc w:val="center"/>
              <w:rPr>
                <w:rFonts w:ascii="Times New Roman" w:eastAsia="Times New Roman" w:hAnsi="Times New Roman" w:cs="Times New Roman"/>
                <w:sz w:val="24"/>
                <w:szCs w:val="24"/>
                <w:lang w:val="ro-RO"/>
              </w:rPr>
            </w:pPr>
          </w:p>
        </w:tc>
        <w:tc>
          <w:tcPr>
            <w:tcW w:w="741" w:type="dxa"/>
            <w:vMerge w:val="restart"/>
            <w:tcBorders>
              <w:top w:val="single" w:sz="4" w:space="0" w:color="000000"/>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7FA68C7C"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609" w:type="dxa"/>
            <w:vMerge w:val="restart"/>
            <w:tcBorders>
              <w:top w:val="single" w:sz="4" w:space="0" w:color="000000"/>
              <w:left w:val="single" w:sz="12" w:space="0" w:color="000000"/>
              <w:right w:val="single" w:sz="4" w:space="0" w:color="000000"/>
            </w:tcBorders>
            <w:shd w:val="clear" w:color="auto" w:fill="D9D9D9"/>
            <w:tcMar>
              <w:top w:w="0" w:type="dxa"/>
              <w:left w:w="108" w:type="dxa"/>
              <w:bottom w:w="0" w:type="dxa"/>
              <w:right w:w="108" w:type="dxa"/>
            </w:tcMar>
            <w:vAlign w:val="center"/>
            <w:hideMark/>
          </w:tcPr>
          <w:p w14:paraId="33685B72"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540"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4588FB8E"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540"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332759F1"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07B246D9"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720"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5D54B392" w14:textId="77777777" w:rsidR="008B1D03" w:rsidRPr="00602111" w:rsidRDefault="008B1D03" w:rsidP="000F0A36">
            <w:pPr>
              <w:spacing w:after="0" w:line="240" w:lineRule="auto"/>
              <w:ind w:left="-61" w:hanging="61"/>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p w14:paraId="1579BF7C" w14:textId="77777777" w:rsidR="008B1D03" w:rsidRPr="00602111" w:rsidRDefault="008B1D03" w:rsidP="000F0A36">
            <w:pPr>
              <w:spacing w:after="0" w:line="240" w:lineRule="auto"/>
              <w:ind w:left="-61" w:hanging="61"/>
              <w:jc w:val="center"/>
              <w:rPr>
                <w:rFonts w:ascii="Times New Roman" w:eastAsia="Times New Roman" w:hAnsi="Times New Roman" w:cs="Times New Roman"/>
                <w:sz w:val="24"/>
                <w:szCs w:val="24"/>
                <w:lang w:val="ro-RO"/>
              </w:rPr>
            </w:pPr>
          </w:p>
        </w:tc>
        <w:tc>
          <w:tcPr>
            <w:tcW w:w="795" w:type="dxa"/>
            <w:vMerge w:val="restart"/>
            <w:tcBorders>
              <w:top w:val="single" w:sz="4" w:space="0" w:color="000000"/>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7AB3AA8C"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r>
      <w:tr w:rsidR="008B1D03" w:rsidRPr="00602111" w14:paraId="0CF8DE0D" w14:textId="77777777" w:rsidTr="00E2782C">
        <w:trPr>
          <w:cantSplit/>
          <w:trHeight w:val="1410"/>
          <w:jc w:val="center"/>
        </w:trPr>
        <w:tc>
          <w:tcPr>
            <w:tcW w:w="709" w:type="dxa"/>
            <w:vMerge/>
            <w:tcBorders>
              <w:left w:val="single" w:sz="12" w:space="0" w:color="000000"/>
              <w:right w:val="single" w:sz="12" w:space="0" w:color="000000"/>
            </w:tcBorders>
            <w:tcMar>
              <w:top w:w="0" w:type="dxa"/>
              <w:left w:w="108" w:type="dxa"/>
              <w:bottom w:w="0" w:type="dxa"/>
              <w:right w:w="108" w:type="dxa"/>
            </w:tcMar>
            <w:vAlign w:val="center"/>
            <w:hideMark/>
          </w:tcPr>
          <w:p w14:paraId="660F8ED3"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2700" w:type="dxa"/>
            <w:tcBorders>
              <w:top w:val="single" w:sz="12"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2E4DBEC1" w14:textId="74C45EBC" w:rsidR="008B1D03" w:rsidRPr="007B2C1D" w:rsidRDefault="008B1D03" w:rsidP="000F0A36">
            <w:pPr>
              <w:spacing w:after="0" w:line="240" w:lineRule="auto"/>
              <w:jc w:val="center"/>
              <w:rPr>
                <w:rFonts w:ascii="Times New Roman" w:eastAsia="Times New Roman" w:hAnsi="Times New Roman" w:cs="Times New Roman"/>
                <w:b/>
                <w:bCs/>
                <w:sz w:val="24"/>
                <w:szCs w:val="24"/>
                <w:lang w:val="ro-RO"/>
              </w:rPr>
            </w:pPr>
            <w:r w:rsidRPr="007B2C1D">
              <w:rPr>
                <w:rFonts w:ascii="Times New Roman" w:eastAsia="Times New Roman" w:hAnsi="Times New Roman" w:cs="Times New Roman"/>
                <w:b/>
                <w:bCs/>
                <w:sz w:val="24"/>
                <w:szCs w:val="24"/>
                <w:lang w:val="ro-RO"/>
              </w:rPr>
              <w:t>PACHET B</w:t>
            </w:r>
          </w:p>
          <w:p w14:paraId="57FCDEE3" w14:textId="4191A64B" w:rsidR="008B1D03" w:rsidRPr="00F15F95" w:rsidRDefault="00F15F95" w:rsidP="00F15F95">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1.</w:t>
            </w:r>
            <w:r w:rsidR="008B1D03" w:rsidRPr="00F15F95">
              <w:rPr>
                <w:rFonts w:ascii="Times New Roman" w:eastAsia="Times New Roman" w:hAnsi="Times New Roman" w:cs="Times New Roman"/>
                <w:i/>
                <w:iCs/>
                <w:sz w:val="24"/>
                <w:szCs w:val="24"/>
                <w:lang w:val="ro-RO"/>
              </w:rPr>
              <w:t xml:space="preserve">Informație muzicală computerizată </w:t>
            </w:r>
          </w:p>
          <w:p w14:paraId="324DC9A3" w14:textId="5FDD024C" w:rsidR="007B2C1D" w:rsidRPr="00F15F95" w:rsidRDefault="00F15F95" w:rsidP="00F15F95">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2.</w:t>
            </w:r>
            <w:r w:rsidR="007B2C1D" w:rsidRPr="00F15F95">
              <w:rPr>
                <w:rFonts w:ascii="Times New Roman" w:eastAsia="Times New Roman" w:hAnsi="Times New Roman" w:cs="Times New Roman"/>
                <w:i/>
                <w:iCs/>
                <w:sz w:val="24"/>
                <w:szCs w:val="24"/>
                <w:lang w:val="ro-RO"/>
              </w:rPr>
              <w:t xml:space="preserve">Tehnologia muzicii electronice </w:t>
            </w:r>
          </w:p>
          <w:p w14:paraId="211EF647" w14:textId="15F3BF83" w:rsidR="00CD6FB4" w:rsidRPr="00F15F95" w:rsidRDefault="00F15F95" w:rsidP="00F15F95">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3.</w:t>
            </w:r>
            <w:r w:rsidR="00CD6FB4" w:rsidRPr="00F15F95">
              <w:rPr>
                <w:rFonts w:ascii="Times New Roman" w:eastAsia="Times New Roman" w:hAnsi="Times New Roman" w:cs="Times New Roman"/>
                <w:i/>
                <w:iCs/>
                <w:sz w:val="24"/>
                <w:szCs w:val="24"/>
                <w:lang w:val="ro-RO"/>
              </w:rPr>
              <w:t xml:space="preserve">Patologii profesionale </w:t>
            </w:r>
          </w:p>
          <w:p w14:paraId="7DE719CD" w14:textId="3AA22F22" w:rsidR="008B1D03" w:rsidRPr="008B1D03" w:rsidRDefault="008B1D03" w:rsidP="007B2C1D">
            <w:pPr>
              <w:spacing w:after="0" w:line="240" w:lineRule="auto"/>
              <w:jc w:val="center"/>
              <w:rPr>
                <w:rFonts w:ascii="Times New Roman" w:eastAsia="Times New Roman" w:hAnsi="Times New Roman" w:cs="Times New Roman"/>
                <w:color w:val="7030A0"/>
                <w:sz w:val="24"/>
                <w:szCs w:val="24"/>
                <w:lang w:val="ro-RO"/>
              </w:rPr>
            </w:pPr>
          </w:p>
        </w:tc>
        <w:tc>
          <w:tcPr>
            <w:tcW w:w="720"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25D5D5EB"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34"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177C695F"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1701"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1AE3228D"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735"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16B1482D"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45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2A2AAEBB"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427E013E"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45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77028209"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63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36437D4B" w14:textId="77777777" w:rsidR="008B1D03" w:rsidRPr="00602111" w:rsidRDefault="008B1D03" w:rsidP="000F0A36">
            <w:pPr>
              <w:spacing w:after="0" w:line="240" w:lineRule="auto"/>
              <w:ind w:left="-61" w:hanging="61"/>
              <w:jc w:val="center"/>
              <w:rPr>
                <w:rFonts w:ascii="Times New Roman" w:eastAsia="Times New Roman" w:hAnsi="Times New Roman" w:cs="Times New Roman"/>
                <w:sz w:val="24"/>
                <w:szCs w:val="24"/>
                <w:lang w:val="ro-RO"/>
              </w:rPr>
            </w:pPr>
          </w:p>
        </w:tc>
        <w:tc>
          <w:tcPr>
            <w:tcW w:w="741" w:type="dxa"/>
            <w:vMerge/>
            <w:tcBorders>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562A80FC"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609" w:type="dxa"/>
            <w:vMerge/>
            <w:tcBorders>
              <w:left w:val="single" w:sz="12" w:space="0" w:color="000000"/>
              <w:right w:val="single" w:sz="4" w:space="0" w:color="000000"/>
            </w:tcBorders>
            <w:shd w:val="clear" w:color="auto" w:fill="D9D9D9"/>
            <w:tcMar>
              <w:top w:w="0" w:type="dxa"/>
              <w:left w:w="108" w:type="dxa"/>
              <w:bottom w:w="0" w:type="dxa"/>
              <w:right w:w="108" w:type="dxa"/>
            </w:tcMar>
            <w:vAlign w:val="center"/>
            <w:hideMark/>
          </w:tcPr>
          <w:p w14:paraId="37A31C1D"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077A52D7"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7AC8AE76"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7FD9D315"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72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6283D452" w14:textId="77777777" w:rsidR="008B1D03" w:rsidRPr="00602111" w:rsidRDefault="008B1D03" w:rsidP="000F0A36">
            <w:pPr>
              <w:spacing w:after="0" w:line="240" w:lineRule="auto"/>
              <w:ind w:left="-61" w:hanging="61"/>
              <w:jc w:val="center"/>
              <w:rPr>
                <w:rFonts w:ascii="Times New Roman" w:eastAsia="Times New Roman" w:hAnsi="Times New Roman" w:cs="Times New Roman"/>
                <w:sz w:val="24"/>
                <w:szCs w:val="24"/>
                <w:lang w:val="ro-RO"/>
              </w:rPr>
            </w:pPr>
          </w:p>
        </w:tc>
        <w:tc>
          <w:tcPr>
            <w:tcW w:w="795" w:type="dxa"/>
            <w:vMerge/>
            <w:tcBorders>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76754C31"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r>
      <w:tr w:rsidR="008B1D03" w:rsidRPr="00602111" w14:paraId="7BC244B6" w14:textId="77777777" w:rsidTr="00E2782C">
        <w:trPr>
          <w:cantSplit/>
          <w:trHeight w:val="2514"/>
          <w:jc w:val="center"/>
        </w:trPr>
        <w:tc>
          <w:tcPr>
            <w:tcW w:w="709" w:type="dxa"/>
            <w:vMerge/>
            <w:tcBorders>
              <w:left w:val="single" w:sz="12" w:space="0" w:color="000000"/>
              <w:right w:val="single" w:sz="12" w:space="0" w:color="000000"/>
            </w:tcBorders>
            <w:tcMar>
              <w:top w:w="0" w:type="dxa"/>
              <w:left w:w="108" w:type="dxa"/>
              <w:bottom w:w="0" w:type="dxa"/>
              <w:right w:w="108" w:type="dxa"/>
            </w:tcMar>
            <w:vAlign w:val="center"/>
            <w:hideMark/>
          </w:tcPr>
          <w:p w14:paraId="25D3E14B"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2700" w:type="dxa"/>
            <w:tcBorders>
              <w:top w:val="single" w:sz="12"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08EE74DF" w14:textId="77777777" w:rsidR="008B1D03" w:rsidRPr="00E0075C" w:rsidRDefault="008B1D03" w:rsidP="003835D0">
            <w:pPr>
              <w:spacing w:after="0" w:line="240" w:lineRule="auto"/>
              <w:jc w:val="center"/>
              <w:rPr>
                <w:rFonts w:ascii="Times New Roman" w:eastAsia="Times New Roman" w:hAnsi="Times New Roman" w:cs="Times New Roman"/>
                <w:b/>
                <w:bCs/>
                <w:sz w:val="24"/>
                <w:szCs w:val="24"/>
                <w:lang w:val="ro-RO"/>
              </w:rPr>
            </w:pPr>
            <w:r w:rsidRPr="00E0075C">
              <w:rPr>
                <w:rFonts w:ascii="Times New Roman" w:eastAsia="Times New Roman" w:hAnsi="Times New Roman" w:cs="Times New Roman"/>
                <w:b/>
                <w:bCs/>
                <w:sz w:val="24"/>
                <w:szCs w:val="24"/>
                <w:lang w:val="ro-RO"/>
              </w:rPr>
              <w:t>PACHET C</w:t>
            </w:r>
          </w:p>
          <w:p w14:paraId="0344397F" w14:textId="61CFA32E" w:rsidR="003835D0" w:rsidRPr="00F15F95" w:rsidRDefault="00F15F95" w:rsidP="00F15F95">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1.</w:t>
            </w:r>
            <w:r w:rsidR="008B1D03" w:rsidRPr="00F15F95">
              <w:rPr>
                <w:rFonts w:ascii="Times New Roman" w:eastAsia="Times New Roman" w:hAnsi="Times New Roman" w:cs="Times New Roman"/>
                <w:i/>
                <w:iCs/>
                <w:sz w:val="24"/>
                <w:szCs w:val="24"/>
                <w:lang w:val="ro-RO"/>
              </w:rPr>
              <w:t xml:space="preserve">Jazz </w:t>
            </w:r>
          </w:p>
          <w:p w14:paraId="4C76D223" w14:textId="2C3D6C08" w:rsidR="008B1D03" w:rsidRPr="00F15F95" w:rsidRDefault="00F15F95" w:rsidP="00F15F95">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2.</w:t>
            </w:r>
            <w:r w:rsidR="008B1D03" w:rsidRPr="00F15F95">
              <w:rPr>
                <w:rFonts w:ascii="Times New Roman" w:eastAsia="Times New Roman" w:hAnsi="Times New Roman" w:cs="Times New Roman"/>
                <w:i/>
                <w:iCs/>
                <w:sz w:val="24"/>
                <w:szCs w:val="24"/>
                <w:lang w:val="ro-RO"/>
              </w:rPr>
              <w:t xml:space="preserve">Musical </w:t>
            </w:r>
          </w:p>
          <w:p w14:paraId="66E0EF6D" w14:textId="64433F3B" w:rsidR="003835D0" w:rsidRPr="002227B4" w:rsidRDefault="008B1D03" w:rsidP="003835D0">
            <w:pPr>
              <w:spacing w:after="0" w:line="240" w:lineRule="auto"/>
              <w:rPr>
                <w:rFonts w:ascii="Times New Roman" w:eastAsia="Times New Roman" w:hAnsi="Times New Roman" w:cs="Times New Roman"/>
                <w:i/>
                <w:iCs/>
                <w:sz w:val="24"/>
                <w:szCs w:val="24"/>
                <w:lang w:val="ro-RO"/>
              </w:rPr>
            </w:pPr>
            <w:r w:rsidRPr="00E0075C">
              <w:rPr>
                <w:rFonts w:ascii="Times New Roman" w:eastAsia="Times New Roman" w:hAnsi="Times New Roman" w:cs="Times New Roman"/>
                <w:i/>
                <w:iCs/>
                <w:sz w:val="24"/>
                <w:szCs w:val="24"/>
                <w:lang w:val="ro-RO"/>
              </w:rPr>
              <w:t>(pe grupe cu profesor, regizor și acompaniament)</w:t>
            </w:r>
          </w:p>
          <w:p w14:paraId="2A926AC2" w14:textId="37681F55" w:rsidR="008B1D03" w:rsidRPr="008B1D03" w:rsidRDefault="008B1D03" w:rsidP="008B1D03">
            <w:pPr>
              <w:spacing w:after="0" w:line="240" w:lineRule="auto"/>
              <w:jc w:val="center"/>
              <w:rPr>
                <w:rFonts w:ascii="Times New Roman" w:eastAsia="Times New Roman" w:hAnsi="Times New Roman" w:cs="Times New Roman"/>
                <w:color w:val="7030A0"/>
                <w:sz w:val="24"/>
                <w:szCs w:val="24"/>
                <w:lang w:val="ro-RO"/>
              </w:rPr>
            </w:pPr>
          </w:p>
        </w:tc>
        <w:tc>
          <w:tcPr>
            <w:tcW w:w="720"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4E166F10"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34"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4DAFA9CE"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1701"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67121A60"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735"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3C8ACD36"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45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33EF5F85"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01302F10"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45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308A1FB4"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63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3DEEFA48" w14:textId="77777777" w:rsidR="008B1D03" w:rsidRPr="00602111" w:rsidRDefault="008B1D03" w:rsidP="000F0A36">
            <w:pPr>
              <w:spacing w:after="0" w:line="240" w:lineRule="auto"/>
              <w:ind w:left="-61" w:hanging="61"/>
              <w:jc w:val="center"/>
              <w:rPr>
                <w:rFonts w:ascii="Times New Roman" w:eastAsia="Times New Roman" w:hAnsi="Times New Roman" w:cs="Times New Roman"/>
                <w:sz w:val="24"/>
                <w:szCs w:val="24"/>
                <w:lang w:val="ro-RO"/>
              </w:rPr>
            </w:pPr>
          </w:p>
        </w:tc>
        <w:tc>
          <w:tcPr>
            <w:tcW w:w="741" w:type="dxa"/>
            <w:vMerge/>
            <w:tcBorders>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140482D9"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609" w:type="dxa"/>
            <w:vMerge/>
            <w:tcBorders>
              <w:left w:val="single" w:sz="12" w:space="0" w:color="000000"/>
              <w:right w:val="single" w:sz="4" w:space="0" w:color="000000"/>
            </w:tcBorders>
            <w:shd w:val="clear" w:color="auto" w:fill="D9D9D9"/>
            <w:tcMar>
              <w:top w:w="0" w:type="dxa"/>
              <w:left w:w="108" w:type="dxa"/>
              <w:bottom w:w="0" w:type="dxa"/>
              <w:right w:w="108" w:type="dxa"/>
            </w:tcMar>
            <w:vAlign w:val="center"/>
            <w:hideMark/>
          </w:tcPr>
          <w:p w14:paraId="0C1C832C"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3CE0D546"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1862B14E"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1D38ACC5"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72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2248B438" w14:textId="77777777" w:rsidR="008B1D03" w:rsidRPr="00602111" w:rsidRDefault="008B1D03" w:rsidP="000F0A36">
            <w:pPr>
              <w:spacing w:after="0" w:line="240" w:lineRule="auto"/>
              <w:ind w:left="-61" w:hanging="61"/>
              <w:jc w:val="center"/>
              <w:rPr>
                <w:rFonts w:ascii="Times New Roman" w:eastAsia="Times New Roman" w:hAnsi="Times New Roman" w:cs="Times New Roman"/>
                <w:sz w:val="24"/>
                <w:szCs w:val="24"/>
                <w:lang w:val="ro-RO"/>
              </w:rPr>
            </w:pPr>
          </w:p>
        </w:tc>
        <w:tc>
          <w:tcPr>
            <w:tcW w:w="795" w:type="dxa"/>
            <w:vMerge/>
            <w:tcBorders>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5A369A17"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r>
      <w:tr w:rsidR="008B1D03" w:rsidRPr="00602111" w14:paraId="21529FF4" w14:textId="77777777" w:rsidTr="00E2782C">
        <w:trPr>
          <w:cantSplit/>
          <w:trHeight w:val="450"/>
          <w:jc w:val="center"/>
        </w:trPr>
        <w:tc>
          <w:tcPr>
            <w:tcW w:w="709" w:type="dxa"/>
            <w:vMerge/>
            <w:tcBorders>
              <w:left w:val="single" w:sz="12" w:space="0" w:color="000000"/>
              <w:right w:val="single" w:sz="12" w:space="0" w:color="000000"/>
            </w:tcBorders>
            <w:tcMar>
              <w:top w:w="0" w:type="dxa"/>
              <w:left w:w="108" w:type="dxa"/>
              <w:bottom w:w="0" w:type="dxa"/>
              <w:right w:w="108" w:type="dxa"/>
            </w:tcMar>
            <w:vAlign w:val="center"/>
            <w:hideMark/>
          </w:tcPr>
          <w:p w14:paraId="43E9C8D4"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2700" w:type="dxa"/>
            <w:vMerge w:val="restart"/>
            <w:tcBorders>
              <w:top w:val="single" w:sz="12"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76E21042" w14:textId="77777777" w:rsidR="003835D0" w:rsidRDefault="003835D0" w:rsidP="002227B4">
            <w:pPr>
              <w:spacing w:after="0" w:line="240" w:lineRule="auto"/>
              <w:rPr>
                <w:rFonts w:ascii="Times New Roman" w:eastAsia="Times New Roman" w:hAnsi="Times New Roman" w:cs="Times New Roman"/>
                <w:b/>
                <w:bCs/>
                <w:color w:val="7030A0"/>
                <w:sz w:val="24"/>
                <w:szCs w:val="24"/>
                <w:lang w:val="ro-RO"/>
              </w:rPr>
            </w:pPr>
          </w:p>
          <w:p w14:paraId="6E8A6A56" w14:textId="5E4E24AE" w:rsidR="008B1D03" w:rsidRPr="003835D0" w:rsidRDefault="008B1D03" w:rsidP="003835D0">
            <w:pPr>
              <w:spacing w:after="0" w:line="240" w:lineRule="auto"/>
              <w:jc w:val="center"/>
              <w:rPr>
                <w:rFonts w:ascii="Times New Roman" w:eastAsia="Times New Roman" w:hAnsi="Times New Roman" w:cs="Times New Roman"/>
                <w:sz w:val="24"/>
                <w:szCs w:val="24"/>
                <w:lang w:val="ro-RO"/>
              </w:rPr>
            </w:pPr>
            <w:r w:rsidRPr="003835D0">
              <w:rPr>
                <w:rFonts w:ascii="Times New Roman" w:eastAsia="Times New Roman" w:hAnsi="Times New Roman" w:cs="Times New Roman"/>
                <w:b/>
                <w:bCs/>
                <w:sz w:val="24"/>
                <w:szCs w:val="24"/>
                <w:lang w:val="ro-RO"/>
              </w:rPr>
              <w:lastRenderedPageBreak/>
              <w:t>PACHET D</w:t>
            </w:r>
          </w:p>
          <w:p w14:paraId="7AA7DDEF" w14:textId="7BE2615C" w:rsidR="008B1D03" w:rsidRPr="003835D0" w:rsidRDefault="003835D0" w:rsidP="003835D0">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color w:val="7030A0"/>
                <w:sz w:val="24"/>
                <w:szCs w:val="24"/>
                <w:lang w:val="ro-RO"/>
              </w:rPr>
              <w:t>1.</w:t>
            </w:r>
            <w:r w:rsidR="008B1D03" w:rsidRPr="003835D0">
              <w:rPr>
                <w:rFonts w:ascii="Times New Roman" w:eastAsia="Times New Roman" w:hAnsi="Times New Roman" w:cs="Times New Roman"/>
                <w:i/>
                <w:iCs/>
                <w:sz w:val="24"/>
                <w:szCs w:val="24"/>
                <w:lang w:val="ro-RO"/>
              </w:rPr>
              <w:t xml:space="preserve">Ansamblu tradițional instrumental </w:t>
            </w:r>
          </w:p>
          <w:p w14:paraId="0830C762" w14:textId="07B28090" w:rsidR="003835D0" w:rsidRPr="003835D0" w:rsidRDefault="003835D0" w:rsidP="003835D0">
            <w:pPr>
              <w:spacing w:after="0" w:line="240" w:lineRule="auto"/>
              <w:rPr>
                <w:rFonts w:ascii="Times New Roman" w:eastAsia="Times New Roman" w:hAnsi="Times New Roman" w:cs="Times New Roman"/>
                <w:i/>
                <w:iCs/>
                <w:sz w:val="24"/>
                <w:szCs w:val="24"/>
                <w:lang w:val="ro-RO"/>
              </w:rPr>
            </w:pPr>
            <w:r w:rsidRPr="003835D0">
              <w:rPr>
                <w:rFonts w:ascii="Times New Roman" w:eastAsia="Times New Roman" w:hAnsi="Times New Roman" w:cs="Times New Roman"/>
                <w:i/>
                <w:iCs/>
                <w:sz w:val="24"/>
                <w:szCs w:val="24"/>
                <w:lang w:val="ro-RO"/>
              </w:rPr>
              <w:t>2.Ansamblu vocal tradițional</w:t>
            </w:r>
          </w:p>
          <w:p w14:paraId="1857985C" w14:textId="6E127C6D" w:rsidR="008B1D03" w:rsidRPr="003835D0" w:rsidRDefault="003835D0" w:rsidP="003835D0">
            <w:pPr>
              <w:spacing w:after="0" w:line="240" w:lineRule="auto"/>
              <w:rPr>
                <w:rFonts w:ascii="Times New Roman" w:eastAsia="Times New Roman" w:hAnsi="Times New Roman" w:cs="Times New Roman"/>
                <w:i/>
                <w:iCs/>
                <w:sz w:val="24"/>
                <w:szCs w:val="24"/>
                <w:lang w:val="ro-RO"/>
              </w:rPr>
            </w:pPr>
            <w:r w:rsidRPr="003835D0">
              <w:rPr>
                <w:rFonts w:ascii="Times New Roman" w:eastAsia="Times New Roman" w:hAnsi="Times New Roman" w:cs="Times New Roman"/>
                <w:i/>
                <w:iCs/>
                <w:sz w:val="24"/>
                <w:szCs w:val="24"/>
                <w:lang w:val="ro-RO"/>
              </w:rPr>
              <w:t>3.</w:t>
            </w:r>
            <w:r w:rsidR="008B1D03" w:rsidRPr="003835D0">
              <w:rPr>
                <w:rFonts w:ascii="Times New Roman" w:eastAsia="Times New Roman" w:hAnsi="Times New Roman" w:cs="Times New Roman"/>
                <w:i/>
                <w:iCs/>
                <w:sz w:val="24"/>
                <w:szCs w:val="24"/>
                <w:lang w:val="ro-RO"/>
              </w:rPr>
              <w:t xml:space="preserve">Instrumente tradiționale de suflat din lemn </w:t>
            </w:r>
          </w:p>
          <w:p w14:paraId="6479FD70" w14:textId="60F88EE7" w:rsidR="008B1D03" w:rsidRPr="003835D0" w:rsidRDefault="003835D0" w:rsidP="003835D0">
            <w:pPr>
              <w:spacing w:after="0" w:line="240" w:lineRule="auto"/>
              <w:rPr>
                <w:rFonts w:ascii="Times New Roman" w:eastAsia="Times New Roman" w:hAnsi="Times New Roman" w:cs="Times New Roman"/>
                <w:i/>
                <w:iCs/>
                <w:sz w:val="24"/>
                <w:szCs w:val="24"/>
                <w:lang w:val="ro-RO"/>
              </w:rPr>
            </w:pPr>
            <w:r w:rsidRPr="003835D0">
              <w:rPr>
                <w:rFonts w:ascii="Times New Roman" w:eastAsia="Times New Roman" w:hAnsi="Times New Roman" w:cs="Times New Roman"/>
                <w:i/>
                <w:iCs/>
                <w:sz w:val="24"/>
                <w:szCs w:val="24"/>
                <w:lang w:val="ro-RO"/>
              </w:rPr>
              <w:t>4.</w:t>
            </w:r>
            <w:r w:rsidR="008B1D03" w:rsidRPr="003835D0">
              <w:rPr>
                <w:rFonts w:ascii="Times New Roman" w:eastAsia="Times New Roman" w:hAnsi="Times New Roman" w:cs="Times New Roman"/>
                <w:i/>
                <w:iCs/>
                <w:sz w:val="24"/>
                <w:szCs w:val="24"/>
                <w:lang w:val="ro-RO"/>
              </w:rPr>
              <w:t xml:space="preserve">Instrumente tradiționale de suflat </w:t>
            </w:r>
          </w:p>
          <w:p w14:paraId="7ACA3698" w14:textId="2FA3097A" w:rsidR="008B1D03" w:rsidRPr="00AC322A" w:rsidRDefault="008B1D03" w:rsidP="000F0A36">
            <w:pPr>
              <w:spacing w:after="0" w:line="240" w:lineRule="auto"/>
              <w:jc w:val="center"/>
              <w:rPr>
                <w:rFonts w:ascii="Times New Roman" w:eastAsia="Times New Roman" w:hAnsi="Times New Roman" w:cs="Times New Roman"/>
                <w:color w:val="7030A0"/>
                <w:sz w:val="24"/>
                <w:szCs w:val="24"/>
                <w:lang w:val="ro-RO"/>
              </w:rPr>
            </w:pPr>
          </w:p>
        </w:tc>
        <w:tc>
          <w:tcPr>
            <w:tcW w:w="720" w:type="dxa"/>
            <w:vMerge/>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3A9D4D4B"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34" w:type="dxa"/>
            <w:vMerge/>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3FAB1BA0"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1701" w:type="dxa"/>
            <w:vMerge/>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224F99C0"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735" w:type="dxa"/>
            <w:vMerge/>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62CA1F4F"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450"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7F1FFB41"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08F6D97D"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450"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0102410B"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630"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4E85F20D" w14:textId="77777777" w:rsidR="008B1D03" w:rsidRPr="00602111" w:rsidRDefault="008B1D03" w:rsidP="000F0A36">
            <w:pPr>
              <w:spacing w:after="0" w:line="240" w:lineRule="auto"/>
              <w:ind w:left="-61" w:hanging="61"/>
              <w:jc w:val="center"/>
              <w:rPr>
                <w:rFonts w:ascii="Times New Roman" w:eastAsia="Times New Roman" w:hAnsi="Times New Roman" w:cs="Times New Roman"/>
                <w:sz w:val="24"/>
                <w:szCs w:val="24"/>
                <w:lang w:val="ro-RO"/>
              </w:rPr>
            </w:pPr>
          </w:p>
        </w:tc>
        <w:tc>
          <w:tcPr>
            <w:tcW w:w="741" w:type="dxa"/>
            <w:vMerge/>
            <w:tcBorders>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03A3B944"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609" w:type="dxa"/>
            <w:vMerge/>
            <w:tcBorders>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3B070ACB"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1835E437"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680DCFB"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78AA8290"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720"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405FD868" w14:textId="77777777" w:rsidR="008B1D03" w:rsidRPr="00602111" w:rsidRDefault="008B1D03" w:rsidP="000F0A36">
            <w:pPr>
              <w:spacing w:after="0" w:line="240" w:lineRule="auto"/>
              <w:ind w:left="-61" w:hanging="61"/>
              <w:jc w:val="center"/>
              <w:rPr>
                <w:rFonts w:ascii="Times New Roman" w:eastAsia="Times New Roman" w:hAnsi="Times New Roman" w:cs="Times New Roman"/>
                <w:sz w:val="24"/>
                <w:szCs w:val="24"/>
                <w:lang w:val="ro-RO"/>
              </w:rPr>
            </w:pPr>
          </w:p>
        </w:tc>
        <w:tc>
          <w:tcPr>
            <w:tcW w:w="795" w:type="dxa"/>
            <w:vMerge/>
            <w:tcBorders>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37FDDEA1"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r>
      <w:bookmarkEnd w:id="4"/>
      <w:tr w:rsidR="008B1D03" w:rsidRPr="00602111" w14:paraId="4C838353" w14:textId="77777777" w:rsidTr="00E2782C">
        <w:trPr>
          <w:cantSplit/>
          <w:jc w:val="center"/>
        </w:trPr>
        <w:tc>
          <w:tcPr>
            <w:tcW w:w="709"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9CF28D5"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2700" w:type="dxa"/>
            <w:vMerge/>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1B5E6160" w14:textId="56145126" w:rsidR="008B1D03" w:rsidRPr="00AC322A" w:rsidRDefault="008B1D03" w:rsidP="000F0A36">
            <w:pPr>
              <w:spacing w:after="0" w:line="240" w:lineRule="auto"/>
              <w:jc w:val="center"/>
              <w:rPr>
                <w:rFonts w:ascii="Times New Roman" w:eastAsia="Times New Roman" w:hAnsi="Times New Roman" w:cs="Times New Roman"/>
                <w:b/>
                <w:bCs/>
                <w:color w:val="7030A0"/>
                <w:sz w:val="24"/>
                <w:szCs w:val="24"/>
                <w:lang w:val="ro-RO"/>
              </w:rPr>
            </w:pPr>
          </w:p>
        </w:tc>
        <w:tc>
          <w:tcPr>
            <w:tcW w:w="720" w:type="dxa"/>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ECA6C3B"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34" w:type="dxa"/>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6A6CA6F"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1701" w:type="dxa"/>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47B0C43D"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735" w:type="dxa"/>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3652FAD"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450"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BE2DFAE"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9ABFC44"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450"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25F97F51"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630"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F960C42" w14:textId="77777777" w:rsidR="008B1D03" w:rsidRPr="00602111" w:rsidRDefault="008B1D03" w:rsidP="000F0A36">
            <w:pPr>
              <w:spacing w:after="0" w:line="240" w:lineRule="auto"/>
              <w:ind w:left="-61" w:hanging="61"/>
              <w:jc w:val="center"/>
              <w:rPr>
                <w:rFonts w:ascii="Times New Roman" w:eastAsia="Times New Roman" w:hAnsi="Times New Roman" w:cs="Times New Roman"/>
                <w:sz w:val="24"/>
                <w:szCs w:val="24"/>
                <w:lang w:val="ro-RO"/>
              </w:rPr>
            </w:pPr>
          </w:p>
        </w:tc>
        <w:tc>
          <w:tcPr>
            <w:tcW w:w="741" w:type="dxa"/>
            <w:tcBorders>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A6124E7"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609" w:type="dxa"/>
            <w:tcBorders>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2BD1A589"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24C836AA"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2FE5CC95"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540"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DE64C25"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c>
          <w:tcPr>
            <w:tcW w:w="720"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2703DD04" w14:textId="77777777" w:rsidR="008B1D03" w:rsidRPr="00602111" w:rsidRDefault="008B1D03" w:rsidP="000F0A36">
            <w:pPr>
              <w:spacing w:after="0" w:line="240" w:lineRule="auto"/>
              <w:ind w:left="-61" w:hanging="61"/>
              <w:jc w:val="center"/>
              <w:rPr>
                <w:rFonts w:ascii="Times New Roman" w:eastAsia="Times New Roman" w:hAnsi="Times New Roman" w:cs="Times New Roman"/>
                <w:sz w:val="24"/>
                <w:szCs w:val="24"/>
                <w:lang w:val="ro-RO"/>
              </w:rPr>
            </w:pPr>
          </w:p>
        </w:tc>
        <w:tc>
          <w:tcPr>
            <w:tcW w:w="795" w:type="dxa"/>
            <w:tcBorders>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5A42B76C" w14:textId="77777777" w:rsidR="008B1D03" w:rsidRPr="00602111" w:rsidRDefault="008B1D03"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6C4758D9" w14:textId="77777777" w:rsidTr="00E2782C">
        <w:trPr>
          <w:cantSplit/>
          <w:jc w:val="center"/>
        </w:trPr>
        <w:tc>
          <w:tcPr>
            <w:tcW w:w="70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C51DFD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55" w:type="dxa"/>
            <w:gridSpan w:val="4"/>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1C0623E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TOTAL</w:t>
            </w:r>
          </w:p>
        </w:tc>
        <w:tc>
          <w:tcPr>
            <w:tcW w:w="73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329B8605" w14:textId="77777777" w:rsidR="002D0A77" w:rsidRPr="00602111" w:rsidRDefault="002D0A77" w:rsidP="000F0A36">
            <w:pPr>
              <w:spacing w:after="0" w:line="240" w:lineRule="auto"/>
              <w:jc w:val="center"/>
              <w:rPr>
                <w:rFonts w:ascii="Times New Roman" w:eastAsia="Times New Roman" w:hAnsi="Times New Roman" w:cs="Times New Roman"/>
                <w:b/>
                <w:bCs/>
                <w:sz w:val="24"/>
                <w:szCs w:val="24"/>
                <w:lang w:val="ro-RO"/>
              </w:rPr>
            </w:pPr>
            <w:r w:rsidRPr="00602111">
              <w:rPr>
                <w:rFonts w:ascii="Times New Roman" w:eastAsia="Times New Roman" w:hAnsi="Times New Roman" w:cs="Times New Roman"/>
                <w:b/>
                <w:bCs/>
                <w:sz w:val="24"/>
                <w:szCs w:val="24"/>
                <w:lang w:val="ro-RO"/>
              </w:rPr>
              <w:t>9</w:t>
            </w:r>
          </w:p>
        </w:tc>
        <w:tc>
          <w:tcPr>
            <w:tcW w:w="45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13713D65" w14:textId="77777777" w:rsidR="002D0A77" w:rsidRPr="00602111" w:rsidRDefault="002D0A77" w:rsidP="000F0A36">
            <w:pPr>
              <w:spacing w:after="0" w:line="240" w:lineRule="auto"/>
              <w:jc w:val="center"/>
              <w:rPr>
                <w:rFonts w:ascii="Times New Roman" w:eastAsia="Times New Roman" w:hAnsi="Times New Roman" w:cs="Times New Roman"/>
                <w:b/>
                <w:bCs/>
                <w:sz w:val="24"/>
                <w:szCs w:val="24"/>
                <w:lang w:val="ro-RO"/>
              </w:rPr>
            </w:pPr>
            <w:r w:rsidRPr="00602111">
              <w:rPr>
                <w:rFonts w:ascii="Times New Roman" w:eastAsia="Times New Roman" w:hAnsi="Times New Roman" w:cs="Times New Roman"/>
                <w:b/>
                <w:bCs/>
                <w:sz w:val="24"/>
                <w:szCs w:val="24"/>
                <w:lang w:val="ro-RO"/>
              </w:rPr>
              <w:t>7</w:t>
            </w:r>
          </w:p>
        </w:tc>
        <w:tc>
          <w:tcPr>
            <w:tcW w:w="54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7A4CFB6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11</w:t>
            </w:r>
          </w:p>
        </w:tc>
        <w:tc>
          <w:tcPr>
            <w:tcW w:w="45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76562CC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2FFF61A" w14:textId="77777777" w:rsidR="002D0A77" w:rsidRPr="0058708F" w:rsidRDefault="002D0A77" w:rsidP="000F0A36">
            <w:pPr>
              <w:spacing w:after="0" w:line="240" w:lineRule="auto"/>
              <w:ind w:left="344"/>
              <w:jc w:val="center"/>
              <w:textAlignment w:val="baseline"/>
              <w:rPr>
                <w:rFonts w:ascii="Times New Roman" w:eastAsia="Times New Roman" w:hAnsi="Times New Roman" w:cs="Times New Roman"/>
                <w:sz w:val="24"/>
                <w:szCs w:val="24"/>
                <w:lang w:val="ro-RO"/>
              </w:rPr>
            </w:pPr>
          </w:p>
        </w:tc>
        <w:tc>
          <w:tcPr>
            <w:tcW w:w="741"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1091256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30</w:t>
            </w:r>
            <w:r w:rsidRPr="00602111">
              <w:rPr>
                <w:rFonts w:ascii="Times New Roman" w:eastAsia="Times New Roman" w:hAnsi="Times New Roman" w:cs="Times New Roman"/>
                <w:b/>
                <w:bCs/>
                <w:sz w:val="24"/>
                <w:szCs w:val="24"/>
                <w:lang w:val="ro-RO"/>
              </w:rPr>
              <w:t>+4</w:t>
            </w:r>
          </w:p>
        </w:tc>
        <w:tc>
          <w:tcPr>
            <w:tcW w:w="609"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2B53BD3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8</w:t>
            </w:r>
          </w:p>
        </w:tc>
        <w:tc>
          <w:tcPr>
            <w:tcW w:w="54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468F1C62"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5</w:t>
            </w:r>
          </w:p>
        </w:tc>
        <w:tc>
          <w:tcPr>
            <w:tcW w:w="54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7B40ABE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11</w:t>
            </w:r>
          </w:p>
        </w:tc>
        <w:tc>
          <w:tcPr>
            <w:tcW w:w="54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7B10722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40F7E78F" w14:textId="77777777" w:rsidR="002D0A77" w:rsidRPr="0058708F" w:rsidRDefault="002D0A77" w:rsidP="000F0A36">
            <w:pPr>
              <w:spacing w:after="0" w:line="240" w:lineRule="auto"/>
              <w:ind w:left="344"/>
              <w:jc w:val="center"/>
              <w:textAlignment w:val="baseline"/>
              <w:rPr>
                <w:rFonts w:ascii="Times New Roman" w:eastAsia="Times New Roman" w:hAnsi="Times New Roman" w:cs="Times New Roman"/>
                <w:sz w:val="24"/>
                <w:szCs w:val="24"/>
                <w:lang w:val="ro-RO"/>
              </w:rPr>
            </w:pPr>
          </w:p>
        </w:tc>
        <w:tc>
          <w:tcPr>
            <w:tcW w:w="795"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017B250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30</w:t>
            </w:r>
            <w:r w:rsidRPr="00602111">
              <w:rPr>
                <w:rFonts w:ascii="Times New Roman" w:eastAsia="Times New Roman" w:hAnsi="Times New Roman" w:cs="Times New Roman"/>
                <w:b/>
                <w:bCs/>
                <w:sz w:val="24"/>
                <w:szCs w:val="24"/>
                <w:lang w:val="ro-RO"/>
              </w:rPr>
              <w:t>+1</w:t>
            </w:r>
          </w:p>
        </w:tc>
      </w:tr>
      <w:tr w:rsidR="002D0A77" w:rsidRPr="00602111" w14:paraId="40245848" w14:textId="77777777" w:rsidTr="00E2782C">
        <w:trPr>
          <w:cantSplit/>
          <w:jc w:val="center"/>
        </w:trPr>
        <w:tc>
          <w:tcPr>
            <w:tcW w:w="6364" w:type="dxa"/>
            <w:gridSpan w:val="5"/>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0828739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Total ore didactice pe săptămână</w:t>
            </w:r>
          </w:p>
        </w:tc>
        <w:tc>
          <w:tcPr>
            <w:tcW w:w="3546" w:type="dxa"/>
            <w:gridSpan w:val="6"/>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12E76FD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27 ore</w:t>
            </w:r>
          </w:p>
        </w:tc>
        <w:tc>
          <w:tcPr>
            <w:tcW w:w="3744" w:type="dxa"/>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3BACBA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24 ore</w:t>
            </w:r>
          </w:p>
        </w:tc>
      </w:tr>
    </w:tbl>
    <w:p w14:paraId="4D5B90FB" w14:textId="77777777" w:rsidR="002D0A77" w:rsidRDefault="002D0A77" w:rsidP="002D0A77">
      <w:pPr>
        <w:spacing w:after="240" w:line="240" w:lineRule="auto"/>
        <w:rPr>
          <w:rFonts w:ascii="Times New Roman" w:eastAsia="Times New Roman" w:hAnsi="Times New Roman" w:cs="Times New Roman"/>
          <w:sz w:val="24"/>
          <w:szCs w:val="24"/>
          <w:lang w:val="ro-RO"/>
        </w:rPr>
      </w:pPr>
    </w:p>
    <w:p w14:paraId="4CD5CA52" w14:textId="77777777" w:rsidR="002D0A77" w:rsidRDefault="002D0A77" w:rsidP="002D0A77">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br w:type="page"/>
      </w:r>
    </w:p>
    <w:p w14:paraId="40BF7D29" w14:textId="77777777" w:rsidR="002D0A77" w:rsidRDefault="002D0A77" w:rsidP="002D0A77">
      <w:pPr>
        <w:spacing w:after="240" w:line="240" w:lineRule="auto"/>
        <w:rPr>
          <w:rFonts w:ascii="Times New Roman" w:eastAsia="Times New Roman" w:hAnsi="Times New Roman" w:cs="Times New Roman"/>
          <w:sz w:val="24"/>
          <w:szCs w:val="24"/>
          <w:lang w:val="ro-RO"/>
        </w:rPr>
      </w:pPr>
    </w:p>
    <w:p w14:paraId="0D3171C7" w14:textId="77777777" w:rsidR="002D0A77" w:rsidRDefault="002D0A77" w:rsidP="002D0A77">
      <w:pPr>
        <w:spacing w:after="0" w:line="240" w:lineRule="auto"/>
        <w:ind w:left="-624"/>
        <w:jc w:val="center"/>
        <w:rPr>
          <w:rFonts w:ascii="Times New Roman" w:eastAsia="Times New Roman" w:hAnsi="Times New Roman" w:cs="Times New Roman"/>
          <w:b/>
          <w:bCs/>
          <w:sz w:val="24"/>
          <w:szCs w:val="24"/>
          <w:lang w:val="ro-RO"/>
        </w:rPr>
      </w:pPr>
      <w:r w:rsidRPr="00602111">
        <w:rPr>
          <w:rFonts w:ascii="Times New Roman" w:eastAsia="Times New Roman" w:hAnsi="Times New Roman" w:cs="Times New Roman"/>
          <w:b/>
          <w:bCs/>
          <w:sz w:val="24"/>
          <w:szCs w:val="24"/>
          <w:lang w:val="ro-RO"/>
        </w:rPr>
        <w:t>DISCIPLINE FACULTATIVE</w:t>
      </w:r>
    </w:p>
    <w:p w14:paraId="3CE697A4" w14:textId="77777777" w:rsidR="002D0A77" w:rsidRPr="00602111" w:rsidRDefault="002D0A77" w:rsidP="002D0A77">
      <w:pPr>
        <w:spacing w:after="0" w:line="240" w:lineRule="auto"/>
        <w:ind w:left="-624"/>
        <w:jc w:val="center"/>
        <w:rPr>
          <w:rFonts w:ascii="Times New Roman" w:eastAsia="Times New Roman" w:hAnsi="Times New Roman" w:cs="Times New Roman"/>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09"/>
        <w:gridCol w:w="4538"/>
        <w:gridCol w:w="895"/>
        <w:gridCol w:w="721"/>
        <w:gridCol w:w="1296"/>
        <w:gridCol w:w="390"/>
        <w:gridCol w:w="350"/>
        <w:gridCol w:w="377"/>
        <w:gridCol w:w="363"/>
        <w:gridCol w:w="390"/>
        <w:gridCol w:w="346"/>
        <w:gridCol w:w="390"/>
        <w:gridCol w:w="350"/>
        <w:gridCol w:w="377"/>
        <w:gridCol w:w="363"/>
        <w:gridCol w:w="390"/>
        <w:gridCol w:w="485"/>
      </w:tblGrid>
      <w:tr w:rsidR="002D0A77" w:rsidRPr="00602111" w14:paraId="2554B248" w14:textId="77777777" w:rsidTr="000F0A36">
        <w:trPr>
          <w:jc w:val="center"/>
        </w:trPr>
        <w:tc>
          <w:tcPr>
            <w:tcW w:w="0" w:type="auto"/>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755438D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Nr.crt.</w:t>
            </w:r>
          </w:p>
        </w:tc>
        <w:tc>
          <w:tcPr>
            <w:tcW w:w="4538"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B151D7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Discipline</w:t>
            </w:r>
          </w:p>
          <w:p w14:paraId="34175EC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facultative</w:t>
            </w:r>
          </w:p>
        </w:tc>
        <w:tc>
          <w:tcPr>
            <w:tcW w:w="895"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F9BD341" w14:textId="77777777" w:rsidR="002D0A77" w:rsidRPr="00602111" w:rsidRDefault="002D0A77" w:rsidP="000F0A36">
            <w:pPr>
              <w:spacing w:after="0" w:line="240" w:lineRule="auto"/>
              <w:ind w:left="-228" w:right="-140" w:hanging="114"/>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C1</w:t>
            </w:r>
          </w:p>
        </w:tc>
        <w:tc>
          <w:tcPr>
            <w:tcW w:w="721"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8045216"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C2</w:t>
            </w:r>
          </w:p>
        </w:tc>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8CDD800" w14:textId="77777777" w:rsidR="002D0A77" w:rsidRPr="00602111" w:rsidRDefault="002D0A77" w:rsidP="000F0A36">
            <w:pPr>
              <w:spacing w:after="0" w:line="240" w:lineRule="auto"/>
              <w:ind w:left="-116" w:right="-103" w:hanging="116"/>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Cod</w:t>
            </w:r>
          </w:p>
        </w:tc>
        <w:tc>
          <w:tcPr>
            <w:tcW w:w="0" w:type="auto"/>
            <w:gridSpan w:val="6"/>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4792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Semestrul I</w:t>
            </w:r>
          </w:p>
        </w:tc>
        <w:tc>
          <w:tcPr>
            <w:tcW w:w="0" w:type="auto"/>
            <w:gridSpan w:val="6"/>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70992E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Semestrul II</w:t>
            </w:r>
          </w:p>
        </w:tc>
      </w:tr>
      <w:tr w:rsidR="002D0A77" w:rsidRPr="00602111" w14:paraId="522E5B8C" w14:textId="77777777" w:rsidTr="000F0A36">
        <w:trPr>
          <w:jc w:val="center"/>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3D48474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38" w:type="dxa"/>
            <w:vMerge/>
            <w:tcBorders>
              <w:top w:val="single" w:sz="12" w:space="0" w:color="000000"/>
              <w:left w:val="single" w:sz="4" w:space="0" w:color="000000"/>
              <w:bottom w:val="single" w:sz="12" w:space="0" w:color="000000"/>
              <w:right w:val="single" w:sz="4" w:space="0" w:color="000000"/>
            </w:tcBorders>
            <w:vAlign w:val="center"/>
            <w:hideMark/>
          </w:tcPr>
          <w:p w14:paraId="18E24CF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895" w:type="dxa"/>
            <w:vMerge/>
            <w:tcBorders>
              <w:top w:val="single" w:sz="12" w:space="0" w:color="000000"/>
              <w:left w:val="single" w:sz="4" w:space="0" w:color="000000"/>
              <w:bottom w:val="single" w:sz="12" w:space="0" w:color="000000"/>
              <w:right w:val="single" w:sz="4" w:space="0" w:color="000000"/>
            </w:tcBorders>
            <w:vAlign w:val="center"/>
            <w:hideMark/>
          </w:tcPr>
          <w:p w14:paraId="3CAED2E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21" w:type="dxa"/>
            <w:vMerge/>
            <w:tcBorders>
              <w:top w:val="single" w:sz="12" w:space="0" w:color="000000"/>
              <w:left w:val="single" w:sz="4" w:space="0" w:color="000000"/>
              <w:bottom w:val="single" w:sz="12" w:space="0" w:color="000000"/>
              <w:right w:val="single" w:sz="4" w:space="0" w:color="000000"/>
            </w:tcBorders>
            <w:vAlign w:val="center"/>
            <w:hideMark/>
          </w:tcPr>
          <w:p w14:paraId="19DEC75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291DDA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F1E88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71483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ED793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13B7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62BB9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C45425" w14:textId="77777777" w:rsidR="002D0A77" w:rsidRPr="00602111" w:rsidRDefault="002D0A77" w:rsidP="000F0A36">
            <w:pPr>
              <w:spacing w:after="0" w:line="240" w:lineRule="auto"/>
              <w:ind w:left="-129" w:hanging="129"/>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DCEEA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BD378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7A68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8C989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C74D0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V</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7E39DEC" w14:textId="77777777" w:rsidR="002D0A77" w:rsidRPr="00602111" w:rsidRDefault="002D0A77" w:rsidP="000F0A36">
            <w:pPr>
              <w:spacing w:after="0" w:line="240" w:lineRule="auto"/>
              <w:ind w:left="-34" w:hanging="34"/>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Cr</w:t>
            </w:r>
          </w:p>
        </w:tc>
      </w:tr>
      <w:tr w:rsidR="002D0A77" w:rsidRPr="00602111" w14:paraId="7B942C62" w14:textId="77777777" w:rsidTr="000F0A36">
        <w:trPr>
          <w:jc w:val="center"/>
        </w:trPr>
        <w:tc>
          <w:tcPr>
            <w:tcW w:w="0" w:type="auto"/>
            <w:vMerge w:val="restart"/>
            <w:tcBorders>
              <w:top w:val="single" w:sz="4" w:space="0" w:color="000000"/>
              <w:left w:val="single" w:sz="12" w:space="0" w:color="000000"/>
              <w:right w:val="single" w:sz="4" w:space="0" w:color="000000"/>
            </w:tcBorders>
            <w:tcMar>
              <w:top w:w="0" w:type="dxa"/>
              <w:left w:w="108" w:type="dxa"/>
              <w:bottom w:w="0" w:type="dxa"/>
              <w:right w:w="108" w:type="dxa"/>
            </w:tcMar>
            <w:vAlign w:val="center"/>
            <w:hideMark/>
          </w:tcPr>
          <w:p w14:paraId="577AEA8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5</w:t>
            </w:r>
            <w:r w:rsidRPr="0058708F">
              <w:rPr>
                <w:rFonts w:ascii="Times New Roman" w:eastAsia="Times New Roman" w:hAnsi="Times New Roman" w:cs="Times New Roman"/>
                <w:sz w:val="24"/>
                <w:szCs w:val="24"/>
                <w:lang w:val="ro-RO"/>
              </w:rPr>
              <w:t>.</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83AFEF"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Instrument ind</w:t>
            </w:r>
            <w:r w:rsidRPr="00602111">
              <w:rPr>
                <w:rFonts w:ascii="Times New Roman" w:eastAsia="Times New Roman" w:hAnsi="Times New Roman" w:cs="Times New Roman"/>
                <w:sz w:val="24"/>
                <w:szCs w:val="24"/>
                <w:lang w:val="ro-RO"/>
              </w:rPr>
              <w:t>ividual</w:t>
            </w:r>
            <w:r>
              <w:rPr>
                <w:rFonts w:ascii="Times New Roman" w:eastAsia="Times New Roman" w:hAnsi="Times New Roman" w:cs="Times New Roman"/>
                <w:sz w:val="24"/>
                <w:szCs w:val="24"/>
                <w:lang w:val="ro-RO"/>
              </w:rPr>
              <w:t xml:space="preserve"> I</w:t>
            </w:r>
            <w:r w:rsidRPr="0058708F">
              <w:rPr>
                <w:rFonts w:ascii="Times New Roman" w:eastAsia="Times New Roman" w:hAnsi="Times New Roman" w:cs="Times New Roman"/>
                <w:sz w:val="24"/>
                <w:szCs w:val="24"/>
                <w:lang w:val="ro-RO"/>
              </w:rPr>
              <w:t xml:space="preserve"> (clasic, jazz, popular)</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011F77"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w:t>
            </w:r>
            <w:r>
              <w:rPr>
                <w:rFonts w:ascii="Times New Roman" w:eastAsia="Times New Roman" w:hAnsi="Times New Roman" w:cs="Times New Roman"/>
                <w:sz w:val="24"/>
                <w:szCs w:val="24"/>
                <w:lang w:val="ro-RO"/>
              </w:rPr>
              <w:t>D</w:t>
            </w:r>
          </w:p>
        </w:tc>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21088C"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51C769" w14:textId="7AFD7D1C"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w:t>
            </w:r>
            <w:r w:rsidR="002D0A77">
              <w:rPr>
                <w:rFonts w:ascii="Times New Roman" w:eastAsia="Times New Roman" w:hAnsi="Times New Roman" w:cs="Times New Roman"/>
                <w:sz w:val="24"/>
                <w:szCs w:val="24"/>
                <w:lang w:val="ro-RO"/>
              </w:rPr>
              <w:t>5</w:t>
            </w:r>
          </w:p>
          <w:p w14:paraId="0C5BFE3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3402D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5E6FF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FA197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B0CA8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57133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87C00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D963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D9B07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54451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C28A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F59B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81BF4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37BBF565" w14:textId="77777777" w:rsidTr="000F0A36">
        <w:trPr>
          <w:jc w:val="center"/>
        </w:trPr>
        <w:tc>
          <w:tcPr>
            <w:tcW w:w="0" w:type="auto"/>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14:paraId="7E7795C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9B59B"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Instrument ind</w:t>
            </w:r>
            <w:r w:rsidRPr="00602111">
              <w:rPr>
                <w:rFonts w:ascii="Times New Roman" w:eastAsia="Times New Roman" w:hAnsi="Times New Roman" w:cs="Times New Roman"/>
                <w:sz w:val="24"/>
                <w:szCs w:val="24"/>
                <w:lang w:val="ro-RO"/>
              </w:rPr>
              <w:t>ividual</w:t>
            </w:r>
            <w:r>
              <w:rPr>
                <w:rFonts w:ascii="Times New Roman" w:eastAsia="Times New Roman" w:hAnsi="Times New Roman" w:cs="Times New Roman"/>
                <w:sz w:val="24"/>
                <w:szCs w:val="24"/>
                <w:lang w:val="ro-RO"/>
              </w:rPr>
              <w:t xml:space="preserve"> II</w:t>
            </w:r>
            <w:r w:rsidRPr="00D5308E">
              <w:rPr>
                <w:rFonts w:ascii="Times New Roman" w:eastAsia="Times New Roman" w:hAnsi="Times New Roman" w:cs="Times New Roman"/>
                <w:sz w:val="24"/>
                <w:szCs w:val="24"/>
                <w:lang w:val="ro-RO"/>
              </w:rPr>
              <w:t xml:space="preserve"> (clasic, jazz, popular)</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78CBB6"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D</w:t>
            </w:r>
            <w:r>
              <w:rPr>
                <w:rFonts w:ascii="Times New Roman" w:eastAsia="Times New Roman" w:hAnsi="Times New Roman" w:cs="Times New Roman"/>
                <w:sz w:val="24"/>
                <w:szCs w:val="24"/>
                <w:lang w:val="ro-RO"/>
              </w:rPr>
              <w:t>D</w:t>
            </w:r>
          </w:p>
        </w:tc>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2BB4C6"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2D77D" w14:textId="7EE9BB43"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065040">
              <w:rPr>
                <w:rFonts w:ascii="Times New Roman" w:eastAsia="Times New Roman" w:hAnsi="Times New Roman" w:cs="Times New Roman"/>
                <w:sz w:val="24"/>
                <w:szCs w:val="24"/>
                <w:lang w:val="ro-RO"/>
              </w:rPr>
              <w:t xml:space="preserve"> </w:t>
            </w:r>
            <w:r w:rsidR="002D0A77" w:rsidRPr="00065040">
              <w:rPr>
                <w:rFonts w:ascii="Times New Roman" w:eastAsia="Times New Roman" w:hAnsi="Times New Roman" w:cs="Times New Roman"/>
                <w:sz w:val="24"/>
                <w:szCs w:val="24"/>
                <w:lang w:val="ro-RO"/>
              </w:rPr>
              <w:t>21</w:t>
            </w:r>
            <w:r w:rsidR="002D0A77">
              <w:rPr>
                <w:rFonts w:ascii="Times New Roman" w:eastAsia="Times New Roman" w:hAnsi="Times New Roman" w:cs="Times New Roman"/>
                <w:sz w:val="24"/>
                <w:szCs w:val="24"/>
                <w:lang w:val="ro-RO"/>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19BC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529C3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4042F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56257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9473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DC6C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17DC3">
              <w:rPr>
                <w:rFonts w:ascii="Times New Roman" w:eastAsia="Times New Roman" w:hAnsi="Times New Roman" w:cs="Times New Roman"/>
                <w:sz w:val="24"/>
                <w:szCs w:val="24"/>
                <w:lang w:val="ro-R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A0545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FFAA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CF8DD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17DC3">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2562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2F6A6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17DC3">
              <w:rPr>
                <w:rFonts w:ascii="Times New Roman" w:eastAsia="Times New Roman" w:hAnsi="Times New Roman" w:cs="Times New Roman"/>
                <w:sz w:val="24"/>
                <w:szCs w:val="24"/>
                <w:lang w:val="ro-RO"/>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214F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917DC3">
              <w:rPr>
                <w:rFonts w:ascii="Times New Roman" w:eastAsia="Times New Roman" w:hAnsi="Times New Roman" w:cs="Times New Roman"/>
                <w:sz w:val="24"/>
                <w:szCs w:val="24"/>
                <w:lang w:val="ro-RO"/>
              </w:rPr>
              <w:t>3</w:t>
            </w:r>
          </w:p>
        </w:tc>
      </w:tr>
      <w:tr w:rsidR="002D0A77" w:rsidRPr="00602111" w14:paraId="50DF730E" w14:textId="77777777" w:rsidTr="000F0A36">
        <w:trPr>
          <w:jc w:val="center"/>
        </w:trPr>
        <w:tc>
          <w:tcPr>
            <w:tcW w:w="0" w:type="auto"/>
            <w:vMerge w:val="restart"/>
            <w:tcBorders>
              <w:top w:val="single" w:sz="4" w:space="0" w:color="000000"/>
              <w:left w:val="single" w:sz="12" w:space="0" w:color="000000"/>
              <w:right w:val="single" w:sz="4" w:space="0" w:color="000000"/>
            </w:tcBorders>
            <w:tcMar>
              <w:top w:w="0" w:type="dxa"/>
              <w:left w:w="108" w:type="dxa"/>
              <w:bottom w:w="0" w:type="dxa"/>
              <w:right w:w="108" w:type="dxa"/>
            </w:tcMar>
            <w:vAlign w:val="center"/>
            <w:hideMark/>
          </w:tcPr>
          <w:p w14:paraId="40C1ED9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16</w:t>
            </w:r>
            <w:r w:rsidRPr="0058708F">
              <w:rPr>
                <w:rFonts w:ascii="Times New Roman" w:eastAsia="Times New Roman" w:hAnsi="Times New Roman" w:cs="Times New Roman"/>
                <w:sz w:val="24"/>
                <w:szCs w:val="24"/>
                <w:lang w:val="ro-RO"/>
              </w:rPr>
              <w:t>.</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54798"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Canto ind</w:t>
            </w:r>
            <w:r w:rsidRPr="00602111">
              <w:rPr>
                <w:rFonts w:ascii="Times New Roman" w:eastAsia="Times New Roman" w:hAnsi="Times New Roman" w:cs="Times New Roman"/>
                <w:sz w:val="24"/>
                <w:szCs w:val="24"/>
                <w:lang w:val="ro-RO"/>
              </w:rPr>
              <w:t>ividual</w:t>
            </w:r>
            <w:r>
              <w:rPr>
                <w:rFonts w:ascii="Times New Roman" w:eastAsia="Times New Roman" w:hAnsi="Times New Roman" w:cs="Times New Roman"/>
                <w:sz w:val="24"/>
                <w:szCs w:val="24"/>
                <w:lang w:val="ro-RO"/>
              </w:rPr>
              <w:t xml:space="preserve"> I</w:t>
            </w:r>
            <w:r w:rsidRPr="0058708F">
              <w:rPr>
                <w:rFonts w:ascii="Times New Roman" w:eastAsia="Times New Roman" w:hAnsi="Times New Roman" w:cs="Times New Roman"/>
                <w:sz w:val="24"/>
                <w:szCs w:val="24"/>
                <w:lang w:val="ro-RO"/>
              </w:rPr>
              <w:t xml:space="preserve"> (jazz, popular)</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588ED3"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w:t>
            </w:r>
            <w:r>
              <w:rPr>
                <w:rFonts w:ascii="Times New Roman" w:eastAsia="Times New Roman" w:hAnsi="Times New Roman" w:cs="Times New Roman"/>
                <w:sz w:val="24"/>
                <w:szCs w:val="24"/>
                <w:lang w:val="ro-RO"/>
              </w:rPr>
              <w:t>D</w:t>
            </w:r>
          </w:p>
        </w:tc>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6C1131"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DC44CB" w14:textId="2CD6340B"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w:t>
            </w:r>
            <w:r w:rsidR="002D0A77">
              <w:rPr>
                <w:rFonts w:ascii="Times New Roman" w:eastAsia="Times New Roman" w:hAnsi="Times New Roman" w:cs="Times New Roman"/>
                <w:sz w:val="24"/>
                <w:szCs w:val="24"/>
                <w:lang w:val="ro-RO"/>
              </w:rPr>
              <w:t>6</w:t>
            </w:r>
          </w:p>
          <w:p w14:paraId="7A47D7D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313B5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BF35E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4A87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3F3E6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4B0F6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9BA00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7788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68A4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E4E14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4105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339B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98E03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002E735B" w14:textId="77777777" w:rsidTr="000F0A36">
        <w:trPr>
          <w:jc w:val="center"/>
        </w:trPr>
        <w:tc>
          <w:tcPr>
            <w:tcW w:w="0" w:type="auto"/>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14:paraId="274DB355" w14:textId="77777777" w:rsidR="002D0A77" w:rsidRDefault="002D0A77" w:rsidP="000F0A36">
            <w:pPr>
              <w:spacing w:after="0" w:line="240" w:lineRule="auto"/>
              <w:jc w:val="center"/>
              <w:rPr>
                <w:rFonts w:ascii="Times New Roman" w:eastAsia="Times New Roman" w:hAnsi="Times New Roman" w:cs="Times New Roman"/>
                <w:sz w:val="24"/>
                <w:szCs w:val="24"/>
                <w:lang w:val="ro-RO"/>
              </w:rPr>
            </w:pP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59626"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Canto ind</w:t>
            </w:r>
            <w:r w:rsidRPr="00602111">
              <w:rPr>
                <w:rFonts w:ascii="Times New Roman" w:eastAsia="Times New Roman" w:hAnsi="Times New Roman" w:cs="Times New Roman"/>
                <w:sz w:val="24"/>
                <w:szCs w:val="24"/>
                <w:lang w:val="ro-RO"/>
              </w:rPr>
              <w:t>ividual</w:t>
            </w:r>
            <w:r>
              <w:rPr>
                <w:rFonts w:ascii="Times New Roman" w:eastAsia="Times New Roman" w:hAnsi="Times New Roman" w:cs="Times New Roman"/>
                <w:sz w:val="24"/>
                <w:szCs w:val="24"/>
                <w:lang w:val="ro-RO"/>
              </w:rPr>
              <w:t xml:space="preserve"> II</w:t>
            </w:r>
            <w:r w:rsidRPr="00D5308E">
              <w:rPr>
                <w:rFonts w:ascii="Times New Roman" w:eastAsia="Times New Roman" w:hAnsi="Times New Roman" w:cs="Times New Roman"/>
                <w:sz w:val="24"/>
                <w:szCs w:val="24"/>
                <w:lang w:val="ro-RO"/>
              </w:rPr>
              <w:t xml:space="preserve"> (jazz, popular)</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E1A95"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D</w:t>
            </w:r>
            <w:r>
              <w:rPr>
                <w:rFonts w:ascii="Times New Roman" w:eastAsia="Times New Roman" w:hAnsi="Times New Roman" w:cs="Times New Roman"/>
                <w:sz w:val="24"/>
                <w:szCs w:val="24"/>
                <w:lang w:val="ro-RO"/>
              </w:rPr>
              <w:t>D</w:t>
            </w:r>
          </w:p>
        </w:tc>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E7377"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704B96" w14:textId="41406BA3"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263E89">
              <w:rPr>
                <w:rFonts w:ascii="Times New Roman" w:eastAsia="Times New Roman" w:hAnsi="Times New Roman" w:cs="Times New Roman"/>
                <w:sz w:val="24"/>
                <w:szCs w:val="24"/>
                <w:lang w:val="ro-RO"/>
              </w:rPr>
              <w:t xml:space="preserve"> </w:t>
            </w:r>
            <w:r w:rsidR="002D0A77" w:rsidRPr="00263E89">
              <w:rPr>
                <w:rFonts w:ascii="Times New Roman" w:eastAsia="Times New Roman" w:hAnsi="Times New Roman" w:cs="Times New Roman"/>
                <w:sz w:val="24"/>
                <w:szCs w:val="24"/>
                <w:lang w:val="ro-RO"/>
              </w:rPr>
              <w:t>21</w:t>
            </w:r>
            <w:r w:rsidR="002D0A77">
              <w:rPr>
                <w:rFonts w:ascii="Times New Roman" w:eastAsia="Times New Roman" w:hAnsi="Times New Roman" w:cs="Times New Roman"/>
                <w:sz w:val="24"/>
                <w:szCs w:val="24"/>
                <w:lang w:val="ro-RO"/>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108B8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C6030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DF72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AEAEE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791F8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A38E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5FA1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F82E1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0C9A6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96949">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CDCF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054DA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96949">
              <w:rPr>
                <w:rFonts w:ascii="Times New Roman" w:eastAsia="Times New Roman" w:hAnsi="Times New Roman" w:cs="Times New Roman"/>
                <w:sz w:val="24"/>
                <w:szCs w:val="24"/>
                <w:lang w:val="ro-RO"/>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804D9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96949">
              <w:rPr>
                <w:rFonts w:ascii="Times New Roman" w:eastAsia="Times New Roman" w:hAnsi="Times New Roman" w:cs="Times New Roman"/>
                <w:sz w:val="24"/>
                <w:szCs w:val="24"/>
                <w:lang w:val="ro-RO"/>
              </w:rPr>
              <w:t>3</w:t>
            </w:r>
          </w:p>
        </w:tc>
      </w:tr>
      <w:tr w:rsidR="002D0A77" w:rsidRPr="00602111" w14:paraId="762750BC" w14:textId="77777777" w:rsidTr="000F0A36">
        <w:trPr>
          <w:jc w:val="center"/>
        </w:trPr>
        <w:tc>
          <w:tcPr>
            <w:tcW w:w="0" w:type="auto"/>
            <w:vMerge w:val="restart"/>
            <w:tcBorders>
              <w:top w:val="single" w:sz="4" w:space="0" w:color="000000"/>
              <w:left w:val="single" w:sz="12" w:space="0" w:color="000000"/>
              <w:right w:val="single" w:sz="4" w:space="0" w:color="000000"/>
            </w:tcBorders>
            <w:tcMar>
              <w:top w:w="0" w:type="dxa"/>
              <w:left w:w="108" w:type="dxa"/>
              <w:bottom w:w="0" w:type="dxa"/>
              <w:right w:w="108" w:type="dxa"/>
            </w:tcMar>
            <w:vAlign w:val="center"/>
            <w:hideMark/>
          </w:tcPr>
          <w:p w14:paraId="110C0C1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17</w:t>
            </w:r>
            <w:r w:rsidRPr="0058708F">
              <w:rPr>
                <w:rFonts w:ascii="Times New Roman" w:eastAsia="Times New Roman" w:hAnsi="Times New Roman" w:cs="Times New Roman"/>
                <w:sz w:val="24"/>
                <w:szCs w:val="24"/>
                <w:lang w:val="ro-RO"/>
              </w:rPr>
              <w:t>.</w:t>
            </w: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82094"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Voluntariat</w:t>
            </w:r>
            <w:r>
              <w:rPr>
                <w:rFonts w:ascii="Times New Roman" w:eastAsia="Times New Roman" w:hAnsi="Times New Roman" w:cs="Times New Roman"/>
                <w:sz w:val="24"/>
                <w:szCs w:val="24"/>
                <w:lang w:val="ro-RO"/>
              </w:rPr>
              <w:t xml:space="preserve"> I</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46904A"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w:t>
            </w:r>
            <w:r>
              <w:rPr>
                <w:rFonts w:ascii="Times New Roman" w:eastAsia="Times New Roman" w:hAnsi="Times New Roman" w:cs="Times New Roman"/>
                <w:sz w:val="24"/>
                <w:szCs w:val="24"/>
                <w:lang w:val="ro-RO"/>
              </w:rPr>
              <w:t>C</w:t>
            </w:r>
          </w:p>
        </w:tc>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1A073B"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94561B" w14:textId="4BA17392"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w:t>
            </w:r>
            <w:r w:rsidR="002D0A77">
              <w:rPr>
                <w:rFonts w:ascii="Times New Roman" w:eastAsia="Times New Roman" w:hAnsi="Times New Roman" w:cs="Times New Roman"/>
                <w:sz w:val="24"/>
                <w:szCs w:val="24"/>
                <w:lang w:val="ro-RO"/>
              </w:rPr>
              <w:t>7</w:t>
            </w:r>
          </w:p>
          <w:p w14:paraId="5AB82D8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B7D7E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E2B1C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CAF89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B03FE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915D5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B677D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07DE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9BD2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9BB7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0A60B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DDA3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1992F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3B0EA9B7" w14:textId="77777777" w:rsidTr="000F0A36">
        <w:trPr>
          <w:jc w:val="center"/>
        </w:trPr>
        <w:tc>
          <w:tcPr>
            <w:tcW w:w="0" w:type="auto"/>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14:paraId="5D51420B" w14:textId="77777777" w:rsidR="002D0A77" w:rsidRDefault="002D0A77" w:rsidP="000F0A36">
            <w:pPr>
              <w:spacing w:after="0" w:line="240" w:lineRule="auto"/>
              <w:jc w:val="center"/>
              <w:rPr>
                <w:rFonts w:ascii="Times New Roman" w:eastAsia="Times New Roman" w:hAnsi="Times New Roman" w:cs="Times New Roman"/>
                <w:sz w:val="24"/>
                <w:szCs w:val="24"/>
                <w:lang w:val="ro-RO"/>
              </w:rPr>
            </w:pPr>
          </w:p>
        </w:tc>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F82AE"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Voluntariat</w:t>
            </w:r>
            <w:r>
              <w:rPr>
                <w:rFonts w:ascii="Times New Roman" w:eastAsia="Times New Roman" w:hAnsi="Times New Roman" w:cs="Times New Roman"/>
                <w:sz w:val="24"/>
                <w:szCs w:val="24"/>
                <w:lang w:val="ro-RO"/>
              </w:rPr>
              <w:t xml:space="preserve"> II</w:t>
            </w: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50928"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D</w:t>
            </w:r>
            <w:r>
              <w:rPr>
                <w:rFonts w:ascii="Times New Roman" w:eastAsia="Times New Roman" w:hAnsi="Times New Roman" w:cs="Times New Roman"/>
                <w:sz w:val="24"/>
                <w:szCs w:val="24"/>
                <w:lang w:val="ro-RO"/>
              </w:rPr>
              <w:t>C</w:t>
            </w:r>
          </w:p>
        </w:tc>
        <w:tc>
          <w:tcPr>
            <w:tcW w:w="7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DD02FE"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D5308E">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8C4B5" w14:textId="5D57EBDA" w:rsidR="002D0A77" w:rsidRPr="00602111" w:rsidRDefault="00E2782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D905E4">
              <w:rPr>
                <w:rFonts w:ascii="Times New Roman" w:eastAsia="Times New Roman" w:hAnsi="Times New Roman" w:cs="Times New Roman"/>
                <w:sz w:val="24"/>
                <w:szCs w:val="24"/>
                <w:lang w:val="ro-RO"/>
              </w:rPr>
              <w:t xml:space="preserve"> </w:t>
            </w:r>
            <w:r w:rsidR="002D0A77" w:rsidRPr="00D905E4">
              <w:rPr>
                <w:rFonts w:ascii="Times New Roman" w:eastAsia="Times New Roman" w:hAnsi="Times New Roman" w:cs="Times New Roman"/>
                <w:sz w:val="24"/>
                <w:szCs w:val="24"/>
                <w:lang w:val="ro-RO"/>
              </w:rPr>
              <w:t>21</w:t>
            </w:r>
            <w:r w:rsidR="002D0A77">
              <w:rPr>
                <w:rFonts w:ascii="Times New Roman" w:eastAsia="Times New Roman" w:hAnsi="Times New Roman" w:cs="Times New Roman"/>
                <w:sz w:val="24"/>
                <w:szCs w:val="24"/>
                <w:lang w:val="ro-RO"/>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2F25F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CFBF1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E2606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97EAE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1AE02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62DC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E6A87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D8FB0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F34DA4">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203D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F9717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819E5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3916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F34DA4">
              <w:rPr>
                <w:rFonts w:ascii="Times New Roman" w:eastAsia="Times New Roman" w:hAnsi="Times New Roman" w:cs="Times New Roman"/>
                <w:sz w:val="24"/>
                <w:szCs w:val="24"/>
                <w:lang w:val="ro-RO"/>
              </w:rPr>
              <w:t>2</w:t>
            </w:r>
          </w:p>
        </w:tc>
      </w:tr>
    </w:tbl>
    <w:p w14:paraId="1F9B572A" w14:textId="77777777" w:rsidR="00142BDD" w:rsidRDefault="00142BDD" w:rsidP="00142BDD">
      <w:pPr>
        <w:spacing w:after="0" w:line="240" w:lineRule="auto"/>
        <w:rPr>
          <w:rFonts w:ascii="Times New Roman" w:eastAsia="Times New Roman" w:hAnsi="Times New Roman" w:cs="Times New Roman"/>
          <w:b/>
          <w:bCs/>
          <w:sz w:val="24"/>
          <w:szCs w:val="24"/>
          <w:lang w:val="ro-RO"/>
        </w:rPr>
      </w:pPr>
    </w:p>
    <w:p w14:paraId="04F93F3A" w14:textId="77777777" w:rsidR="00142BDD" w:rsidRPr="00142BDD" w:rsidRDefault="00142BDD" w:rsidP="00142BDD">
      <w:pPr>
        <w:spacing w:after="0" w:line="276" w:lineRule="auto"/>
        <w:jc w:val="both"/>
        <w:rPr>
          <w:rFonts w:ascii="Times New Roman" w:eastAsia="Times New Roman" w:hAnsi="Times New Roman" w:cs="Times New Roman"/>
          <w:b/>
          <w:sz w:val="24"/>
          <w:szCs w:val="24"/>
          <w:lang w:val="ro-RO" w:eastAsia="ro-RO"/>
        </w:rPr>
      </w:pPr>
      <w:bookmarkStart w:id="5" w:name="_Hlk114215069"/>
      <w:r w:rsidRPr="00142BDD">
        <w:rPr>
          <w:rFonts w:ascii="Times New Roman" w:eastAsia="Times New Roman" w:hAnsi="Times New Roman" w:cs="Times New Roman"/>
          <w:b/>
          <w:sz w:val="24"/>
          <w:szCs w:val="24"/>
          <w:lang w:val="ro-RO" w:eastAsia="ro-RO"/>
        </w:rPr>
        <w:t>Legendă</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6"/>
        <w:gridCol w:w="6679"/>
      </w:tblGrid>
      <w:tr w:rsidR="00142BDD" w:rsidRPr="00142BDD" w14:paraId="2EFB1941" w14:textId="77777777" w:rsidTr="000F0A36">
        <w:trPr>
          <w:trHeight w:val="280"/>
        </w:trPr>
        <w:tc>
          <w:tcPr>
            <w:tcW w:w="976" w:type="dxa"/>
            <w:shd w:val="clear" w:color="auto" w:fill="auto"/>
            <w:vAlign w:val="center"/>
          </w:tcPr>
          <w:p w14:paraId="68FB5182" w14:textId="77777777" w:rsidR="00142BDD" w:rsidRPr="00142BDD" w:rsidRDefault="00142BDD" w:rsidP="00142BDD">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C1</w:t>
            </w:r>
          </w:p>
        </w:tc>
        <w:tc>
          <w:tcPr>
            <w:tcW w:w="6679" w:type="dxa"/>
            <w:shd w:val="clear" w:color="auto" w:fill="auto"/>
            <w:vAlign w:val="center"/>
          </w:tcPr>
          <w:p w14:paraId="0C72E656" w14:textId="77777777" w:rsidR="00142BDD" w:rsidRPr="00142BDD" w:rsidRDefault="00142BDD" w:rsidP="00142BDD">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criteriul conținutului</w:t>
            </w:r>
          </w:p>
        </w:tc>
      </w:tr>
      <w:tr w:rsidR="00142BDD" w:rsidRPr="00142BDD" w14:paraId="60D0C42B" w14:textId="77777777" w:rsidTr="000F0A36">
        <w:trPr>
          <w:trHeight w:val="280"/>
        </w:trPr>
        <w:tc>
          <w:tcPr>
            <w:tcW w:w="976" w:type="dxa"/>
            <w:shd w:val="clear" w:color="auto" w:fill="auto"/>
            <w:vAlign w:val="center"/>
          </w:tcPr>
          <w:p w14:paraId="7204AC4D" w14:textId="77777777" w:rsidR="00142BDD" w:rsidRPr="00142BDD" w:rsidRDefault="00142BDD" w:rsidP="00142BDD">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C2</w:t>
            </w:r>
          </w:p>
        </w:tc>
        <w:tc>
          <w:tcPr>
            <w:tcW w:w="6679" w:type="dxa"/>
            <w:shd w:val="clear" w:color="auto" w:fill="auto"/>
            <w:vAlign w:val="center"/>
          </w:tcPr>
          <w:p w14:paraId="3852F012" w14:textId="77777777" w:rsidR="00142BDD" w:rsidRPr="00142BDD" w:rsidRDefault="00142BDD" w:rsidP="00142BDD">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criteriul obligativității</w:t>
            </w:r>
          </w:p>
        </w:tc>
      </w:tr>
      <w:tr w:rsidR="00142BDD" w:rsidRPr="00142BDD" w14:paraId="74604694" w14:textId="77777777" w:rsidTr="000F0A36">
        <w:trPr>
          <w:trHeight w:val="280"/>
        </w:trPr>
        <w:tc>
          <w:tcPr>
            <w:tcW w:w="976" w:type="dxa"/>
            <w:shd w:val="clear" w:color="auto" w:fill="auto"/>
            <w:vAlign w:val="center"/>
          </w:tcPr>
          <w:p w14:paraId="44029976" w14:textId="77777777" w:rsidR="00142BDD" w:rsidRPr="00142BDD" w:rsidRDefault="00142BDD" w:rsidP="00142BDD">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DF</w:t>
            </w:r>
          </w:p>
        </w:tc>
        <w:tc>
          <w:tcPr>
            <w:tcW w:w="6679" w:type="dxa"/>
            <w:shd w:val="clear" w:color="auto" w:fill="auto"/>
            <w:vAlign w:val="center"/>
          </w:tcPr>
          <w:p w14:paraId="32C616AA" w14:textId="77777777" w:rsidR="00142BDD" w:rsidRPr="00142BDD" w:rsidRDefault="00142BDD" w:rsidP="00142BDD">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discipline fundamentale</w:t>
            </w:r>
          </w:p>
        </w:tc>
      </w:tr>
      <w:tr w:rsidR="00142BDD" w:rsidRPr="00142BDD" w14:paraId="641A2DA7" w14:textId="77777777" w:rsidTr="000F0A36">
        <w:trPr>
          <w:trHeight w:val="280"/>
        </w:trPr>
        <w:tc>
          <w:tcPr>
            <w:tcW w:w="976" w:type="dxa"/>
            <w:shd w:val="clear" w:color="auto" w:fill="auto"/>
            <w:vAlign w:val="center"/>
          </w:tcPr>
          <w:p w14:paraId="2C809F44" w14:textId="77777777" w:rsidR="00142BDD" w:rsidRPr="00142BDD" w:rsidRDefault="00142BDD" w:rsidP="00142BDD">
            <w:pPr>
              <w:spacing w:after="0" w:line="276" w:lineRule="auto"/>
              <w:jc w:val="center"/>
              <w:rPr>
                <w:rFonts w:ascii="Times New Roman" w:eastAsia="Times New Roman" w:hAnsi="Times New Roman" w:cs="Times New Roman"/>
                <w:b/>
                <w:sz w:val="24"/>
                <w:szCs w:val="24"/>
                <w:lang w:val="ro-RO" w:eastAsia="ro-RO"/>
              </w:rPr>
            </w:pPr>
            <w:r w:rsidRPr="00142BDD">
              <w:rPr>
                <w:rFonts w:ascii="Times New Roman" w:eastAsia="Times New Roman" w:hAnsi="Times New Roman" w:cs="Times New Roman"/>
                <w:b/>
                <w:sz w:val="24"/>
                <w:szCs w:val="24"/>
                <w:lang w:val="ro-RO" w:eastAsia="ro-RO"/>
              </w:rPr>
              <w:t>DD</w:t>
            </w:r>
          </w:p>
        </w:tc>
        <w:tc>
          <w:tcPr>
            <w:tcW w:w="6679" w:type="dxa"/>
            <w:shd w:val="clear" w:color="auto" w:fill="auto"/>
            <w:vAlign w:val="center"/>
          </w:tcPr>
          <w:p w14:paraId="5D6AC526" w14:textId="77777777" w:rsidR="00142BDD" w:rsidRPr="00142BDD" w:rsidRDefault="00142BDD" w:rsidP="00142BDD">
            <w:pPr>
              <w:spacing w:after="0" w:line="276" w:lineRule="auto"/>
              <w:rPr>
                <w:rFonts w:ascii="Times New Roman" w:eastAsia="Times New Roman" w:hAnsi="Times New Roman" w:cs="Times New Roman"/>
                <w:sz w:val="24"/>
                <w:szCs w:val="24"/>
                <w:lang w:val="ro-RO" w:eastAsia="ro-RO"/>
              </w:rPr>
            </w:pPr>
            <w:r w:rsidRPr="00142BDD">
              <w:rPr>
                <w:rFonts w:ascii="Times New Roman" w:eastAsia="Times New Roman" w:hAnsi="Times New Roman" w:cs="Times New Roman"/>
                <w:sz w:val="24"/>
                <w:szCs w:val="24"/>
                <w:lang w:val="ro-RO" w:eastAsia="ro-RO"/>
              </w:rPr>
              <w:t>discipline de domeniu (unde este cazul)</w:t>
            </w:r>
          </w:p>
        </w:tc>
      </w:tr>
      <w:tr w:rsidR="00142BDD" w:rsidRPr="00142BDD" w14:paraId="75BAD0D9" w14:textId="77777777" w:rsidTr="000F0A36">
        <w:trPr>
          <w:trHeight w:val="280"/>
        </w:trPr>
        <w:tc>
          <w:tcPr>
            <w:tcW w:w="976" w:type="dxa"/>
            <w:shd w:val="clear" w:color="auto" w:fill="auto"/>
            <w:vAlign w:val="center"/>
          </w:tcPr>
          <w:p w14:paraId="5B563A41" w14:textId="77777777" w:rsidR="00142BDD" w:rsidRPr="00142BDD" w:rsidRDefault="00142BDD" w:rsidP="00142BDD">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DS</w:t>
            </w:r>
          </w:p>
        </w:tc>
        <w:tc>
          <w:tcPr>
            <w:tcW w:w="6679" w:type="dxa"/>
            <w:shd w:val="clear" w:color="auto" w:fill="auto"/>
            <w:vAlign w:val="center"/>
          </w:tcPr>
          <w:p w14:paraId="1605C09C" w14:textId="77777777" w:rsidR="00142BDD" w:rsidRPr="00142BDD" w:rsidRDefault="00142BDD" w:rsidP="00142BDD">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discipline de specialitate</w:t>
            </w:r>
          </w:p>
        </w:tc>
      </w:tr>
      <w:tr w:rsidR="00142BDD" w:rsidRPr="00142BDD" w14:paraId="2ACB072A" w14:textId="77777777" w:rsidTr="000F0A36">
        <w:trPr>
          <w:trHeight w:val="280"/>
        </w:trPr>
        <w:tc>
          <w:tcPr>
            <w:tcW w:w="976" w:type="dxa"/>
            <w:shd w:val="clear" w:color="auto" w:fill="auto"/>
            <w:vAlign w:val="center"/>
          </w:tcPr>
          <w:p w14:paraId="1AEB0D2B" w14:textId="77777777" w:rsidR="00142BDD" w:rsidRPr="00142BDD" w:rsidRDefault="00142BDD" w:rsidP="00142BDD">
            <w:pPr>
              <w:spacing w:after="0" w:line="276" w:lineRule="auto"/>
              <w:jc w:val="center"/>
              <w:rPr>
                <w:rFonts w:ascii="Times New Roman" w:eastAsia="Times New Roman" w:hAnsi="Times New Roman" w:cs="Times New Roman"/>
                <w:b/>
                <w:sz w:val="24"/>
                <w:szCs w:val="24"/>
                <w:lang w:val="ro-RO" w:eastAsia="ro-RO"/>
              </w:rPr>
            </w:pPr>
            <w:r w:rsidRPr="00142BDD">
              <w:rPr>
                <w:rFonts w:ascii="Times New Roman" w:eastAsia="Times New Roman" w:hAnsi="Times New Roman" w:cs="Times New Roman"/>
                <w:b/>
                <w:sz w:val="24"/>
                <w:szCs w:val="24"/>
                <w:lang w:val="ro-RO" w:eastAsia="ro-RO"/>
              </w:rPr>
              <w:t>DC</w:t>
            </w:r>
          </w:p>
        </w:tc>
        <w:tc>
          <w:tcPr>
            <w:tcW w:w="6679" w:type="dxa"/>
            <w:shd w:val="clear" w:color="auto" w:fill="auto"/>
            <w:vAlign w:val="center"/>
          </w:tcPr>
          <w:p w14:paraId="4664F9AC" w14:textId="77777777" w:rsidR="00142BDD" w:rsidRPr="00142BDD" w:rsidRDefault="00142BDD" w:rsidP="00142BDD">
            <w:pPr>
              <w:spacing w:after="0" w:line="276" w:lineRule="auto"/>
              <w:rPr>
                <w:rFonts w:ascii="Times New Roman" w:eastAsia="Times New Roman" w:hAnsi="Times New Roman" w:cs="Times New Roman"/>
                <w:sz w:val="24"/>
                <w:szCs w:val="24"/>
                <w:lang w:val="ro-RO" w:eastAsia="ro-RO"/>
              </w:rPr>
            </w:pPr>
            <w:r w:rsidRPr="00142BDD">
              <w:rPr>
                <w:rFonts w:ascii="Times New Roman" w:eastAsia="Times New Roman" w:hAnsi="Times New Roman" w:cs="Times New Roman"/>
                <w:sz w:val="24"/>
                <w:szCs w:val="24"/>
                <w:lang w:val="ro-RO" w:eastAsia="ro-RO"/>
              </w:rPr>
              <w:t>discipline complementare</w:t>
            </w:r>
          </w:p>
        </w:tc>
      </w:tr>
      <w:tr w:rsidR="00142BDD" w:rsidRPr="00142BDD" w14:paraId="5CDF47E6" w14:textId="77777777" w:rsidTr="000F0A36">
        <w:trPr>
          <w:trHeight w:val="280"/>
        </w:trPr>
        <w:tc>
          <w:tcPr>
            <w:tcW w:w="976" w:type="dxa"/>
            <w:shd w:val="clear" w:color="auto" w:fill="auto"/>
            <w:vAlign w:val="center"/>
          </w:tcPr>
          <w:p w14:paraId="49DE9B44" w14:textId="77777777" w:rsidR="00142BDD" w:rsidRPr="00142BDD" w:rsidRDefault="00142BDD" w:rsidP="00142BDD">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DO</w:t>
            </w:r>
          </w:p>
        </w:tc>
        <w:tc>
          <w:tcPr>
            <w:tcW w:w="6679" w:type="dxa"/>
            <w:shd w:val="clear" w:color="auto" w:fill="auto"/>
            <w:vAlign w:val="center"/>
          </w:tcPr>
          <w:p w14:paraId="7BF764B4" w14:textId="77777777" w:rsidR="00142BDD" w:rsidRPr="00142BDD" w:rsidRDefault="00142BDD" w:rsidP="00142BDD">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discipline obligatorii (impuse)</w:t>
            </w:r>
          </w:p>
        </w:tc>
      </w:tr>
      <w:tr w:rsidR="00142BDD" w:rsidRPr="00142BDD" w14:paraId="230F1A34" w14:textId="77777777" w:rsidTr="000F0A36">
        <w:trPr>
          <w:trHeight w:val="280"/>
        </w:trPr>
        <w:tc>
          <w:tcPr>
            <w:tcW w:w="976" w:type="dxa"/>
            <w:shd w:val="clear" w:color="auto" w:fill="auto"/>
            <w:vAlign w:val="center"/>
          </w:tcPr>
          <w:p w14:paraId="7CD61BCA" w14:textId="77777777" w:rsidR="00142BDD" w:rsidRPr="00142BDD" w:rsidRDefault="00142BDD" w:rsidP="00142BDD">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DOP</w:t>
            </w:r>
          </w:p>
        </w:tc>
        <w:tc>
          <w:tcPr>
            <w:tcW w:w="6679" w:type="dxa"/>
            <w:shd w:val="clear" w:color="auto" w:fill="auto"/>
            <w:vAlign w:val="center"/>
          </w:tcPr>
          <w:p w14:paraId="3CF52166" w14:textId="77777777" w:rsidR="00142BDD" w:rsidRPr="00142BDD" w:rsidRDefault="00142BDD" w:rsidP="00142BDD">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discipline opționale (la alegere)</w:t>
            </w:r>
          </w:p>
        </w:tc>
      </w:tr>
      <w:tr w:rsidR="00142BDD" w:rsidRPr="00142BDD" w14:paraId="617AF3A9" w14:textId="77777777" w:rsidTr="000F0A36">
        <w:trPr>
          <w:trHeight w:val="280"/>
        </w:trPr>
        <w:tc>
          <w:tcPr>
            <w:tcW w:w="976" w:type="dxa"/>
            <w:shd w:val="clear" w:color="auto" w:fill="auto"/>
            <w:vAlign w:val="center"/>
          </w:tcPr>
          <w:p w14:paraId="156CEFB2" w14:textId="77777777" w:rsidR="00142BDD" w:rsidRPr="00142BDD" w:rsidRDefault="00142BDD" w:rsidP="00142BDD">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DFAC</w:t>
            </w:r>
          </w:p>
        </w:tc>
        <w:tc>
          <w:tcPr>
            <w:tcW w:w="6679" w:type="dxa"/>
            <w:shd w:val="clear" w:color="auto" w:fill="auto"/>
            <w:vAlign w:val="center"/>
          </w:tcPr>
          <w:p w14:paraId="0F3438FD" w14:textId="77777777" w:rsidR="00142BDD" w:rsidRPr="00142BDD" w:rsidRDefault="00142BDD" w:rsidP="00142BDD">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discipline facultative</w:t>
            </w:r>
          </w:p>
        </w:tc>
      </w:tr>
      <w:tr w:rsidR="00142BDD" w:rsidRPr="00142BDD" w14:paraId="660729DE" w14:textId="77777777" w:rsidTr="000F0A36">
        <w:trPr>
          <w:trHeight w:val="280"/>
        </w:trPr>
        <w:tc>
          <w:tcPr>
            <w:tcW w:w="976" w:type="dxa"/>
            <w:shd w:val="clear" w:color="auto" w:fill="auto"/>
            <w:vAlign w:val="center"/>
          </w:tcPr>
          <w:p w14:paraId="44E28B9C" w14:textId="77777777" w:rsidR="00142BDD" w:rsidRPr="00142BDD" w:rsidRDefault="00142BDD" w:rsidP="00142BDD">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CC</w:t>
            </w:r>
          </w:p>
        </w:tc>
        <w:tc>
          <w:tcPr>
            <w:tcW w:w="6679" w:type="dxa"/>
            <w:shd w:val="clear" w:color="auto" w:fill="auto"/>
            <w:vAlign w:val="center"/>
          </w:tcPr>
          <w:p w14:paraId="4212CB1F" w14:textId="77777777" w:rsidR="00142BDD" w:rsidRPr="00142BDD" w:rsidRDefault="00142BDD" w:rsidP="00142BDD">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competență cheie</w:t>
            </w:r>
          </w:p>
        </w:tc>
      </w:tr>
      <w:tr w:rsidR="00142BDD" w:rsidRPr="00142BDD" w14:paraId="69C72B5C" w14:textId="77777777" w:rsidTr="000F0A36">
        <w:trPr>
          <w:trHeight w:val="280"/>
        </w:trPr>
        <w:tc>
          <w:tcPr>
            <w:tcW w:w="976" w:type="dxa"/>
            <w:shd w:val="clear" w:color="auto" w:fill="auto"/>
            <w:vAlign w:val="center"/>
          </w:tcPr>
          <w:p w14:paraId="3BDE2009" w14:textId="77777777" w:rsidR="00142BDD" w:rsidRPr="00142BDD" w:rsidRDefault="00142BDD" w:rsidP="00142BDD">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CP</w:t>
            </w:r>
          </w:p>
        </w:tc>
        <w:tc>
          <w:tcPr>
            <w:tcW w:w="6679" w:type="dxa"/>
            <w:shd w:val="clear" w:color="auto" w:fill="auto"/>
            <w:vAlign w:val="center"/>
          </w:tcPr>
          <w:p w14:paraId="537FD2CF" w14:textId="77777777" w:rsidR="00142BDD" w:rsidRPr="00142BDD" w:rsidRDefault="00142BDD" w:rsidP="00142BDD">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competență profesională</w:t>
            </w:r>
          </w:p>
        </w:tc>
      </w:tr>
      <w:tr w:rsidR="00142BDD" w:rsidRPr="00142BDD" w14:paraId="309C8F15" w14:textId="77777777" w:rsidTr="000F0A36">
        <w:trPr>
          <w:trHeight w:val="280"/>
        </w:trPr>
        <w:tc>
          <w:tcPr>
            <w:tcW w:w="976" w:type="dxa"/>
            <w:shd w:val="clear" w:color="auto" w:fill="auto"/>
            <w:vAlign w:val="center"/>
          </w:tcPr>
          <w:p w14:paraId="18D7524C" w14:textId="77777777" w:rsidR="00142BDD" w:rsidRPr="00142BDD" w:rsidRDefault="00142BDD" w:rsidP="00142BDD">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lastRenderedPageBreak/>
              <w:t>CT</w:t>
            </w:r>
          </w:p>
        </w:tc>
        <w:tc>
          <w:tcPr>
            <w:tcW w:w="6679" w:type="dxa"/>
            <w:shd w:val="clear" w:color="auto" w:fill="auto"/>
            <w:vAlign w:val="center"/>
          </w:tcPr>
          <w:p w14:paraId="177CFA57" w14:textId="77777777" w:rsidR="00142BDD" w:rsidRPr="00142BDD" w:rsidRDefault="00142BDD" w:rsidP="00142BDD">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competență transversală</w:t>
            </w:r>
          </w:p>
        </w:tc>
      </w:tr>
      <w:tr w:rsidR="00142BDD" w:rsidRPr="00142BDD" w14:paraId="03536F04" w14:textId="77777777" w:rsidTr="000F0A36">
        <w:trPr>
          <w:trHeight w:val="280"/>
        </w:trPr>
        <w:tc>
          <w:tcPr>
            <w:tcW w:w="976" w:type="dxa"/>
            <w:shd w:val="clear" w:color="auto" w:fill="auto"/>
            <w:vAlign w:val="center"/>
          </w:tcPr>
          <w:p w14:paraId="0129EA4E" w14:textId="77777777" w:rsidR="00142BDD" w:rsidRPr="00142BDD" w:rsidRDefault="00142BDD" w:rsidP="00142BDD">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w:t>
            </w:r>
          </w:p>
        </w:tc>
        <w:tc>
          <w:tcPr>
            <w:tcW w:w="6679" w:type="dxa"/>
            <w:shd w:val="clear" w:color="auto" w:fill="auto"/>
            <w:vAlign w:val="center"/>
          </w:tcPr>
          <w:p w14:paraId="400E655D" w14:textId="77777777" w:rsidR="00142BDD" w:rsidRPr="00142BDD" w:rsidRDefault="00142BDD" w:rsidP="00142BDD">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activitate didactică de tip curs</w:t>
            </w:r>
          </w:p>
        </w:tc>
      </w:tr>
      <w:tr w:rsidR="00142BDD" w:rsidRPr="00142BDD" w14:paraId="195C7193" w14:textId="77777777" w:rsidTr="000F0A36">
        <w:trPr>
          <w:trHeight w:val="280"/>
        </w:trPr>
        <w:tc>
          <w:tcPr>
            <w:tcW w:w="976" w:type="dxa"/>
            <w:shd w:val="clear" w:color="auto" w:fill="auto"/>
            <w:vAlign w:val="center"/>
          </w:tcPr>
          <w:p w14:paraId="32D69D4F" w14:textId="77777777" w:rsidR="00142BDD" w:rsidRPr="00142BDD" w:rsidRDefault="00142BDD" w:rsidP="00142BDD">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S</w:t>
            </w:r>
          </w:p>
        </w:tc>
        <w:tc>
          <w:tcPr>
            <w:tcW w:w="6679" w:type="dxa"/>
            <w:shd w:val="clear" w:color="auto" w:fill="auto"/>
            <w:vAlign w:val="center"/>
          </w:tcPr>
          <w:p w14:paraId="6E5DA3A9" w14:textId="77777777" w:rsidR="00142BDD" w:rsidRPr="00142BDD" w:rsidRDefault="00142BDD" w:rsidP="00142BDD">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activitate didactică de tip seminar</w:t>
            </w:r>
          </w:p>
        </w:tc>
      </w:tr>
      <w:tr w:rsidR="00142BDD" w:rsidRPr="00142BDD" w14:paraId="2A143EC2" w14:textId="77777777" w:rsidTr="000F0A36">
        <w:trPr>
          <w:trHeight w:val="280"/>
        </w:trPr>
        <w:tc>
          <w:tcPr>
            <w:tcW w:w="976" w:type="dxa"/>
            <w:shd w:val="clear" w:color="auto" w:fill="auto"/>
            <w:vAlign w:val="center"/>
          </w:tcPr>
          <w:p w14:paraId="0A7DCC87" w14:textId="77777777" w:rsidR="00142BDD" w:rsidRPr="00142BDD" w:rsidRDefault="00142BDD" w:rsidP="00142BDD">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L</w:t>
            </w:r>
          </w:p>
        </w:tc>
        <w:tc>
          <w:tcPr>
            <w:tcW w:w="6679" w:type="dxa"/>
            <w:shd w:val="clear" w:color="auto" w:fill="auto"/>
            <w:vAlign w:val="center"/>
          </w:tcPr>
          <w:p w14:paraId="171C0C65" w14:textId="77777777" w:rsidR="00142BDD" w:rsidRPr="00142BDD" w:rsidRDefault="00142BDD" w:rsidP="00142BDD">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activitate didactică de tip laborator practic</w:t>
            </w:r>
          </w:p>
        </w:tc>
      </w:tr>
      <w:tr w:rsidR="00142BDD" w:rsidRPr="00142BDD" w14:paraId="77497080" w14:textId="77777777" w:rsidTr="000F0A36">
        <w:trPr>
          <w:trHeight w:val="280"/>
        </w:trPr>
        <w:tc>
          <w:tcPr>
            <w:tcW w:w="976" w:type="dxa"/>
            <w:shd w:val="clear" w:color="auto" w:fill="auto"/>
            <w:vAlign w:val="center"/>
          </w:tcPr>
          <w:p w14:paraId="65B85790" w14:textId="77777777" w:rsidR="00142BDD" w:rsidRPr="00142BDD" w:rsidRDefault="00142BDD" w:rsidP="00142BDD">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P</w:t>
            </w:r>
          </w:p>
        </w:tc>
        <w:tc>
          <w:tcPr>
            <w:tcW w:w="6679" w:type="dxa"/>
            <w:shd w:val="clear" w:color="auto" w:fill="auto"/>
            <w:vAlign w:val="center"/>
          </w:tcPr>
          <w:p w14:paraId="6C042D44" w14:textId="77777777" w:rsidR="00142BDD" w:rsidRPr="00142BDD" w:rsidRDefault="00142BDD" w:rsidP="00142BDD">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activitate didactică de tip stagiu de practică</w:t>
            </w:r>
          </w:p>
        </w:tc>
      </w:tr>
      <w:bookmarkEnd w:id="5"/>
    </w:tbl>
    <w:p w14:paraId="3BB3C559" w14:textId="77777777" w:rsidR="00142BDD" w:rsidRDefault="00142BDD" w:rsidP="00142BDD">
      <w:pPr>
        <w:spacing w:after="0" w:line="240" w:lineRule="auto"/>
        <w:rPr>
          <w:rFonts w:ascii="Times New Roman" w:eastAsia="Times New Roman" w:hAnsi="Times New Roman" w:cs="Times New Roman"/>
          <w:b/>
          <w:bCs/>
          <w:sz w:val="24"/>
          <w:szCs w:val="24"/>
          <w:lang w:val="ro-RO"/>
        </w:rPr>
      </w:pPr>
    </w:p>
    <w:p w14:paraId="6A870411" w14:textId="77777777" w:rsidR="00142BDD" w:rsidRDefault="00142BDD" w:rsidP="002D0A77">
      <w:pPr>
        <w:spacing w:after="0" w:line="240" w:lineRule="auto"/>
        <w:jc w:val="center"/>
        <w:rPr>
          <w:rFonts w:ascii="Times New Roman" w:eastAsia="Times New Roman" w:hAnsi="Times New Roman" w:cs="Times New Roman"/>
          <w:b/>
          <w:bCs/>
          <w:sz w:val="24"/>
          <w:szCs w:val="24"/>
          <w:lang w:val="ro-RO"/>
        </w:rPr>
      </w:pPr>
    </w:p>
    <w:p w14:paraId="0E9D31FC"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0DF91F20"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0EB99182"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7D35657F"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4BE30424"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53DA34A7"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5060F1D7"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287C7773"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602F6CD0"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22CF300D"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3B7182CC"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62AD3B84"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338C15C1"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383F7CAC"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3F5168D1"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71FCAFDB"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61908B13"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4B1A2F8C"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5A706C8C"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15994A49"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4A8E299A"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644B9808" w14:textId="77777777" w:rsidR="00CE7FF3" w:rsidRDefault="00CE7FF3" w:rsidP="002D0A77">
      <w:pPr>
        <w:spacing w:after="0" w:line="240" w:lineRule="auto"/>
        <w:jc w:val="center"/>
        <w:rPr>
          <w:rFonts w:ascii="Times New Roman" w:eastAsia="Times New Roman" w:hAnsi="Times New Roman" w:cs="Times New Roman"/>
          <w:b/>
          <w:bCs/>
          <w:sz w:val="28"/>
          <w:szCs w:val="28"/>
          <w:lang w:val="ro-RO"/>
        </w:rPr>
      </w:pPr>
    </w:p>
    <w:p w14:paraId="099CF513" w14:textId="4ADEE6DD" w:rsidR="002D0A77" w:rsidRPr="00602111" w:rsidRDefault="002D0A77" w:rsidP="002D0A77">
      <w:pPr>
        <w:spacing w:after="0" w:line="240" w:lineRule="auto"/>
        <w:jc w:val="center"/>
        <w:rPr>
          <w:rFonts w:ascii="Times New Roman" w:eastAsia="Times New Roman" w:hAnsi="Times New Roman" w:cs="Times New Roman"/>
          <w:b/>
          <w:bCs/>
          <w:sz w:val="28"/>
          <w:szCs w:val="28"/>
          <w:lang w:val="ro-RO"/>
        </w:rPr>
      </w:pPr>
      <w:r w:rsidRPr="00602111">
        <w:rPr>
          <w:rFonts w:ascii="Times New Roman" w:eastAsia="Times New Roman" w:hAnsi="Times New Roman" w:cs="Times New Roman"/>
          <w:b/>
          <w:bCs/>
          <w:sz w:val="28"/>
          <w:szCs w:val="28"/>
          <w:lang w:val="ro-RO"/>
        </w:rPr>
        <w:lastRenderedPageBreak/>
        <w:t>A</w:t>
      </w:r>
      <w:r w:rsidRPr="00602111">
        <w:rPr>
          <w:rFonts w:ascii="Times New Roman" w:eastAsia="Times New Roman" w:hAnsi="Times New Roman" w:cs="Times New Roman"/>
          <w:b/>
          <w:bCs/>
          <w:smallCaps/>
          <w:sz w:val="28"/>
          <w:szCs w:val="28"/>
          <w:lang w:val="ro-RO"/>
        </w:rPr>
        <w:t>NUL DE STUDII</w:t>
      </w:r>
      <w:r w:rsidRPr="00602111">
        <w:rPr>
          <w:rFonts w:ascii="Times New Roman" w:eastAsia="Times New Roman" w:hAnsi="Times New Roman" w:cs="Times New Roman"/>
          <w:b/>
          <w:bCs/>
          <w:sz w:val="28"/>
          <w:szCs w:val="28"/>
          <w:lang w:val="ro-RO"/>
        </w:rPr>
        <w:t xml:space="preserve"> II </w:t>
      </w:r>
    </w:p>
    <w:p w14:paraId="6572911F" w14:textId="4FF91603" w:rsidR="002D0A77" w:rsidRPr="00602111" w:rsidRDefault="002D0A77" w:rsidP="002D0A77">
      <w:pPr>
        <w:spacing w:after="0" w:line="240" w:lineRule="auto"/>
        <w:jc w:val="center"/>
        <w:rPr>
          <w:rFonts w:ascii="Times New Roman" w:eastAsia="Times New Roman" w:hAnsi="Times New Roman" w:cs="Times New Roman"/>
          <w:b/>
          <w:bCs/>
          <w:sz w:val="28"/>
          <w:szCs w:val="28"/>
          <w:lang w:val="ro-RO"/>
        </w:rPr>
      </w:pPr>
      <w:r w:rsidRPr="00602111">
        <w:rPr>
          <w:rFonts w:ascii="Times New Roman" w:eastAsia="Times New Roman" w:hAnsi="Times New Roman" w:cs="Times New Roman"/>
          <w:b/>
          <w:bCs/>
          <w:sz w:val="28"/>
          <w:szCs w:val="28"/>
          <w:lang w:val="ro-RO"/>
        </w:rPr>
        <w:t>AN UNIVERSITAR 202</w:t>
      </w:r>
      <w:r>
        <w:rPr>
          <w:rFonts w:ascii="Times New Roman" w:eastAsia="Times New Roman" w:hAnsi="Times New Roman" w:cs="Times New Roman"/>
          <w:b/>
          <w:bCs/>
          <w:sz w:val="28"/>
          <w:szCs w:val="28"/>
          <w:lang w:val="ro-RO"/>
        </w:rPr>
        <w:t>3</w:t>
      </w:r>
      <w:r w:rsidRPr="00602111">
        <w:rPr>
          <w:rFonts w:ascii="Times New Roman" w:eastAsia="Times New Roman" w:hAnsi="Times New Roman" w:cs="Times New Roman"/>
          <w:b/>
          <w:bCs/>
          <w:sz w:val="28"/>
          <w:szCs w:val="28"/>
          <w:lang w:val="ro-RO"/>
        </w:rPr>
        <w:t>-202</w:t>
      </w:r>
      <w:r>
        <w:rPr>
          <w:rFonts w:ascii="Times New Roman" w:eastAsia="Times New Roman" w:hAnsi="Times New Roman" w:cs="Times New Roman"/>
          <w:b/>
          <w:bCs/>
          <w:sz w:val="28"/>
          <w:szCs w:val="28"/>
          <w:lang w:val="ro-RO"/>
        </w:rPr>
        <w:t>4</w:t>
      </w:r>
    </w:p>
    <w:p w14:paraId="77364D71" w14:textId="77777777" w:rsidR="002D0A77" w:rsidRPr="00602111" w:rsidRDefault="002D0A77" w:rsidP="002D0A77">
      <w:pPr>
        <w:spacing w:after="0" w:line="240" w:lineRule="auto"/>
        <w:jc w:val="center"/>
        <w:rPr>
          <w:rFonts w:ascii="Times New Roman" w:eastAsia="Times New Roman" w:hAnsi="Times New Roman" w:cs="Times New Roman"/>
          <w:sz w:val="24"/>
          <w:szCs w:val="24"/>
          <w:lang w:val="ro-RO"/>
        </w:rPr>
      </w:pPr>
    </w:p>
    <w:tbl>
      <w:tblPr>
        <w:tblW w:w="13371" w:type="dxa"/>
        <w:jc w:val="center"/>
        <w:tblLayout w:type="fixed"/>
        <w:tblCellMar>
          <w:top w:w="15" w:type="dxa"/>
          <w:left w:w="15" w:type="dxa"/>
          <w:bottom w:w="15" w:type="dxa"/>
          <w:right w:w="15" w:type="dxa"/>
        </w:tblCellMar>
        <w:tblLook w:val="04A0" w:firstRow="1" w:lastRow="0" w:firstColumn="1" w:lastColumn="0" w:noHBand="0" w:noVBand="1"/>
      </w:tblPr>
      <w:tblGrid>
        <w:gridCol w:w="710"/>
        <w:gridCol w:w="3406"/>
        <w:gridCol w:w="630"/>
        <w:gridCol w:w="484"/>
        <w:gridCol w:w="1559"/>
        <w:gridCol w:w="560"/>
        <w:gridCol w:w="325"/>
        <w:gridCol w:w="108"/>
        <w:gridCol w:w="542"/>
        <w:gridCol w:w="337"/>
        <w:gridCol w:w="585"/>
        <w:gridCol w:w="810"/>
        <w:gridCol w:w="601"/>
        <w:gridCol w:w="337"/>
        <w:gridCol w:w="592"/>
        <w:gridCol w:w="360"/>
        <w:gridCol w:w="630"/>
        <w:gridCol w:w="795"/>
      </w:tblGrid>
      <w:tr w:rsidR="002D0A77" w:rsidRPr="00602111" w14:paraId="0F921DD9" w14:textId="77777777" w:rsidTr="006B090E">
        <w:trPr>
          <w:cantSplit/>
          <w:trHeight w:val="416"/>
          <w:tblHeader/>
          <w:jc w:val="center"/>
        </w:trPr>
        <w:tc>
          <w:tcPr>
            <w:tcW w:w="710"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945D990"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Nr</w:t>
            </w:r>
            <w:r>
              <w:rPr>
                <w:rFonts w:ascii="Times New Roman" w:eastAsia="Times New Roman" w:hAnsi="Times New Roman" w:cs="Times New Roman"/>
                <w:b/>
                <w:bCs/>
                <w:sz w:val="24"/>
                <w:szCs w:val="24"/>
                <w:lang w:val="ro-RO"/>
              </w:rPr>
              <w:t>.</w:t>
            </w:r>
          </w:p>
          <w:p w14:paraId="07B870B6"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c</w:t>
            </w:r>
            <w:r w:rsidRPr="0058708F">
              <w:rPr>
                <w:rFonts w:ascii="Times New Roman" w:eastAsia="Times New Roman" w:hAnsi="Times New Roman" w:cs="Times New Roman"/>
                <w:b/>
                <w:bCs/>
                <w:sz w:val="24"/>
                <w:szCs w:val="24"/>
                <w:lang w:val="ro-RO"/>
              </w:rPr>
              <w:t>rt</w:t>
            </w:r>
            <w:r>
              <w:rPr>
                <w:rFonts w:ascii="Times New Roman" w:eastAsia="Times New Roman" w:hAnsi="Times New Roman" w:cs="Times New Roman"/>
                <w:b/>
                <w:bCs/>
                <w:sz w:val="24"/>
                <w:szCs w:val="24"/>
                <w:lang w:val="ro-RO"/>
              </w:rPr>
              <w:t>.</w:t>
            </w:r>
          </w:p>
        </w:tc>
        <w:tc>
          <w:tcPr>
            <w:tcW w:w="3406"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9C8B249"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Disciplina</w:t>
            </w:r>
          </w:p>
        </w:tc>
        <w:tc>
          <w:tcPr>
            <w:tcW w:w="630"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36C6EE4"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C1</w:t>
            </w:r>
          </w:p>
        </w:tc>
        <w:tc>
          <w:tcPr>
            <w:tcW w:w="484"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1E6E888"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C2</w:t>
            </w:r>
          </w:p>
        </w:tc>
        <w:tc>
          <w:tcPr>
            <w:tcW w:w="1559"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7273A316"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Codul disciplinei</w:t>
            </w:r>
          </w:p>
        </w:tc>
        <w:tc>
          <w:tcPr>
            <w:tcW w:w="3267" w:type="dxa"/>
            <w:gridSpan w:val="7"/>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9448298"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Semestrul I</w:t>
            </w:r>
          </w:p>
          <w:p w14:paraId="3452E7F2"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14 săptămâni</w:t>
            </w:r>
          </w:p>
        </w:tc>
        <w:tc>
          <w:tcPr>
            <w:tcW w:w="3315"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B9909E0"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Semestrul II</w:t>
            </w:r>
          </w:p>
          <w:p w14:paraId="691CC3D8"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14 săptămâni</w:t>
            </w:r>
          </w:p>
        </w:tc>
      </w:tr>
      <w:tr w:rsidR="002D0A77" w:rsidRPr="00602111" w14:paraId="22F6DAA3" w14:textId="77777777" w:rsidTr="006B090E">
        <w:trPr>
          <w:cantSplit/>
          <w:trHeight w:val="70"/>
          <w:tblHeader/>
          <w:jc w:val="center"/>
        </w:trPr>
        <w:tc>
          <w:tcPr>
            <w:tcW w:w="710" w:type="dxa"/>
            <w:vMerge/>
            <w:tcBorders>
              <w:top w:val="single" w:sz="12" w:space="0" w:color="000000"/>
              <w:left w:val="single" w:sz="12" w:space="0" w:color="000000"/>
              <w:bottom w:val="single" w:sz="4" w:space="0" w:color="000000"/>
              <w:right w:val="single" w:sz="12" w:space="0" w:color="000000"/>
            </w:tcBorders>
            <w:vAlign w:val="center"/>
            <w:hideMark/>
          </w:tcPr>
          <w:p w14:paraId="738FC247"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p>
        </w:tc>
        <w:tc>
          <w:tcPr>
            <w:tcW w:w="3406" w:type="dxa"/>
            <w:vMerge/>
            <w:tcBorders>
              <w:top w:val="single" w:sz="12" w:space="0" w:color="000000"/>
              <w:left w:val="single" w:sz="12" w:space="0" w:color="000000"/>
              <w:bottom w:val="single" w:sz="12" w:space="0" w:color="000000"/>
              <w:right w:val="single" w:sz="12" w:space="0" w:color="000000"/>
            </w:tcBorders>
            <w:vAlign w:val="center"/>
            <w:hideMark/>
          </w:tcPr>
          <w:p w14:paraId="6D1D23B0"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p>
        </w:tc>
        <w:tc>
          <w:tcPr>
            <w:tcW w:w="630" w:type="dxa"/>
            <w:vMerge/>
            <w:tcBorders>
              <w:top w:val="single" w:sz="12" w:space="0" w:color="000000"/>
              <w:left w:val="single" w:sz="12" w:space="0" w:color="000000"/>
              <w:bottom w:val="single" w:sz="12" w:space="0" w:color="000000"/>
              <w:right w:val="single" w:sz="12" w:space="0" w:color="000000"/>
            </w:tcBorders>
            <w:vAlign w:val="center"/>
            <w:hideMark/>
          </w:tcPr>
          <w:p w14:paraId="11EF078F"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p>
        </w:tc>
        <w:tc>
          <w:tcPr>
            <w:tcW w:w="484" w:type="dxa"/>
            <w:vMerge/>
            <w:tcBorders>
              <w:top w:val="single" w:sz="12" w:space="0" w:color="000000"/>
              <w:left w:val="single" w:sz="12" w:space="0" w:color="000000"/>
              <w:bottom w:val="single" w:sz="12" w:space="0" w:color="000000"/>
              <w:right w:val="single" w:sz="12" w:space="0" w:color="000000"/>
            </w:tcBorders>
            <w:vAlign w:val="center"/>
            <w:hideMark/>
          </w:tcPr>
          <w:p w14:paraId="1A01ACBA"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p>
        </w:tc>
        <w:tc>
          <w:tcPr>
            <w:tcW w:w="1559" w:type="dxa"/>
            <w:vMerge/>
            <w:tcBorders>
              <w:top w:val="single" w:sz="12" w:space="0" w:color="000000"/>
              <w:left w:val="single" w:sz="12" w:space="0" w:color="000000"/>
              <w:bottom w:val="single" w:sz="12" w:space="0" w:color="000000"/>
              <w:right w:val="single" w:sz="12" w:space="0" w:color="000000"/>
            </w:tcBorders>
            <w:vAlign w:val="center"/>
            <w:hideMark/>
          </w:tcPr>
          <w:p w14:paraId="4D4C22C0"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7CDE0F04"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w:t>
            </w: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F3028A"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S</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54C2A"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L</w:t>
            </w: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37AD9E"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P</w:t>
            </w: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0C4F60"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V</w:t>
            </w: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464E12EE"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Cr</w:t>
            </w: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3C391472"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w:t>
            </w: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D22709"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S</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308B5E"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L</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5F5BCF"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P</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51D2B1"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V</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90C9682"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Cr</w:t>
            </w:r>
          </w:p>
        </w:tc>
      </w:tr>
      <w:tr w:rsidR="002D0A77" w:rsidRPr="00602111" w14:paraId="53EA992D" w14:textId="77777777" w:rsidTr="00E0075C">
        <w:trPr>
          <w:cantSplit/>
          <w:trHeight w:val="70"/>
          <w:jc w:val="center"/>
        </w:trPr>
        <w:tc>
          <w:tcPr>
            <w:tcW w:w="13371" w:type="dxa"/>
            <w:gridSpan w:val="18"/>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732E57C8"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 obligatorii</w:t>
            </w:r>
          </w:p>
        </w:tc>
      </w:tr>
      <w:tr w:rsidR="002D0A77" w:rsidRPr="00602111" w14:paraId="1ADD2E97" w14:textId="77777777" w:rsidTr="00E0075C">
        <w:trPr>
          <w:cantSplit/>
          <w:jc w:val="center"/>
        </w:trPr>
        <w:tc>
          <w:tcPr>
            <w:tcW w:w="13371" w:type="dxa"/>
            <w:gridSpan w:val="18"/>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A03478F"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 fundamentale</w:t>
            </w:r>
          </w:p>
        </w:tc>
      </w:tr>
      <w:tr w:rsidR="002D0A77" w:rsidRPr="00602111" w14:paraId="6DAB10DE" w14:textId="77777777" w:rsidTr="006B090E">
        <w:trPr>
          <w:cantSplit/>
          <w:jc w:val="center"/>
        </w:trPr>
        <w:tc>
          <w:tcPr>
            <w:tcW w:w="710"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3251111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B08E4E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Istoria muzicii</w:t>
            </w:r>
            <w:r>
              <w:rPr>
                <w:rFonts w:ascii="Times New Roman" w:eastAsia="Times New Roman" w:hAnsi="Times New Roman" w:cs="Times New Roman"/>
                <w:sz w:val="24"/>
                <w:szCs w:val="24"/>
                <w:lang w:val="ro-RO"/>
              </w:rPr>
              <w:t xml:space="preserve"> III</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F42A4C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AB8099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154882D" w14:textId="489280E4" w:rsidR="002D0A77" w:rsidRPr="00602111" w:rsidRDefault="00A27F90"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101</w:t>
            </w:r>
          </w:p>
          <w:p w14:paraId="72F8E12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0E2F8A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69E3D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56089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947B2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442E2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3AC4CF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04125B2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40C24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6B3F4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67FDF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768F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4D1BF7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3F8BD5A1" w14:textId="77777777" w:rsidTr="006B090E">
        <w:trPr>
          <w:cantSplit/>
          <w:jc w:val="center"/>
        </w:trPr>
        <w:tc>
          <w:tcPr>
            <w:tcW w:w="710"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6B3104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2E8468E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Istoria muzicii</w:t>
            </w:r>
            <w:r>
              <w:rPr>
                <w:rFonts w:ascii="Times New Roman" w:eastAsia="Times New Roman" w:hAnsi="Times New Roman" w:cs="Times New Roman"/>
                <w:sz w:val="24"/>
                <w:szCs w:val="24"/>
                <w:lang w:val="ro-RO"/>
              </w:rPr>
              <w:t xml:space="preserve"> IV</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28B9627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DF</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B02AB4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0715992" w14:textId="4F7F5163"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D16AB2">
              <w:rPr>
                <w:rFonts w:ascii="Times New Roman" w:eastAsia="Times New Roman" w:hAnsi="Times New Roman" w:cs="Times New Roman"/>
                <w:sz w:val="24"/>
                <w:szCs w:val="24"/>
                <w:lang w:val="ro-RO"/>
              </w:rPr>
              <w:t xml:space="preserve"> </w:t>
            </w:r>
            <w:r w:rsidR="002D0A77" w:rsidRPr="00D16AB2">
              <w:rPr>
                <w:rFonts w:ascii="Times New Roman" w:eastAsia="Times New Roman" w:hAnsi="Times New Roman" w:cs="Times New Roman"/>
                <w:sz w:val="24"/>
                <w:szCs w:val="24"/>
                <w:lang w:val="ro-RO"/>
              </w:rPr>
              <w:t>201</w:t>
            </w: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7786184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5DEDE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D757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0F298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8B95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5AC344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3A5E354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51238">
              <w:rPr>
                <w:rFonts w:ascii="Times New Roman" w:eastAsia="Times New Roman" w:hAnsi="Times New Roman" w:cs="Times New Roman"/>
                <w:sz w:val="24"/>
                <w:szCs w:val="24"/>
                <w:lang w:val="ro-RO"/>
              </w:rPr>
              <w:t>1</w:t>
            </w: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EA21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51238">
              <w:rPr>
                <w:rFonts w:ascii="Times New Roman" w:eastAsia="Times New Roman" w:hAnsi="Times New Roman" w:cs="Times New Roman"/>
                <w:sz w:val="24"/>
                <w:szCs w:val="24"/>
                <w:lang w:val="ro-RO"/>
              </w:rPr>
              <w:t>1</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0CEFC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83BB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F8278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51238">
              <w:rPr>
                <w:rFonts w:ascii="Times New Roman" w:eastAsia="Times New Roman" w:hAnsi="Times New Roman" w:cs="Times New Roman"/>
                <w:sz w:val="24"/>
                <w:szCs w:val="24"/>
                <w:lang w:val="ro-RO"/>
              </w:rPr>
              <w:t>E</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810975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51238">
              <w:rPr>
                <w:rFonts w:ascii="Times New Roman" w:eastAsia="Times New Roman" w:hAnsi="Times New Roman" w:cs="Times New Roman"/>
                <w:sz w:val="24"/>
                <w:szCs w:val="24"/>
                <w:lang w:val="ro-RO"/>
              </w:rPr>
              <w:t>2</w:t>
            </w:r>
          </w:p>
        </w:tc>
      </w:tr>
      <w:tr w:rsidR="002D0A77" w:rsidRPr="00602111" w14:paraId="51C74517" w14:textId="77777777" w:rsidTr="006B090E">
        <w:trPr>
          <w:cantSplit/>
          <w:jc w:val="center"/>
        </w:trPr>
        <w:tc>
          <w:tcPr>
            <w:tcW w:w="710"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728F4B3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E4572F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Teorie,</w:t>
            </w:r>
            <w:r w:rsidRPr="00602111">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solfegiu,</w:t>
            </w:r>
            <w:r w:rsidRPr="00602111">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dictat</w:t>
            </w:r>
            <w:r>
              <w:rPr>
                <w:rFonts w:ascii="Times New Roman" w:eastAsia="Times New Roman" w:hAnsi="Times New Roman" w:cs="Times New Roman"/>
                <w:sz w:val="24"/>
                <w:szCs w:val="24"/>
                <w:lang w:val="ro-RO"/>
              </w:rPr>
              <w:t xml:space="preserve"> III</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959576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37B289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6D113B4" w14:textId="0ABBBD4D"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102</w:t>
            </w:r>
          </w:p>
          <w:p w14:paraId="3DEDBAF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42AF9C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BE771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EC18C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w:t>
            </w: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7F7F8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4D4EB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72D0A98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4A056A7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2A5A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2A07F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80FBE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BBC7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E89A68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52A3BC44" w14:textId="77777777" w:rsidTr="006B090E">
        <w:trPr>
          <w:cantSplit/>
          <w:jc w:val="center"/>
        </w:trPr>
        <w:tc>
          <w:tcPr>
            <w:tcW w:w="710"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4B2635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2A99CE3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Teorie,</w:t>
            </w:r>
            <w:r w:rsidRPr="00602111">
              <w:rPr>
                <w:rFonts w:ascii="Times New Roman" w:eastAsia="Times New Roman" w:hAnsi="Times New Roman" w:cs="Times New Roman"/>
                <w:sz w:val="24"/>
                <w:szCs w:val="24"/>
                <w:lang w:val="ro-RO"/>
              </w:rPr>
              <w:t xml:space="preserve"> </w:t>
            </w:r>
            <w:r w:rsidRPr="004D1D2D">
              <w:rPr>
                <w:rFonts w:ascii="Times New Roman" w:eastAsia="Times New Roman" w:hAnsi="Times New Roman" w:cs="Times New Roman"/>
                <w:sz w:val="24"/>
                <w:szCs w:val="24"/>
                <w:lang w:val="ro-RO"/>
              </w:rPr>
              <w:t>solfegiu,</w:t>
            </w:r>
            <w:r w:rsidRPr="00602111">
              <w:rPr>
                <w:rFonts w:ascii="Times New Roman" w:eastAsia="Times New Roman" w:hAnsi="Times New Roman" w:cs="Times New Roman"/>
                <w:sz w:val="24"/>
                <w:szCs w:val="24"/>
                <w:lang w:val="ro-RO"/>
              </w:rPr>
              <w:t xml:space="preserve"> </w:t>
            </w:r>
            <w:r w:rsidRPr="004D1D2D">
              <w:rPr>
                <w:rFonts w:ascii="Times New Roman" w:eastAsia="Times New Roman" w:hAnsi="Times New Roman" w:cs="Times New Roman"/>
                <w:sz w:val="24"/>
                <w:szCs w:val="24"/>
                <w:lang w:val="ro-RO"/>
              </w:rPr>
              <w:t>dictat</w:t>
            </w:r>
            <w:r>
              <w:rPr>
                <w:rFonts w:ascii="Times New Roman" w:eastAsia="Times New Roman" w:hAnsi="Times New Roman" w:cs="Times New Roman"/>
                <w:sz w:val="24"/>
                <w:szCs w:val="24"/>
                <w:lang w:val="ro-RO"/>
              </w:rPr>
              <w:t xml:space="preserve"> IV</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9898E2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DF</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D1FCE3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28367EC7" w14:textId="15B01629"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D810E5">
              <w:rPr>
                <w:rFonts w:ascii="Times New Roman" w:eastAsia="Times New Roman" w:hAnsi="Times New Roman" w:cs="Times New Roman"/>
                <w:sz w:val="24"/>
                <w:szCs w:val="24"/>
                <w:lang w:val="ro-RO"/>
              </w:rPr>
              <w:t xml:space="preserve"> </w:t>
            </w:r>
            <w:r w:rsidR="002D0A77" w:rsidRPr="00D810E5">
              <w:rPr>
                <w:rFonts w:ascii="Times New Roman" w:eastAsia="Times New Roman" w:hAnsi="Times New Roman" w:cs="Times New Roman"/>
                <w:sz w:val="24"/>
                <w:szCs w:val="24"/>
                <w:lang w:val="ro-RO"/>
              </w:rPr>
              <w:t>202</w:t>
            </w: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4DAA629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964EC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9A43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D2C4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99051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A647CD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1C16849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6E7AA8">
              <w:rPr>
                <w:rFonts w:ascii="Times New Roman" w:eastAsia="Times New Roman" w:hAnsi="Times New Roman" w:cs="Times New Roman"/>
                <w:sz w:val="24"/>
                <w:szCs w:val="24"/>
                <w:lang w:val="ro-RO"/>
              </w:rPr>
              <w:t>1</w:t>
            </w: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9AD6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E681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DC171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6FAEF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6E7AA8">
              <w:rPr>
                <w:rFonts w:ascii="Times New Roman" w:eastAsia="Times New Roman" w:hAnsi="Times New Roman" w:cs="Times New Roman"/>
                <w:sz w:val="24"/>
                <w:szCs w:val="24"/>
                <w:lang w:val="ro-RO"/>
              </w:rPr>
              <w:t>E</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B97339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6E7AA8">
              <w:rPr>
                <w:rFonts w:ascii="Times New Roman" w:eastAsia="Times New Roman" w:hAnsi="Times New Roman" w:cs="Times New Roman"/>
                <w:sz w:val="24"/>
                <w:szCs w:val="24"/>
                <w:lang w:val="ro-RO"/>
              </w:rPr>
              <w:t>3</w:t>
            </w:r>
          </w:p>
        </w:tc>
      </w:tr>
      <w:tr w:rsidR="002D0A77" w:rsidRPr="00602111" w14:paraId="66C13F61" w14:textId="77777777" w:rsidTr="00E0075C">
        <w:trPr>
          <w:cantSplit/>
          <w:jc w:val="center"/>
        </w:trPr>
        <w:tc>
          <w:tcPr>
            <w:tcW w:w="13371" w:type="dxa"/>
            <w:gridSpan w:val="18"/>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E7A5950"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 de domeniu</w:t>
            </w:r>
          </w:p>
        </w:tc>
      </w:tr>
      <w:tr w:rsidR="002D0A77" w:rsidRPr="00602111" w14:paraId="6A481677" w14:textId="77777777" w:rsidTr="006B090E">
        <w:trPr>
          <w:cantSplit/>
          <w:jc w:val="center"/>
        </w:trPr>
        <w:tc>
          <w:tcPr>
            <w:tcW w:w="710"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1EA96D0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4C8FBB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Practică artistică</w:t>
            </w:r>
            <w:r>
              <w:rPr>
                <w:rFonts w:ascii="Times New Roman" w:eastAsia="Times New Roman" w:hAnsi="Times New Roman" w:cs="Times New Roman"/>
                <w:sz w:val="24"/>
                <w:szCs w:val="24"/>
                <w:lang w:val="ro-RO"/>
              </w:rPr>
              <w:t xml:space="preserve"> III</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D6C6DB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DD</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3BA236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6EE08E7" w14:textId="3F169559"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103</w:t>
            </w:r>
          </w:p>
          <w:p w14:paraId="54D86CD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DD5708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4A590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477DD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B4C3A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2D03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DBB5D3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57F41BD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DDC40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B70D9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918F7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A46E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EBF41B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02BE4FD1" w14:textId="77777777" w:rsidTr="006B090E">
        <w:trPr>
          <w:cantSplit/>
          <w:jc w:val="center"/>
        </w:trPr>
        <w:tc>
          <w:tcPr>
            <w:tcW w:w="710"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A92B40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911B13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Practică artistică</w:t>
            </w:r>
            <w:r>
              <w:rPr>
                <w:rFonts w:ascii="Times New Roman" w:eastAsia="Times New Roman" w:hAnsi="Times New Roman" w:cs="Times New Roman"/>
                <w:sz w:val="24"/>
                <w:szCs w:val="24"/>
                <w:lang w:val="ro-RO"/>
              </w:rPr>
              <w:t xml:space="preserve"> IV</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6C731D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DD</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2CFCFC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96415B5" w14:textId="3568FFC1"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282059">
              <w:rPr>
                <w:rFonts w:ascii="Times New Roman" w:eastAsia="Times New Roman" w:hAnsi="Times New Roman" w:cs="Times New Roman"/>
                <w:sz w:val="24"/>
                <w:szCs w:val="24"/>
                <w:lang w:val="ro-RO"/>
              </w:rPr>
              <w:t xml:space="preserve"> </w:t>
            </w:r>
            <w:r w:rsidR="002D0A77" w:rsidRPr="00282059">
              <w:rPr>
                <w:rFonts w:ascii="Times New Roman" w:eastAsia="Times New Roman" w:hAnsi="Times New Roman" w:cs="Times New Roman"/>
                <w:sz w:val="24"/>
                <w:szCs w:val="24"/>
                <w:lang w:val="ro-RO"/>
              </w:rPr>
              <w:t>203</w:t>
            </w: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3FA1B4F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A85D5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12BFB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247F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9ECEA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B6BB2C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1F2395">
              <w:rPr>
                <w:rFonts w:ascii="Times New Roman" w:eastAsia="Times New Roman" w:hAnsi="Times New Roman" w:cs="Times New Roman"/>
                <w:sz w:val="24"/>
                <w:szCs w:val="24"/>
                <w:lang w:val="ro-RO"/>
              </w:rPr>
              <w:t>3</w:t>
            </w: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5DB6D77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488C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B136D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1F2395">
              <w:rPr>
                <w:rFonts w:ascii="Times New Roman" w:eastAsia="Times New Roman" w:hAnsi="Times New Roman" w:cs="Times New Roman"/>
                <w:sz w:val="24"/>
                <w:szCs w:val="24"/>
                <w:lang w:val="ro-RO"/>
              </w:rPr>
              <w:t>3</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2383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845D7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1F2395">
              <w:rPr>
                <w:rFonts w:ascii="Times New Roman" w:eastAsia="Times New Roman" w:hAnsi="Times New Roman" w:cs="Times New Roman"/>
                <w:sz w:val="24"/>
                <w:szCs w:val="24"/>
                <w:lang w:val="ro-RO"/>
              </w:rPr>
              <w:t>V</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50382D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1F2395">
              <w:rPr>
                <w:rFonts w:ascii="Times New Roman" w:eastAsia="Times New Roman" w:hAnsi="Times New Roman" w:cs="Times New Roman"/>
                <w:sz w:val="24"/>
                <w:szCs w:val="24"/>
                <w:lang w:val="ro-RO"/>
              </w:rPr>
              <w:t>3</w:t>
            </w:r>
          </w:p>
        </w:tc>
      </w:tr>
      <w:tr w:rsidR="002D0A77" w:rsidRPr="00602111" w14:paraId="23F66616" w14:textId="77777777" w:rsidTr="006B090E">
        <w:trPr>
          <w:cantSplit/>
          <w:jc w:val="center"/>
        </w:trPr>
        <w:tc>
          <w:tcPr>
            <w:tcW w:w="710"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5A08A7C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4.</w:t>
            </w: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918F5C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Armonie</w:t>
            </w:r>
            <w:r>
              <w:rPr>
                <w:rFonts w:ascii="Times New Roman" w:eastAsia="Times New Roman" w:hAnsi="Times New Roman" w:cs="Times New Roman"/>
                <w:sz w:val="24"/>
                <w:szCs w:val="24"/>
                <w:lang w:val="ro-RO"/>
              </w:rPr>
              <w:t xml:space="preserve"> III</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D9AA40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DD</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09338E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AFA8462" w14:textId="45855C08"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104</w:t>
            </w:r>
          </w:p>
          <w:p w14:paraId="47B5594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32DC83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5AE6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0A4D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21D7B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5DD6C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2068DA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707614D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9702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1FE33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5D134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9FB6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AEDE85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162A3F1B" w14:textId="77777777" w:rsidTr="006B090E">
        <w:trPr>
          <w:cantSplit/>
          <w:jc w:val="center"/>
        </w:trPr>
        <w:tc>
          <w:tcPr>
            <w:tcW w:w="710"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EB71AB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1894F6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Armonie</w:t>
            </w:r>
            <w:r>
              <w:rPr>
                <w:rFonts w:ascii="Times New Roman" w:eastAsia="Times New Roman" w:hAnsi="Times New Roman" w:cs="Times New Roman"/>
                <w:sz w:val="24"/>
                <w:szCs w:val="24"/>
                <w:lang w:val="ro-RO"/>
              </w:rPr>
              <w:t xml:space="preserve"> IV</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BB6EEB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DD</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3F1B2D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A667DFB" w14:textId="5115B2C3"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335CB6">
              <w:rPr>
                <w:rFonts w:ascii="Times New Roman" w:eastAsia="Times New Roman" w:hAnsi="Times New Roman" w:cs="Times New Roman"/>
                <w:sz w:val="24"/>
                <w:szCs w:val="24"/>
                <w:lang w:val="ro-RO"/>
              </w:rPr>
              <w:t xml:space="preserve"> </w:t>
            </w:r>
            <w:r w:rsidR="002D0A77" w:rsidRPr="00335CB6">
              <w:rPr>
                <w:rFonts w:ascii="Times New Roman" w:eastAsia="Times New Roman" w:hAnsi="Times New Roman" w:cs="Times New Roman"/>
                <w:sz w:val="24"/>
                <w:szCs w:val="24"/>
                <w:lang w:val="ro-RO"/>
              </w:rPr>
              <w:t>204</w:t>
            </w: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08FBCF8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5B44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F2DFA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7A5F1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F886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941432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17B9A6D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D1452">
              <w:rPr>
                <w:rFonts w:ascii="Times New Roman" w:eastAsia="Times New Roman" w:hAnsi="Times New Roman" w:cs="Times New Roman"/>
                <w:sz w:val="24"/>
                <w:szCs w:val="24"/>
                <w:lang w:val="ro-RO"/>
              </w:rPr>
              <w:t>1</w:t>
            </w: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2CCD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B83CA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D1452">
              <w:rPr>
                <w:rFonts w:ascii="Times New Roman" w:eastAsia="Times New Roman" w:hAnsi="Times New Roman" w:cs="Times New Roman"/>
                <w:sz w:val="24"/>
                <w:szCs w:val="24"/>
                <w:lang w:val="ro-RO"/>
              </w:rPr>
              <w:t>1</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FC8F0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0761F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D1452">
              <w:rPr>
                <w:rFonts w:ascii="Times New Roman" w:eastAsia="Times New Roman" w:hAnsi="Times New Roman" w:cs="Times New Roman"/>
                <w:sz w:val="24"/>
                <w:szCs w:val="24"/>
                <w:lang w:val="ro-RO"/>
              </w:rPr>
              <w:t>E</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945646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D1452">
              <w:rPr>
                <w:rFonts w:ascii="Times New Roman" w:eastAsia="Times New Roman" w:hAnsi="Times New Roman" w:cs="Times New Roman"/>
                <w:sz w:val="24"/>
                <w:szCs w:val="24"/>
                <w:lang w:val="ro-RO"/>
              </w:rPr>
              <w:t>3</w:t>
            </w:r>
          </w:p>
        </w:tc>
      </w:tr>
      <w:tr w:rsidR="002D0A77" w:rsidRPr="00602111" w14:paraId="07135D10" w14:textId="77777777" w:rsidTr="006B090E">
        <w:trPr>
          <w:cantSplit/>
          <w:jc w:val="center"/>
        </w:trPr>
        <w:tc>
          <w:tcPr>
            <w:tcW w:w="710"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6DC3A74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5.</w:t>
            </w: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5F6338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 xml:space="preserve">Contrapunct </w:t>
            </w:r>
            <w:r w:rsidRPr="00602111">
              <w:rPr>
                <w:rFonts w:ascii="Times New Roman" w:eastAsia="Times New Roman" w:hAnsi="Times New Roman" w:cs="Times New Roman"/>
                <w:sz w:val="24"/>
                <w:szCs w:val="24"/>
                <w:lang w:val="ro-RO"/>
              </w:rPr>
              <w:t>ș</w:t>
            </w:r>
            <w:r w:rsidRPr="0058708F">
              <w:rPr>
                <w:rFonts w:ascii="Times New Roman" w:eastAsia="Times New Roman" w:hAnsi="Times New Roman" w:cs="Times New Roman"/>
                <w:sz w:val="24"/>
                <w:szCs w:val="24"/>
                <w:lang w:val="ro-RO"/>
              </w:rPr>
              <w:t>i fugă</w:t>
            </w:r>
            <w:r>
              <w:rPr>
                <w:rFonts w:ascii="Times New Roman" w:eastAsia="Times New Roman" w:hAnsi="Times New Roman" w:cs="Times New Roman"/>
                <w:sz w:val="24"/>
                <w:szCs w:val="24"/>
                <w:lang w:val="ro-RO"/>
              </w:rPr>
              <w:t xml:space="preserve"> III</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12393F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DD</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CEF4C7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355F2E8" w14:textId="4D79B310"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105</w:t>
            </w:r>
          </w:p>
          <w:p w14:paraId="7354A18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0C5531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11893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CA30D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BF84F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5DA73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CE3CF2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1A8EE89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E493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AB03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64E7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C54E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EA2654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232DFC7B" w14:textId="77777777" w:rsidTr="006B090E">
        <w:trPr>
          <w:cantSplit/>
          <w:jc w:val="center"/>
        </w:trPr>
        <w:tc>
          <w:tcPr>
            <w:tcW w:w="710"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CE5D84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8A5D3E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F7179">
              <w:rPr>
                <w:rFonts w:ascii="Times New Roman" w:eastAsia="Times New Roman" w:hAnsi="Times New Roman" w:cs="Times New Roman"/>
                <w:sz w:val="24"/>
                <w:szCs w:val="24"/>
                <w:lang w:val="ro-RO"/>
              </w:rPr>
              <w:t>Contrapunct și fugă I</w:t>
            </w:r>
            <w:r>
              <w:rPr>
                <w:rFonts w:ascii="Times New Roman" w:eastAsia="Times New Roman" w:hAnsi="Times New Roman" w:cs="Times New Roman"/>
                <w:sz w:val="24"/>
                <w:szCs w:val="24"/>
                <w:lang w:val="ro-RO"/>
              </w:rPr>
              <w:t>V</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CBE6DA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F7179">
              <w:rPr>
                <w:rFonts w:ascii="Times New Roman" w:eastAsia="Times New Roman" w:hAnsi="Times New Roman" w:cs="Times New Roman"/>
                <w:sz w:val="24"/>
                <w:szCs w:val="24"/>
                <w:lang w:val="ro-RO"/>
              </w:rPr>
              <w:t>DD</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0807BD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C1D17AC" w14:textId="56E55DC4"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BB56C8">
              <w:rPr>
                <w:rFonts w:ascii="Times New Roman" w:eastAsia="Times New Roman" w:hAnsi="Times New Roman" w:cs="Times New Roman"/>
                <w:sz w:val="24"/>
                <w:szCs w:val="24"/>
                <w:lang w:val="ro-RO"/>
              </w:rPr>
              <w:t xml:space="preserve"> </w:t>
            </w:r>
            <w:r w:rsidR="002D0A77" w:rsidRPr="00BB56C8">
              <w:rPr>
                <w:rFonts w:ascii="Times New Roman" w:eastAsia="Times New Roman" w:hAnsi="Times New Roman" w:cs="Times New Roman"/>
                <w:sz w:val="24"/>
                <w:szCs w:val="24"/>
                <w:lang w:val="ro-RO"/>
              </w:rPr>
              <w:t>205</w:t>
            </w: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5321C62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A8CA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B279A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28C4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FB92A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6234C50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1D76E97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64900">
              <w:rPr>
                <w:rFonts w:ascii="Times New Roman" w:eastAsia="Times New Roman" w:hAnsi="Times New Roman" w:cs="Times New Roman"/>
                <w:sz w:val="24"/>
                <w:szCs w:val="24"/>
                <w:lang w:val="ro-RO"/>
              </w:rPr>
              <w:t>1</w:t>
            </w: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7713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EF35E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64900">
              <w:rPr>
                <w:rFonts w:ascii="Times New Roman" w:eastAsia="Times New Roman" w:hAnsi="Times New Roman" w:cs="Times New Roman"/>
                <w:sz w:val="24"/>
                <w:szCs w:val="24"/>
                <w:lang w:val="ro-RO"/>
              </w:rPr>
              <w:t>1</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F3C08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EAEB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64900">
              <w:rPr>
                <w:rFonts w:ascii="Times New Roman" w:eastAsia="Times New Roman" w:hAnsi="Times New Roman" w:cs="Times New Roman"/>
                <w:sz w:val="24"/>
                <w:szCs w:val="24"/>
                <w:lang w:val="ro-RO"/>
              </w:rPr>
              <w:t>E</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0F0DBD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64900">
              <w:rPr>
                <w:rFonts w:ascii="Times New Roman" w:eastAsia="Times New Roman" w:hAnsi="Times New Roman" w:cs="Times New Roman"/>
                <w:sz w:val="24"/>
                <w:szCs w:val="24"/>
                <w:lang w:val="ro-RO"/>
              </w:rPr>
              <w:t>3</w:t>
            </w:r>
          </w:p>
        </w:tc>
      </w:tr>
      <w:tr w:rsidR="002D0A77" w:rsidRPr="00602111" w14:paraId="57B1D8DF" w14:textId="77777777" w:rsidTr="006B090E">
        <w:trPr>
          <w:cantSplit/>
          <w:jc w:val="center"/>
        </w:trPr>
        <w:tc>
          <w:tcPr>
            <w:tcW w:w="710"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363BC87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6.</w:t>
            </w:r>
          </w:p>
        </w:tc>
        <w:tc>
          <w:tcPr>
            <w:tcW w:w="3406"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2E861F2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 xml:space="preserve">Pian complementar </w:t>
            </w:r>
            <w:r>
              <w:rPr>
                <w:rFonts w:ascii="Times New Roman" w:eastAsia="Times New Roman" w:hAnsi="Times New Roman" w:cs="Times New Roman"/>
                <w:sz w:val="24"/>
                <w:szCs w:val="24"/>
                <w:lang w:val="ro-RO"/>
              </w:rPr>
              <w:t xml:space="preserve">III </w:t>
            </w:r>
            <w:r w:rsidRPr="0058708F">
              <w:rPr>
                <w:rFonts w:ascii="Times New Roman" w:eastAsia="Times New Roman" w:hAnsi="Times New Roman" w:cs="Times New Roman"/>
                <w:sz w:val="24"/>
                <w:szCs w:val="24"/>
                <w:lang w:val="ro-RO"/>
              </w:rPr>
              <w:t>(ind</w:t>
            </w:r>
            <w:r>
              <w:rPr>
                <w:rFonts w:ascii="Times New Roman" w:eastAsia="Times New Roman" w:hAnsi="Times New Roman" w:cs="Times New Roman"/>
                <w:sz w:val="24"/>
                <w:szCs w:val="24"/>
                <w:lang w:val="ro-RO"/>
              </w:rPr>
              <w:t>ividual</w:t>
            </w:r>
            <w:r w:rsidRPr="0058708F">
              <w:rPr>
                <w:rFonts w:ascii="Times New Roman" w:eastAsia="Times New Roman" w:hAnsi="Times New Roman" w:cs="Times New Roman"/>
                <w:sz w:val="24"/>
                <w:szCs w:val="24"/>
                <w:lang w:val="ro-RO"/>
              </w:rPr>
              <w:t>)</w:t>
            </w:r>
          </w:p>
        </w:tc>
        <w:tc>
          <w:tcPr>
            <w:tcW w:w="63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6A66BFB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DD</w:t>
            </w:r>
          </w:p>
        </w:tc>
        <w:tc>
          <w:tcPr>
            <w:tcW w:w="484"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02D4A19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324747B0" w14:textId="4DEF7512"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106</w:t>
            </w:r>
          </w:p>
          <w:p w14:paraId="7396091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5DE8E77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4B04AE2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0D99D38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0,5</w:t>
            </w:r>
          </w:p>
        </w:tc>
        <w:tc>
          <w:tcPr>
            <w:tcW w:w="33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155A9B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2E5C444B" w14:textId="77777777" w:rsidR="002D0A77" w:rsidRPr="00602111" w:rsidRDefault="002D0A77" w:rsidP="000F0A36">
            <w:pPr>
              <w:spacing w:after="0" w:line="240" w:lineRule="auto"/>
              <w:ind w:left="-61" w:hanging="61"/>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810"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24B4CC4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1"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470DDA9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7987DD6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C45664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D716B9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43384EF3" w14:textId="77777777" w:rsidR="002D0A77" w:rsidRPr="00602111" w:rsidRDefault="002D0A77" w:rsidP="000F0A36">
            <w:pPr>
              <w:spacing w:after="0" w:line="240" w:lineRule="auto"/>
              <w:ind w:left="-13" w:hanging="13"/>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2399FB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23D4EE81" w14:textId="77777777" w:rsidTr="006B090E">
        <w:trPr>
          <w:cantSplit/>
          <w:jc w:val="center"/>
        </w:trPr>
        <w:tc>
          <w:tcPr>
            <w:tcW w:w="710"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CD9BA3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406"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27CA2D6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 xml:space="preserve">Pian complementar </w:t>
            </w:r>
            <w:r>
              <w:rPr>
                <w:rFonts w:ascii="Times New Roman" w:eastAsia="Times New Roman" w:hAnsi="Times New Roman" w:cs="Times New Roman"/>
                <w:sz w:val="24"/>
                <w:szCs w:val="24"/>
                <w:lang w:val="ro-RO"/>
              </w:rPr>
              <w:t xml:space="preserve">IV </w:t>
            </w:r>
            <w:r w:rsidRPr="004D1D2D">
              <w:rPr>
                <w:rFonts w:ascii="Times New Roman" w:eastAsia="Times New Roman" w:hAnsi="Times New Roman" w:cs="Times New Roman"/>
                <w:sz w:val="24"/>
                <w:szCs w:val="24"/>
                <w:lang w:val="ro-RO"/>
              </w:rPr>
              <w:t>(ind</w:t>
            </w:r>
            <w:r>
              <w:rPr>
                <w:rFonts w:ascii="Times New Roman" w:eastAsia="Times New Roman" w:hAnsi="Times New Roman" w:cs="Times New Roman"/>
                <w:sz w:val="24"/>
                <w:szCs w:val="24"/>
                <w:lang w:val="ro-RO"/>
              </w:rPr>
              <w:t>ividual</w:t>
            </w:r>
            <w:r w:rsidRPr="004D1D2D">
              <w:rPr>
                <w:rFonts w:ascii="Times New Roman" w:eastAsia="Times New Roman" w:hAnsi="Times New Roman" w:cs="Times New Roman"/>
                <w:sz w:val="24"/>
                <w:szCs w:val="24"/>
                <w:lang w:val="ro-RO"/>
              </w:rPr>
              <w:t>)</w:t>
            </w:r>
          </w:p>
        </w:tc>
        <w:tc>
          <w:tcPr>
            <w:tcW w:w="63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123C4BD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DD</w:t>
            </w:r>
          </w:p>
        </w:tc>
        <w:tc>
          <w:tcPr>
            <w:tcW w:w="484"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2E3744C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1955C0C3" w14:textId="46CF3EE0"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816A98">
              <w:rPr>
                <w:rFonts w:ascii="Times New Roman" w:eastAsia="Times New Roman" w:hAnsi="Times New Roman" w:cs="Times New Roman"/>
                <w:sz w:val="24"/>
                <w:szCs w:val="24"/>
                <w:lang w:val="ro-RO"/>
              </w:rPr>
              <w:t xml:space="preserve"> </w:t>
            </w:r>
            <w:r w:rsidR="002D0A77" w:rsidRPr="00816A98">
              <w:rPr>
                <w:rFonts w:ascii="Times New Roman" w:eastAsia="Times New Roman" w:hAnsi="Times New Roman" w:cs="Times New Roman"/>
                <w:sz w:val="24"/>
                <w:szCs w:val="24"/>
                <w:lang w:val="ro-RO"/>
              </w:rPr>
              <w:t>206</w:t>
            </w:r>
          </w:p>
        </w:tc>
        <w:tc>
          <w:tcPr>
            <w:tcW w:w="56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9D0BD1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27F3542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CEF4CF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43690E9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062067C" w14:textId="77777777" w:rsidR="002D0A77" w:rsidRPr="00602111" w:rsidRDefault="002D0A77" w:rsidP="000F0A36">
            <w:pPr>
              <w:spacing w:after="0" w:line="240" w:lineRule="auto"/>
              <w:ind w:left="-61" w:hanging="61"/>
              <w:jc w:val="center"/>
              <w:rPr>
                <w:rFonts w:ascii="Times New Roman" w:eastAsia="Times New Roman" w:hAnsi="Times New Roman" w:cs="Times New Roman"/>
                <w:sz w:val="24"/>
                <w:szCs w:val="24"/>
                <w:lang w:val="ro-RO"/>
              </w:rPr>
            </w:pPr>
          </w:p>
        </w:tc>
        <w:tc>
          <w:tcPr>
            <w:tcW w:w="810"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3B9F830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727F25">
              <w:rPr>
                <w:rFonts w:ascii="Times New Roman" w:eastAsia="Times New Roman" w:hAnsi="Times New Roman" w:cs="Times New Roman"/>
                <w:sz w:val="24"/>
                <w:szCs w:val="24"/>
                <w:lang w:val="ro-RO"/>
              </w:rPr>
              <w:t>1</w:t>
            </w:r>
          </w:p>
        </w:tc>
        <w:tc>
          <w:tcPr>
            <w:tcW w:w="601"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7172CEC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C729DD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41D8E1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727F25">
              <w:rPr>
                <w:rFonts w:ascii="Times New Roman" w:eastAsia="Times New Roman" w:hAnsi="Times New Roman" w:cs="Times New Roman"/>
                <w:sz w:val="24"/>
                <w:szCs w:val="24"/>
                <w:lang w:val="ro-RO"/>
              </w:rPr>
              <w:t>0,5</w:t>
            </w:r>
          </w:p>
        </w:tc>
        <w:tc>
          <w:tcPr>
            <w:tcW w:w="36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CE07AB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7AD0BC6F" w14:textId="77777777" w:rsidR="002D0A77" w:rsidRPr="00602111" w:rsidRDefault="002D0A77" w:rsidP="000F0A36">
            <w:pPr>
              <w:spacing w:after="0" w:line="240" w:lineRule="auto"/>
              <w:ind w:left="-13" w:hanging="13"/>
              <w:jc w:val="center"/>
              <w:rPr>
                <w:rFonts w:ascii="Times New Roman" w:eastAsia="Times New Roman" w:hAnsi="Times New Roman" w:cs="Times New Roman"/>
                <w:sz w:val="24"/>
                <w:szCs w:val="24"/>
                <w:lang w:val="ro-RO"/>
              </w:rPr>
            </w:pPr>
            <w:r w:rsidRPr="00727F25">
              <w:rPr>
                <w:rFonts w:ascii="Times New Roman" w:eastAsia="Times New Roman" w:hAnsi="Times New Roman" w:cs="Times New Roman"/>
                <w:sz w:val="24"/>
                <w:szCs w:val="24"/>
                <w:lang w:val="ro-RO"/>
              </w:rPr>
              <w:t>E</w:t>
            </w:r>
          </w:p>
        </w:tc>
        <w:tc>
          <w:tcPr>
            <w:tcW w:w="795"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34D9D53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727F25">
              <w:rPr>
                <w:rFonts w:ascii="Times New Roman" w:eastAsia="Times New Roman" w:hAnsi="Times New Roman" w:cs="Times New Roman"/>
                <w:sz w:val="24"/>
                <w:szCs w:val="24"/>
                <w:lang w:val="ro-RO"/>
              </w:rPr>
              <w:t>1</w:t>
            </w:r>
          </w:p>
        </w:tc>
      </w:tr>
      <w:tr w:rsidR="002D0A77" w:rsidRPr="00602111" w14:paraId="51EE1FE4" w14:textId="77777777" w:rsidTr="006B090E">
        <w:trPr>
          <w:cantSplit/>
          <w:jc w:val="center"/>
        </w:trPr>
        <w:tc>
          <w:tcPr>
            <w:tcW w:w="710"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3ACE90B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7.</w:t>
            </w:r>
          </w:p>
        </w:tc>
        <w:tc>
          <w:tcPr>
            <w:tcW w:w="3406"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191E198" w14:textId="77777777" w:rsidR="002D0A77"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Citire de partituri</w:t>
            </w:r>
            <w:r>
              <w:rPr>
                <w:rFonts w:ascii="Times New Roman" w:eastAsia="Times New Roman" w:hAnsi="Times New Roman" w:cs="Times New Roman"/>
                <w:sz w:val="24"/>
                <w:szCs w:val="24"/>
                <w:lang w:val="ro-RO"/>
              </w:rPr>
              <w:t xml:space="preserve"> I</w:t>
            </w:r>
          </w:p>
          <w:p w14:paraId="7488516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(ind</w:t>
            </w:r>
            <w:r>
              <w:rPr>
                <w:rFonts w:ascii="Times New Roman" w:eastAsia="Times New Roman" w:hAnsi="Times New Roman" w:cs="Times New Roman"/>
                <w:sz w:val="24"/>
                <w:szCs w:val="24"/>
                <w:lang w:val="ro-RO"/>
              </w:rPr>
              <w:t>ividual</w:t>
            </w:r>
            <w:r w:rsidRPr="0058708F">
              <w:rPr>
                <w:rFonts w:ascii="Times New Roman" w:eastAsia="Times New Roman" w:hAnsi="Times New Roman" w:cs="Times New Roman"/>
                <w:sz w:val="24"/>
                <w:szCs w:val="24"/>
                <w:lang w:val="ro-RO"/>
              </w:rPr>
              <w:t>)</w:t>
            </w:r>
          </w:p>
        </w:tc>
        <w:tc>
          <w:tcPr>
            <w:tcW w:w="630"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CA76CF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DD</w:t>
            </w:r>
          </w:p>
        </w:tc>
        <w:tc>
          <w:tcPr>
            <w:tcW w:w="484"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E0C923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59"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351B77F" w14:textId="7749C9AC"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107</w:t>
            </w:r>
          </w:p>
          <w:p w14:paraId="60F95E7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0"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9AA31E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4964F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B3A08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0,5</w:t>
            </w:r>
          </w:p>
        </w:tc>
        <w:tc>
          <w:tcPr>
            <w:tcW w:w="337"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22A02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67DA9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810"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63393FB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1"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264F766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7D219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7F244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9EAF7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F8BD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964250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6A92E347" w14:textId="77777777" w:rsidTr="006B090E">
        <w:trPr>
          <w:cantSplit/>
          <w:jc w:val="center"/>
        </w:trPr>
        <w:tc>
          <w:tcPr>
            <w:tcW w:w="710"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74A423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406"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6DA663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F7179">
              <w:rPr>
                <w:rFonts w:ascii="Times New Roman" w:eastAsia="Times New Roman" w:hAnsi="Times New Roman" w:cs="Times New Roman"/>
                <w:sz w:val="24"/>
                <w:szCs w:val="24"/>
                <w:lang w:val="ro-RO"/>
              </w:rPr>
              <w:t>Citire de partituri I</w:t>
            </w:r>
            <w:r>
              <w:rPr>
                <w:rFonts w:ascii="Times New Roman" w:eastAsia="Times New Roman" w:hAnsi="Times New Roman" w:cs="Times New Roman"/>
                <w:sz w:val="24"/>
                <w:szCs w:val="24"/>
                <w:lang w:val="ro-RO"/>
              </w:rPr>
              <w:t xml:space="preserve">I </w:t>
            </w:r>
            <w:r w:rsidRPr="002F7179">
              <w:rPr>
                <w:rFonts w:ascii="Times New Roman" w:eastAsia="Times New Roman" w:hAnsi="Times New Roman" w:cs="Times New Roman"/>
                <w:sz w:val="24"/>
                <w:szCs w:val="24"/>
                <w:lang w:val="ro-RO"/>
              </w:rPr>
              <w:t>(individual)</w:t>
            </w:r>
          </w:p>
        </w:tc>
        <w:tc>
          <w:tcPr>
            <w:tcW w:w="630"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390DF1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DD</w:t>
            </w:r>
          </w:p>
        </w:tc>
        <w:tc>
          <w:tcPr>
            <w:tcW w:w="484"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7CC5B2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DI</w:t>
            </w:r>
          </w:p>
        </w:tc>
        <w:tc>
          <w:tcPr>
            <w:tcW w:w="1559" w:type="dxa"/>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5D13472" w14:textId="0827D0EF"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BA1DF8">
              <w:rPr>
                <w:rFonts w:ascii="Times New Roman" w:eastAsia="Times New Roman" w:hAnsi="Times New Roman" w:cs="Times New Roman"/>
                <w:sz w:val="24"/>
                <w:szCs w:val="24"/>
                <w:lang w:val="ro-RO"/>
              </w:rPr>
              <w:t xml:space="preserve"> </w:t>
            </w:r>
            <w:r w:rsidR="002D0A77" w:rsidRPr="00BA1DF8">
              <w:rPr>
                <w:rFonts w:ascii="Times New Roman" w:eastAsia="Times New Roman" w:hAnsi="Times New Roman" w:cs="Times New Roman"/>
                <w:sz w:val="24"/>
                <w:szCs w:val="24"/>
                <w:lang w:val="ro-RO"/>
              </w:rPr>
              <w:t>207</w:t>
            </w:r>
          </w:p>
        </w:tc>
        <w:tc>
          <w:tcPr>
            <w:tcW w:w="560"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15D5AE0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81968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9D44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06F1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2CF6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810"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41A5FA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CC1136">
              <w:rPr>
                <w:rFonts w:ascii="Times New Roman" w:eastAsia="Times New Roman" w:hAnsi="Times New Roman" w:cs="Times New Roman"/>
                <w:sz w:val="24"/>
                <w:szCs w:val="24"/>
                <w:lang w:val="ro-RO"/>
              </w:rPr>
              <w:t>1</w:t>
            </w:r>
          </w:p>
        </w:tc>
        <w:tc>
          <w:tcPr>
            <w:tcW w:w="601"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22D56CD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BCD9F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0256C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CC1136">
              <w:rPr>
                <w:rFonts w:ascii="Times New Roman" w:eastAsia="Times New Roman" w:hAnsi="Times New Roman" w:cs="Times New Roman"/>
                <w:sz w:val="24"/>
                <w:szCs w:val="24"/>
                <w:lang w:val="ro-RO"/>
              </w:rPr>
              <w:t>0,5</w:t>
            </w:r>
          </w:p>
        </w:tc>
        <w:tc>
          <w:tcPr>
            <w:tcW w:w="36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81B4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B973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CC1136">
              <w:rPr>
                <w:rFonts w:ascii="Times New Roman" w:eastAsia="Times New Roman" w:hAnsi="Times New Roman" w:cs="Times New Roman"/>
                <w:sz w:val="24"/>
                <w:szCs w:val="24"/>
                <w:lang w:val="ro-RO"/>
              </w:rPr>
              <w:t>V</w:t>
            </w:r>
          </w:p>
        </w:tc>
        <w:tc>
          <w:tcPr>
            <w:tcW w:w="795"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473D3D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CC1136">
              <w:rPr>
                <w:rFonts w:ascii="Times New Roman" w:eastAsia="Times New Roman" w:hAnsi="Times New Roman" w:cs="Times New Roman"/>
                <w:sz w:val="24"/>
                <w:szCs w:val="24"/>
                <w:lang w:val="ro-RO"/>
              </w:rPr>
              <w:t>1</w:t>
            </w:r>
          </w:p>
        </w:tc>
      </w:tr>
      <w:tr w:rsidR="002D0A77" w:rsidRPr="00602111" w14:paraId="6D88211B" w14:textId="77777777" w:rsidTr="00E0075C">
        <w:trPr>
          <w:cantSplit/>
          <w:jc w:val="center"/>
        </w:trPr>
        <w:tc>
          <w:tcPr>
            <w:tcW w:w="13371" w:type="dxa"/>
            <w:gridSpan w:val="18"/>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0260485"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 specialitate</w:t>
            </w:r>
          </w:p>
        </w:tc>
      </w:tr>
      <w:tr w:rsidR="002D0A77" w:rsidRPr="00602111" w14:paraId="5D78620D" w14:textId="77777777" w:rsidTr="006B090E">
        <w:trPr>
          <w:cantSplit/>
          <w:jc w:val="center"/>
        </w:trPr>
        <w:tc>
          <w:tcPr>
            <w:tcW w:w="710"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1A6AEAE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8.</w:t>
            </w: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2C1FDD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 xml:space="preserve">Sisteme de </w:t>
            </w:r>
            <w:r w:rsidRPr="00602111">
              <w:rPr>
                <w:rFonts w:ascii="Times New Roman" w:eastAsia="Times New Roman" w:hAnsi="Times New Roman" w:cs="Times New Roman"/>
                <w:sz w:val="24"/>
                <w:szCs w:val="24"/>
                <w:lang w:val="ro-RO"/>
              </w:rPr>
              <w:t>educație</w:t>
            </w:r>
            <w:r w:rsidRPr="0058708F">
              <w:rPr>
                <w:rFonts w:ascii="Times New Roman" w:eastAsia="Times New Roman" w:hAnsi="Times New Roman" w:cs="Times New Roman"/>
                <w:sz w:val="24"/>
                <w:szCs w:val="24"/>
                <w:lang w:val="ro-RO"/>
              </w:rPr>
              <w:t xml:space="preserve"> muzical</w:t>
            </w:r>
            <w:r>
              <w:rPr>
                <w:rFonts w:ascii="Times New Roman" w:eastAsia="Times New Roman" w:hAnsi="Times New Roman" w:cs="Times New Roman"/>
                <w:sz w:val="24"/>
                <w:szCs w:val="24"/>
                <w:lang w:val="ro-RO"/>
              </w:rPr>
              <w:t>ă III</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7336F0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DS</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B38390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6F0FD03" w14:textId="295FE44D"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108</w:t>
            </w:r>
          </w:p>
          <w:p w14:paraId="262747C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4BF8DE5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770CB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2FC98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5251D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19DE1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B69513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725ECFA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022F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5B131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8F2C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86EC2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31E538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40568D31" w14:textId="77777777" w:rsidTr="006B090E">
        <w:trPr>
          <w:cantSplit/>
          <w:jc w:val="center"/>
        </w:trPr>
        <w:tc>
          <w:tcPr>
            <w:tcW w:w="710"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E56630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3225A1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 xml:space="preserve">Sisteme de </w:t>
            </w:r>
            <w:r w:rsidRPr="00602111">
              <w:rPr>
                <w:rFonts w:ascii="Times New Roman" w:eastAsia="Times New Roman" w:hAnsi="Times New Roman" w:cs="Times New Roman"/>
                <w:sz w:val="24"/>
                <w:szCs w:val="24"/>
                <w:lang w:val="ro-RO"/>
              </w:rPr>
              <w:t>educație</w:t>
            </w:r>
            <w:r w:rsidRPr="004D1D2D">
              <w:rPr>
                <w:rFonts w:ascii="Times New Roman" w:eastAsia="Times New Roman" w:hAnsi="Times New Roman" w:cs="Times New Roman"/>
                <w:sz w:val="24"/>
                <w:szCs w:val="24"/>
                <w:lang w:val="ro-RO"/>
              </w:rPr>
              <w:t xml:space="preserve"> muzical</w:t>
            </w:r>
            <w:r>
              <w:rPr>
                <w:rFonts w:ascii="Times New Roman" w:eastAsia="Times New Roman" w:hAnsi="Times New Roman" w:cs="Times New Roman"/>
                <w:sz w:val="24"/>
                <w:szCs w:val="24"/>
                <w:lang w:val="ro-RO"/>
              </w:rPr>
              <w:t>ă IV</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7E5F32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DS</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2BADE2C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8E0F0D0" w14:textId="417797F9"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68577F">
              <w:rPr>
                <w:rFonts w:ascii="Times New Roman" w:eastAsia="Times New Roman" w:hAnsi="Times New Roman" w:cs="Times New Roman"/>
                <w:sz w:val="24"/>
                <w:szCs w:val="24"/>
                <w:lang w:val="ro-RO"/>
              </w:rPr>
              <w:t xml:space="preserve"> </w:t>
            </w:r>
            <w:r w:rsidR="002D0A77" w:rsidRPr="0068577F">
              <w:rPr>
                <w:rFonts w:ascii="Times New Roman" w:eastAsia="Times New Roman" w:hAnsi="Times New Roman" w:cs="Times New Roman"/>
                <w:sz w:val="24"/>
                <w:szCs w:val="24"/>
                <w:lang w:val="ro-RO"/>
              </w:rPr>
              <w:t>208</w:t>
            </w: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7883283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A98D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B6B92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E95AA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81BA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D58AA3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4D8782D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A11087">
              <w:rPr>
                <w:rFonts w:ascii="Times New Roman" w:eastAsia="Times New Roman" w:hAnsi="Times New Roman" w:cs="Times New Roman"/>
                <w:sz w:val="24"/>
                <w:szCs w:val="24"/>
                <w:lang w:val="ro-RO"/>
              </w:rPr>
              <w:t>1</w:t>
            </w: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3FB4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A11087">
              <w:rPr>
                <w:rFonts w:ascii="Times New Roman" w:eastAsia="Times New Roman" w:hAnsi="Times New Roman" w:cs="Times New Roman"/>
                <w:sz w:val="24"/>
                <w:szCs w:val="24"/>
                <w:lang w:val="ro-RO"/>
              </w:rPr>
              <w:t>1</w:t>
            </w: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BBA5F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AC00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5E1C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A11087">
              <w:rPr>
                <w:rFonts w:ascii="Times New Roman" w:eastAsia="Times New Roman" w:hAnsi="Times New Roman" w:cs="Times New Roman"/>
                <w:sz w:val="24"/>
                <w:szCs w:val="24"/>
                <w:lang w:val="ro-RO"/>
              </w:rPr>
              <w:t>E</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5B448B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A11087">
              <w:rPr>
                <w:rFonts w:ascii="Times New Roman" w:eastAsia="Times New Roman" w:hAnsi="Times New Roman" w:cs="Times New Roman"/>
                <w:sz w:val="24"/>
                <w:szCs w:val="24"/>
                <w:lang w:val="ro-RO"/>
              </w:rPr>
              <w:t>2</w:t>
            </w:r>
          </w:p>
        </w:tc>
      </w:tr>
      <w:tr w:rsidR="002D0A77" w:rsidRPr="00602111" w14:paraId="42E7EB2E" w14:textId="77777777" w:rsidTr="006B090E">
        <w:trPr>
          <w:cantSplit/>
          <w:jc w:val="center"/>
        </w:trPr>
        <w:tc>
          <w:tcPr>
            <w:tcW w:w="710"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53735C2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9.</w:t>
            </w: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BA4203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Dirijat cor</w:t>
            </w:r>
            <w:r>
              <w:rPr>
                <w:rFonts w:ascii="Times New Roman" w:eastAsia="Times New Roman" w:hAnsi="Times New Roman" w:cs="Times New Roman"/>
                <w:sz w:val="24"/>
                <w:szCs w:val="24"/>
                <w:lang w:val="ro-RO"/>
              </w:rPr>
              <w:t xml:space="preserve"> III</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27486B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DS</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B61F9A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8B3FC60" w14:textId="215C587E"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109</w:t>
            </w:r>
          </w:p>
          <w:p w14:paraId="6BE5ADE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54CD47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7F2AB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95F69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219F0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DD99E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4669AD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4</w:t>
            </w: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4F4E595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C5F31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A76D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7E01A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114A1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B533A1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0D7F5775" w14:textId="77777777" w:rsidTr="006B090E">
        <w:trPr>
          <w:cantSplit/>
          <w:jc w:val="center"/>
        </w:trPr>
        <w:tc>
          <w:tcPr>
            <w:tcW w:w="710"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6361C5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4EA7DF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Dirijat cor</w:t>
            </w:r>
            <w:r>
              <w:rPr>
                <w:rFonts w:ascii="Times New Roman" w:eastAsia="Times New Roman" w:hAnsi="Times New Roman" w:cs="Times New Roman"/>
                <w:sz w:val="24"/>
                <w:szCs w:val="24"/>
                <w:lang w:val="ro-RO"/>
              </w:rPr>
              <w:t xml:space="preserve"> IV</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2EF3B5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DS</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EC3F43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E7B93C8" w14:textId="28786FAF"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BC78ED">
              <w:rPr>
                <w:rFonts w:ascii="Times New Roman" w:eastAsia="Times New Roman" w:hAnsi="Times New Roman" w:cs="Times New Roman"/>
                <w:sz w:val="24"/>
                <w:szCs w:val="24"/>
                <w:lang w:val="ro-RO"/>
              </w:rPr>
              <w:t xml:space="preserve"> </w:t>
            </w:r>
            <w:r w:rsidR="002D0A77" w:rsidRPr="00BC78ED">
              <w:rPr>
                <w:rFonts w:ascii="Times New Roman" w:eastAsia="Times New Roman" w:hAnsi="Times New Roman" w:cs="Times New Roman"/>
                <w:sz w:val="24"/>
                <w:szCs w:val="24"/>
                <w:lang w:val="ro-RO"/>
              </w:rPr>
              <w:t>209</w:t>
            </w: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35E117E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5FC8C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A5259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F383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3D731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5745D7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1C33909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B060F5">
              <w:rPr>
                <w:rFonts w:ascii="Times New Roman" w:eastAsia="Times New Roman" w:hAnsi="Times New Roman" w:cs="Times New Roman"/>
                <w:sz w:val="24"/>
                <w:szCs w:val="24"/>
                <w:lang w:val="ro-RO"/>
              </w:rPr>
              <w:t>1</w:t>
            </w: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3F380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4C3A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B060F5">
              <w:rPr>
                <w:rFonts w:ascii="Times New Roman" w:eastAsia="Times New Roman" w:hAnsi="Times New Roman" w:cs="Times New Roman"/>
                <w:sz w:val="24"/>
                <w:szCs w:val="24"/>
                <w:lang w:val="ro-RO"/>
              </w:rPr>
              <w:t>1</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E29B1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5647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B060F5">
              <w:rPr>
                <w:rFonts w:ascii="Times New Roman" w:eastAsia="Times New Roman" w:hAnsi="Times New Roman" w:cs="Times New Roman"/>
                <w:sz w:val="24"/>
                <w:szCs w:val="24"/>
                <w:lang w:val="ro-RO"/>
              </w:rPr>
              <w:t>E</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FCB837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B060F5">
              <w:rPr>
                <w:rFonts w:ascii="Times New Roman" w:eastAsia="Times New Roman" w:hAnsi="Times New Roman" w:cs="Times New Roman"/>
                <w:sz w:val="24"/>
                <w:szCs w:val="24"/>
                <w:lang w:val="ro-RO"/>
              </w:rPr>
              <w:t>4</w:t>
            </w:r>
          </w:p>
        </w:tc>
      </w:tr>
      <w:tr w:rsidR="002D0A77" w:rsidRPr="00602111" w14:paraId="17EA6002" w14:textId="77777777" w:rsidTr="006B090E">
        <w:trPr>
          <w:cantSplit/>
          <w:jc w:val="center"/>
        </w:trPr>
        <w:tc>
          <w:tcPr>
            <w:tcW w:w="710"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694AD43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lastRenderedPageBreak/>
              <w:t>10.</w:t>
            </w: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6BBD1A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Ansamblu coral</w:t>
            </w:r>
            <w:r>
              <w:rPr>
                <w:rFonts w:ascii="Times New Roman" w:eastAsia="Times New Roman" w:hAnsi="Times New Roman" w:cs="Times New Roman"/>
                <w:sz w:val="24"/>
                <w:szCs w:val="24"/>
                <w:lang w:val="ro-RO"/>
              </w:rPr>
              <w:t xml:space="preserve"> III</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E6658F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DS</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770EF0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28DADF7" w14:textId="1A532FF6"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110</w:t>
            </w:r>
          </w:p>
          <w:p w14:paraId="3057A3D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D35310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2cp</w:t>
            </w: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A746D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5589C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92C7C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079B4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4DDA9A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46C2F71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8DEB6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C6AD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EAA7B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30345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D552EA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6B322201" w14:textId="77777777" w:rsidTr="006B090E">
        <w:trPr>
          <w:cantSplit/>
          <w:jc w:val="center"/>
        </w:trPr>
        <w:tc>
          <w:tcPr>
            <w:tcW w:w="710"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571E2D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406"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D17980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Ansamblu coral</w:t>
            </w:r>
            <w:r>
              <w:rPr>
                <w:rFonts w:ascii="Times New Roman" w:eastAsia="Times New Roman" w:hAnsi="Times New Roman" w:cs="Times New Roman"/>
                <w:sz w:val="24"/>
                <w:szCs w:val="24"/>
                <w:lang w:val="ro-RO"/>
              </w:rPr>
              <w:t xml:space="preserve"> IV</w:t>
            </w:r>
          </w:p>
        </w:tc>
        <w:tc>
          <w:tcPr>
            <w:tcW w:w="63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D3073E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DS</w:t>
            </w:r>
          </w:p>
        </w:tc>
        <w:tc>
          <w:tcPr>
            <w:tcW w:w="484"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6DA33B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BFEB710" w14:textId="056DED6F"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AF2A19">
              <w:rPr>
                <w:rFonts w:ascii="Times New Roman" w:eastAsia="Times New Roman" w:hAnsi="Times New Roman" w:cs="Times New Roman"/>
                <w:sz w:val="24"/>
                <w:szCs w:val="24"/>
                <w:lang w:val="ro-RO"/>
              </w:rPr>
              <w:t xml:space="preserve"> </w:t>
            </w:r>
            <w:r w:rsidR="002D0A77" w:rsidRPr="00AF2A19">
              <w:rPr>
                <w:rFonts w:ascii="Times New Roman" w:eastAsia="Times New Roman" w:hAnsi="Times New Roman" w:cs="Times New Roman"/>
                <w:sz w:val="24"/>
                <w:szCs w:val="24"/>
                <w:lang w:val="ro-RO"/>
              </w:rPr>
              <w:t>210</w:t>
            </w:r>
          </w:p>
        </w:tc>
        <w:tc>
          <w:tcPr>
            <w:tcW w:w="560"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55C1DAD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672B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9C41F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C100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20A2D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81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6714871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1"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199088C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A842A0">
              <w:rPr>
                <w:rFonts w:ascii="Times New Roman" w:eastAsia="Times New Roman" w:hAnsi="Times New Roman" w:cs="Times New Roman"/>
                <w:sz w:val="24"/>
                <w:szCs w:val="24"/>
                <w:lang w:val="ro-RO"/>
              </w:rPr>
              <w:t>2cp</w:t>
            </w:r>
          </w:p>
        </w:tc>
        <w:tc>
          <w:tcPr>
            <w:tcW w:w="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DB1B7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8BB4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A842A0">
              <w:rPr>
                <w:rFonts w:ascii="Times New Roman" w:eastAsia="Times New Roman" w:hAnsi="Times New Roman" w:cs="Times New Roman"/>
                <w:sz w:val="24"/>
                <w:szCs w:val="24"/>
                <w:lang w:val="ro-RO"/>
              </w:rPr>
              <w:t>2</w:t>
            </w:r>
          </w:p>
        </w:tc>
        <w:tc>
          <w:tcPr>
            <w:tcW w:w="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F49A7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65F4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A842A0">
              <w:rPr>
                <w:rFonts w:ascii="Times New Roman" w:eastAsia="Times New Roman" w:hAnsi="Times New Roman" w:cs="Times New Roman"/>
                <w:sz w:val="24"/>
                <w:szCs w:val="24"/>
                <w:lang w:val="ro-RO"/>
              </w:rPr>
              <w:t>V</w:t>
            </w:r>
          </w:p>
        </w:tc>
        <w:tc>
          <w:tcPr>
            <w:tcW w:w="79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E1232C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A842A0">
              <w:rPr>
                <w:rFonts w:ascii="Times New Roman" w:eastAsia="Times New Roman" w:hAnsi="Times New Roman" w:cs="Times New Roman"/>
                <w:sz w:val="24"/>
                <w:szCs w:val="24"/>
                <w:lang w:val="ro-RO"/>
              </w:rPr>
              <w:t>2</w:t>
            </w:r>
          </w:p>
        </w:tc>
      </w:tr>
      <w:tr w:rsidR="002D0A77" w:rsidRPr="00602111" w14:paraId="68F96690" w14:textId="77777777" w:rsidTr="00E0075C">
        <w:trPr>
          <w:cantSplit/>
          <w:jc w:val="center"/>
        </w:trPr>
        <w:tc>
          <w:tcPr>
            <w:tcW w:w="13371" w:type="dxa"/>
            <w:gridSpan w:val="18"/>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7D4F5EEB"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 complementare</w:t>
            </w:r>
          </w:p>
        </w:tc>
      </w:tr>
      <w:tr w:rsidR="002D0A77" w:rsidRPr="00602111" w14:paraId="4336C5DB" w14:textId="77777777" w:rsidTr="006B090E">
        <w:trPr>
          <w:cantSplit/>
          <w:jc w:val="center"/>
        </w:trPr>
        <w:tc>
          <w:tcPr>
            <w:tcW w:w="710"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42E092A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11.</w:t>
            </w:r>
          </w:p>
        </w:tc>
        <w:tc>
          <w:tcPr>
            <w:tcW w:w="3406"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3C660F0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 xml:space="preserve">Limba </w:t>
            </w:r>
            <w:r w:rsidRPr="00602111">
              <w:rPr>
                <w:rFonts w:ascii="Times New Roman" w:eastAsia="Times New Roman" w:hAnsi="Times New Roman" w:cs="Times New Roman"/>
                <w:sz w:val="24"/>
                <w:szCs w:val="24"/>
                <w:lang w:val="ro-RO"/>
              </w:rPr>
              <w:t>străină</w:t>
            </w:r>
            <w:r>
              <w:rPr>
                <w:rFonts w:ascii="Times New Roman" w:eastAsia="Times New Roman" w:hAnsi="Times New Roman" w:cs="Times New Roman"/>
                <w:sz w:val="24"/>
                <w:szCs w:val="24"/>
                <w:lang w:val="ro-RO"/>
              </w:rPr>
              <w:t xml:space="preserve"> III</w:t>
            </w:r>
          </w:p>
          <w:p w14:paraId="325BE9B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(pe grupe)</w:t>
            </w:r>
          </w:p>
        </w:tc>
        <w:tc>
          <w:tcPr>
            <w:tcW w:w="630"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0B211D3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DC</w:t>
            </w:r>
          </w:p>
        </w:tc>
        <w:tc>
          <w:tcPr>
            <w:tcW w:w="484"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1069BE3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43B3F10B" w14:textId="0B0DA3B4"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111</w:t>
            </w:r>
          </w:p>
          <w:p w14:paraId="6933066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0"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65890A8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5660C4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5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6F2BA5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8E389A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C25852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810"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46729BD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601" w:type="dxa"/>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D22DA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2E144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CC622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8DF1A4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200365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6D32717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3AE03438" w14:textId="77777777" w:rsidTr="006B090E">
        <w:trPr>
          <w:cantSplit/>
          <w:jc w:val="center"/>
        </w:trPr>
        <w:tc>
          <w:tcPr>
            <w:tcW w:w="710"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2751394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406"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720E2C2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 xml:space="preserve">Limba </w:t>
            </w:r>
            <w:r w:rsidRPr="00602111">
              <w:rPr>
                <w:rFonts w:ascii="Times New Roman" w:eastAsia="Times New Roman" w:hAnsi="Times New Roman" w:cs="Times New Roman"/>
                <w:sz w:val="24"/>
                <w:szCs w:val="24"/>
                <w:lang w:val="ro-RO"/>
              </w:rPr>
              <w:t>străină</w:t>
            </w:r>
            <w:r>
              <w:rPr>
                <w:rFonts w:ascii="Times New Roman" w:eastAsia="Times New Roman" w:hAnsi="Times New Roman" w:cs="Times New Roman"/>
                <w:sz w:val="24"/>
                <w:szCs w:val="24"/>
                <w:lang w:val="ro-RO"/>
              </w:rPr>
              <w:t xml:space="preserve"> IV</w:t>
            </w:r>
          </w:p>
          <w:p w14:paraId="24C0E78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(pe grupe)</w:t>
            </w:r>
          </w:p>
        </w:tc>
        <w:tc>
          <w:tcPr>
            <w:tcW w:w="630"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177FF12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DC</w:t>
            </w:r>
          </w:p>
        </w:tc>
        <w:tc>
          <w:tcPr>
            <w:tcW w:w="484"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253325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6CBF3741" w14:textId="63D58983"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484315">
              <w:rPr>
                <w:rFonts w:ascii="Times New Roman" w:eastAsia="Times New Roman" w:hAnsi="Times New Roman" w:cs="Times New Roman"/>
                <w:sz w:val="24"/>
                <w:szCs w:val="24"/>
                <w:lang w:val="ro-RO"/>
              </w:rPr>
              <w:t xml:space="preserve"> </w:t>
            </w:r>
            <w:r w:rsidR="002D0A77" w:rsidRPr="00484315">
              <w:rPr>
                <w:rFonts w:ascii="Times New Roman" w:eastAsia="Times New Roman" w:hAnsi="Times New Roman" w:cs="Times New Roman"/>
                <w:sz w:val="24"/>
                <w:szCs w:val="24"/>
                <w:lang w:val="ro-RO"/>
              </w:rPr>
              <w:t>211</w:t>
            </w:r>
          </w:p>
        </w:tc>
        <w:tc>
          <w:tcPr>
            <w:tcW w:w="560"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7EB797E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4C145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B6600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08F768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C35F3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810"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4291EC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1" w:type="dxa"/>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8E383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30F8F3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601205">
              <w:rPr>
                <w:rFonts w:ascii="Times New Roman" w:eastAsia="Times New Roman" w:hAnsi="Times New Roman" w:cs="Times New Roman"/>
                <w:sz w:val="24"/>
                <w:szCs w:val="24"/>
                <w:lang w:val="ro-RO"/>
              </w:rPr>
              <w:t>2</w:t>
            </w:r>
          </w:p>
        </w:tc>
        <w:tc>
          <w:tcPr>
            <w:tcW w:w="5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F606C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6EB2F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CD3BFA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601205">
              <w:rPr>
                <w:rFonts w:ascii="Times New Roman" w:eastAsia="Times New Roman" w:hAnsi="Times New Roman" w:cs="Times New Roman"/>
                <w:sz w:val="24"/>
                <w:szCs w:val="24"/>
                <w:lang w:val="ro-RO"/>
              </w:rPr>
              <w:t>V</w:t>
            </w:r>
          </w:p>
        </w:tc>
        <w:tc>
          <w:tcPr>
            <w:tcW w:w="795"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26C96C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601205">
              <w:rPr>
                <w:rFonts w:ascii="Times New Roman" w:eastAsia="Times New Roman" w:hAnsi="Times New Roman" w:cs="Times New Roman"/>
                <w:sz w:val="24"/>
                <w:szCs w:val="24"/>
                <w:lang w:val="ro-RO"/>
              </w:rPr>
              <w:t>2</w:t>
            </w:r>
          </w:p>
        </w:tc>
      </w:tr>
      <w:tr w:rsidR="002D0A77" w:rsidRPr="00602111" w14:paraId="5621B5E5" w14:textId="77777777" w:rsidTr="006B090E">
        <w:trPr>
          <w:cantSplit/>
          <w:jc w:val="center"/>
        </w:trPr>
        <w:tc>
          <w:tcPr>
            <w:tcW w:w="710"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4640147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12.</w:t>
            </w:r>
          </w:p>
        </w:tc>
        <w:tc>
          <w:tcPr>
            <w:tcW w:w="3406"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235E2E6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Ed</w:t>
            </w:r>
            <w:r w:rsidRPr="00602111">
              <w:rPr>
                <w:rFonts w:ascii="Times New Roman" w:eastAsia="Times New Roman" w:hAnsi="Times New Roman" w:cs="Times New Roman"/>
                <w:sz w:val="24"/>
                <w:szCs w:val="24"/>
                <w:lang w:val="ro-RO"/>
              </w:rPr>
              <w:t xml:space="preserve">ucație </w:t>
            </w:r>
            <w:r w:rsidRPr="0058708F">
              <w:rPr>
                <w:rFonts w:ascii="Times New Roman" w:eastAsia="Times New Roman" w:hAnsi="Times New Roman" w:cs="Times New Roman"/>
                <w:sz w:val="24"/>
                <w:szCs w:val="24"/>
                <w:lang w:val="ro-RO"/>
              </w:rPr>
              <w:t>fizică</w:t>
            </w:r>
            <w:r>
              <w:rPr>
                <w:rFonts w:ascii="Times New Roman" w:eastAsia="Times New Roman" w:hAnsi="Times New Roman" w:cs="Times New Roman"/>
                <w:sz w:val="24"/>
                <w:szCs w:val="24"/>
                <w:lang w:val="ro-RO"/>
              </w:rPr>
              <w:t xml:space="preserve"> III</w:t>
            </w:r>
            <w:r w:rsidRPr="0058708F">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b/>
                <w:bCs/>
                <w:sz w:val="24"/>
                <w:szCs w:val="24"/>
                <w:lang w:val="ro-RO"/>
              </w:rPr>
              <w:t>1)</w:t>
            </w:r>
          </w:p>
        </w:tc>
        <w:tc>
          <w:tcPr>
            <w:tcW w:w="63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6F2764C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DC</w:t>
            </w:r>
          </w:p>
        </w:tc>
        <w:tc>
          <w:tcPr>
            <w:tcW w:w="484"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5552496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50D72B9E" w14:textId="4C3256D8"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112</w:t>
            </w:r>
          </w:p>
          <w:p w14:paraId="69B12A8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4CB89C7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1572F8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8C77E5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3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4847058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7AC0D24" w14:textId="77777777" w:rsidR="002D0A77" w:rsidRPr="00602111" w:rsidRDefault="002D0A77" w:rsidP="000F0A36">
            <w:pPr>
              <w:spacing w:after="0" w:line="240" w:lineRule="auto"/>
              <w:ind w:left="-61" w:hanging="61"/>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P/N</w:t>
            </w:r>
          </w:p>
        </w:tc>
        <w:tc>
          <w:tcPr>
            <w:tcW w:w="810"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4E811D0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601"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4A42A40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799B734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BA1BF8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73EB24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B4A4C1F" w14:textId="77777777" w:rsidR="002D0A77" w:rsidRPr="00602111" w:rsidRDefault="002D0A77" w:rsidP="000F0A36">
            <w:pPr>
              <w:spacing w:after="0" w:line="240" w:lineRule="auto"/>
              <w:ind w:left="-13" w:hanging="13"/>
              <w:jc w:val="center"/>
              <w:rPr>
                <w:rFonts w:ascii="Times New Roman" w:eastAsia="Times New Roman" w:hAnsi="Times New Roman" w:cs="Times New Roman"/>
                <w:sz w:val="24"/>
                <w:szCs w:val="24"/>
                <w:lang w:val="ro-RO"/>
              </w:rPr>
            </w:pPr>
          </w:p>
        </w:tc>
        <w:tc>
          <w:tcPr>
            <w:tcW w:w="795"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1C57248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4401BD7A" w14:textId="77777777" w:rsidTr="006B090E">
        <w:trPr>
          <w:cantSplit/>
          <w:jc w:val="center"/>
        </w:trPr>
        <w:tc>
          <w:tcPr>
            <w:tcW w:w="710"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64C046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406"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D50F68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Ed</w:t>
            </w:r>
            <w:r w:rsidRPr="00602111">
              <w:rPr>
                <w:rFonts w:ascii="Times New Roman" w:eastAsia="Times New Roman" w:hAnsi="Times New Roman" w:cs="Times New Roman"/>
                <w:sz w:val="24"/>
                <w:szCs w:val="24"/>
                <w:lang w:val="ro-RO"/>
              </w:rPr>
              <w:t xml:space="preserve">ucație </w:t>
            </w:r>
            <w:r w:rsidRPr="004D1D2D">
              <w:rPr>
                <w:rFonts w:ascii="Times New Roman" w:eastAsia="Times New Roman" w:hAnsi="Times New Roman" w:cs="Times New Roman"/>
                <w:sz w:val="24"/>
                <w:szCs w:val="24"/>
                <w:lang w:val="ro-RO"/>
              </w:rPr>
              <w:t>fizică</w:t>
            </w:r>
            <w:r>
              <w:rPr>
                <w:rFonts w:ascii="Times New Roman" w:eastAsia="Times New Roman" w:hAnsi="Times New Roman" w:cs="Times New Roman"/>
                <w:sz w:val="24"/>
                <w:szCs w:val="24"/>
                <w:lang w:val="ro-RO"/>
              </w:rPr>
              <w:t xml:space="preserve"> IV </w:t>
            </w:r>
            <w:r w:rsidRPr="004D1D2D">
              <w:rPr>
                <w:rFonts w:ascii="Times New Roman" w:eastAsia="Times New Roman" w:hAnsi="Times New Roman" w:cs="Times New Roman"/>
                <w:sz w:val="24"/>
                <w:szCs w:val="24"/>
                <w:lang w:val="ro-RO"/>
              </w:rPr>
              <w:t xml:space="preserve"> </w:t>
            </w:r>
            <w:r w:rsidRPr="004D1D2D">
              <w:rPr>
                <w:rFonts w:ascii="Times New Roman" w:eastAsia="Times New Roman" w:hAnsi="Times New Roman" w:cs="Times New Roman"/>
                <w:b/>
                <w:bCs/>
                <w:sz w:val="24"/>
                <w:szCs w:val="24"/>
                <w:lang w:val="ro-RO"/>
              </w:rPr>
              <w:t>1)</w:t>
            </w:r>
          </w:p>
        </w:tc>
        <w:tc>
          <w:tcPr>
            <w:tcW w:w="63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60F359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DC</w:t>
            </w:r>
          </w:p>
        </w:tc>
        <w:tc>
          <w:tcPr>
            <w:tcW w:w="484"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4088E9A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DI</w:t>
            </w:r>
          </w:p>
        </w:tc>
        <w:tc>
          <w:tcPr>
            <w:tcW w:w="1559"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5F78A43A" w14:textId="330E0AD5"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3F05A5">
              <w:rPr>
                <w:rFonts w:ascii="Times New Roman" w:eastAsia="Times New Roman" w:hAnsi="Times New Roman" w:cs="Times New Roman"/>
                <w:sz w:val="24"/>
                <w:szCs w:val="24"/>
                <w:lang w:val="ro-RO"/>
              </w:rPr>
              <w:t xml:space="preserve"> </w:t>
            </w:r>
            <w:r w:rsidR="002D0A77" w:rsidRPr="003F05A5">
              <w:rPr>
                <w:rFonts w:ascii="Times New Roman" w:eastAsia="Times New Roman" w:hAnsi="Times New Roman" w:cs="Times New Roman"/>
                <w:sz w:val="24"/>
                <w:szCs w:val="24"/>
                <w:lang w:val="ro-RO"/>
              </w:rPr>
              <w:t>212</w:t>
            </w:r>
          </w:p>
        </w:tc>
        <w:tc>
          <w:tcPr>
            <w:tcW w:w="56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324128E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8C9F11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4633DA4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4E49891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761E2DFE" w14:textId="77777777" w:rsidR="002D0A77" w:rsidRPr="00602111" w:rsidRDefault="002D0A77" w:rsidP="000F0A36">
            <w:pPr>
              <w:spacing w:after="0" w:line="240" w:lineRule="auto"/>
              <w:ind w:left="-61" w:hanging="61"/>
              <w:jc w:val="center"/>
              <w:rPr>
                <w:rFonts w:ascii="Times New Roman" w:eastAsia="Times New Roman" w:hAnsi="Times New Roman" w:cs="Times New Roman"/>
                <w:sz w:val="24"/>
                <w:szCs w:val="24"/>
                <w:lang w:val="ro-RO"/>
              </w:rPr>
            </w:pPr>
          </w:p>
        </w:tc>
        <w:tc>
          <w:tcPr>
            <w:tcW w:w="810"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ED7714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1"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2A21319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679543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7A179D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DB0EE0">
              <w:rPr>
                <w:rFonts w:ascii="Times New Roman" w:eastAsia="Times New Roman" w:hAnsi="Times New Roman" w:cs="Times New Roman"/>
                <w:sz w:val="24"/>
                <w:szCs w:val="24"/>
                <w:lang w:val="ro-RO"/>
              </w:rPr>
              <w:t>1</w:t>
            </w:r>
          </w:p>
        </w:tc>
        <w:tc>
          <w:tcPr>
            <w:tcW w:w="36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8CBB9C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AA288CB" w14:textId="77777777" w:rsidR="002D0A77" w:rsidRPr="00602111" w:rsidRDefault="002D0A77" w:rsidP="000F0A36">
            <w:pPr>
              <w:spacing w:after="0" w:line="240" w:lineRule="auto"/>
              <w:ind w:left="-13" w:hanging="13"/>
              <w:jc w:val="center"/>
              <w:rPr>
                <w:rFonts w:ascii="Times New Roman" w:eastAsia="Times New Roman" w:hAnsi="Times New Roman" w:cs="Times New Roman"/>
                <w:sz w:val="24"/>
                <w:szCs w:val="24"/>
                <w:lang w:val="ro-RO"/>
              </w:rPr>
            </w:pPr>
            <w:r w:rsidRPr="00DB0EE0">
              <w:rPr>
                <w:rFonts w:ascii="Times New Roman" w:eastAsia="Times New Roman" w:hAnsi="Times New Roman" w:cs="Times New Roman"/>
                <w:sz w:val="24"/>
                <w:szCs w:val="24"/>
                <w:lang w:val="ro-RO"/>
              </w:rPr>
              <w:t>P/N</w:t>
            </w:r>
          </w:p>
        </w:tc>
        <w:tc>
          <w:tcPr>
            <w:tcW w:w="795"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8669F7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DB0EE0">
              <w:rPr>
                <w:rFonts w:ascii="Times New Roman" w:eastAsia="Times New Roman" w:hAnsi="Times New Roman" w:cs="Times New Roman"/>
                <w:sz w:val="24"/>
                <w:szCs w:val="24"/>
                <w:lang w:val="ro-RO"/>
              </w:rPr>
              <w:t>1</w:t>
            </w:r>
          </w:p>
        </w:tc>
      </w:tr>
      <w:tr w:rsidR="002D0A77" w:rsidRPr="00602111" w14:paraId="24E7F361" w14:textId="77777777" w:rsidTr="006B090E">
        <w:trPr>
          <w:cantSplit/>
          <w:jc w:val="center"/>
        </w:trPr>
        <w:tc>
          <w:tcPr>
            <w:tcW w:w="710"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11CED23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13.</w:t>
            </w:r>
          </w:p>
        </w:tc>
        <w:tc>
          <w:tcPr>
            <w:tcW w:w="3406"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4662E96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Discipline complementare op</w:t>
            </w:r>
            <w:r w:rsidRPr="00602111">
              <w:rPr>
                <w:rFonts w:ascii="Times New Roman" w:eastAsia="Times New Roman" w:hAnsi="Times New Roman" w:cs="Times New Roman"/>
                <w:sz w:val="24"/>
                <w:szCs w:val="24"/>
                <w:lang w:val="ro-RO"/>
              </w:rPr>
              <w:t>ț</w:t>
            </w:r>
            <w:r w:rsidRPr="0058708F">
              <w:rPr>
                <w:rFonts w:ascii="Times New Roman" w:eastAsia="Times New Roman" w:hAnsi="Times New Roman" w:cs="Times New Roman"/>
                <w:sz w:val="24"/>
                <w:szCs w:val="24"/>
                <w:lang w:val="ro-RO"/>
              </w:rPr>
              <w:t>ionale</w:t>
            </w:r>
            <w:r w:rsidRPr="00602111">
              <w:rPr>
                <w:rFonts w:ascii="Times New Roman" w:eastAsia="Times New Roman" w:hAnsi="Times New Roman" w:cs="Times New Roman"/>
                <w:sz w:val="24"/>
                <w:szCs w:val="24"/>
                <w:lang w:val="ro-RO"/>
              </w:rPr>
              <w:t xml:space="preserve"> care formează competențe transversale</w:t>
            </w:r>
            <w:r>
              <w:rPr>
                <w:rFonts w:ascii="Times New Roman" w:eastAsia="Times New Roman" w:hAnsi="Times New Roman" w:cs="Times New Roman"/>
                <w:sz w:val="24"/>
                <w:szCs w:val="24"/>
                <w:lang w:val="ro-RO"/>
              </w:rPr>
              <w:t xml:space="preserve"> I</w:t>
            </w:r>
          </w:p>
        </w:tc>
        <w:tc>
          <w:tcPr>
            <w:tcW w:w="63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5BA136C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DC</w:t>
            </w:r>
          </w:p>
        </w:tc>
        <w:tc>
          <w:tcPr>
            <w:tcW w:w="484"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52BFAE7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w:t>
            </w:r>
            <w:r w:rsidRPr="00602111">
              <w:rPr>
                <w:rFonts w:ascii="Times New Roman" w:eastAsia="Times New Roman" w:hAnsi="Times New Roman" w:cs="Times New Roman"/>
                <w:sz w:val="24"/>
                <w:szCs w:val="24"/>
                <w:lang w:val="ro-RO"/>
              </w:rPr>
              <w:t>O</w:t>
            </w:r>
          </w:p>
        </w:tc>
        <w:tc>
          <w:tcPr>
            <w:tcW w:w="1559"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1E94BEDC" w14:textId="4158A567"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113</w:t>
            </w:r>
          </w:p>
          <w:p w14:paraId="4B6AB72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5801BDC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33" w:type="dxa"/>
            <w:gridSpan w:val="2"/>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55D9FD8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542"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26E0823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0DEFF46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497F383B" w14:textId="77777777" w:rsidR="002D0A77" w:rsidRPr="00602111" w:rsidRDefault="002D0A77" w:rsidP="000F0A36">
            <w:pPr>
              <w:spacing w:after="0" w:line="240" w:lineRule="auto"/>
              <w:ind w:left="-61" w:hanging="61"/>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C</w:t>
            </w:r>
          </w:p>
        </w:tc>
        <w:tc>
          <w:tcPr>
            <w:tcW w:w="810"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309D071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601"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132637D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37"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C39840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92"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58A041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ACBA52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18B5E87" w14:textId="77777777" w:rsidR="002D0A77" w:rsidRPr="00602111" w:rsidRDefault="002D0A77" w:rsidP="000F0A36">
            <w:pPr>
              <w:spacing w:after="0" w:line="240" w:lineRule="auto"/>
              <w:ind w:left="-13" w:hanging="13"/>
              <w:jc w:val="center"/>
              <w:rPr>
                <w:rFonts w:ascii="Times New Roman" w:eastAsia="Times New Roman" w:hAnsi="Times New Roman" w:cs="Times New Roman"/>
                <w:sz w:val="24"/>
                <w:szCs w:val="24"/>
                <w:lang w:val="ro-RO"/>
              </w:rPr>
            </w:pPr>
          </w:p>
        </w:tc>
        <w:tc>
          <w:tcPr>
            <w:tcW w:w="795"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2AB60B9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295B7A75" w14:textId="77777777" w:rsidTr="006B090E">
        <w:trPr>
          <w:cantSplit/>
          <w:jc w:val="center"/>
        </w:trPr>
        <w:tc>
          <w:tcPr>
            <w:tcW w:w="710"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170A14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406"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8E9421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Discipline complementare op</w:t>
            </w:r>
            <w:r w:rsidRPr="00602111">
              <w:rPr>
                <w:rFonts w:ascii="Times New Roman" w:eastAsia="Times New Roman" w:hAnsi="Times New Roman" w:cs="Times New Roman"/>
                <w:sz w:val="24"/>
                <w:szCs w:val="24"/>
                <w:lang w:val="ro-RO"/>
              </w:rPr>
              <w:t>ț</w:t>
            </w:r>
            <w:r w:rsidRPr="004D1D2D">
              <w:rPr>
                <w:rFonts w:ascii="Times New Roman" w:eastAsia="Times New Roman" w:hAnsi="Times New Roman" w:cs="Times New Roman"/>
                <w:sz w:val="24"/>
                <w:szCs w:val="24"/>
                <w:lang w:val="ro-RO"/>
              </w:rPr>
              <w:t>ionale</w:t>
            </w:r>
            <w:r w:rsidRPr="00602111">
              <w:rPr>
                <w:rFonts w:ascii="Times New Roman" w:eastAsia="Times New Roman" w:hAnsi="Times New Roman" w:cs="Times New Roman"/>
                <w:sz w:val="24"/>
                <w:szCs w:val="24"/>
                <w:lang w:val="ro-RO"/>
              </w:rPr>
              <w:t xml:space="preserve"> care formează competențe transversale</w:t>
            </w:r>
            <w:r>
              <w:rPr>
                <w:rFonts w:ascii="Times New Roman" w:eastAsia="Times New Roman" w:hAnsi="Times New Roman" w:cs="Times New Roman"/>
                <w:sz w:val="24"/>
                <w:szCs w:val="24"/>
                <w:lang w:val="ro-RO"/>
              </w:rPr>
              <w:t xml:space="preserve"> II</w:t>
            </w:r>
          </w:p>
        </w:tc>
        <w:tc>
          <w:tcPr>
            <w:tcW w:w="63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798757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DC</w:t>
            </w:r>
          </w:p>
        </w:tc>
        <w:tc>
          <w:tcPr>
            <w:tcW w:w="484"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2EDE662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w:t>
            </w:r>
            <w:r w:rsidRPr="00602111">
              <w:rPr>
                <w:rFonts w:ascii="Times New Roman" w:eastAsia="Times New Roman" w:hAnsi="Times New Roman" w:cs="Times New Roman"/>
                <w:sz w:val="24"/>
                <w:szCs w:val="24"/>
                <w:lang w:val="ro-RO"/>
              </w:rPr>
              <w:t>O</w:t>
            </w:r>
          </w:p>
        </w:tc>
        <w:tc>
          <w:tcPr>
            <w:tcW w:w="1559"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250130BF" w14:textId="2FAA3B74"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D70BB6">
              <w:rPr>
                <w:rFonts w:ascii="Times New Roman" w:eastAsia="Times New Roman" w:hAnsi="Times New Roman" w:cs="Times New Roman"/>
                <w:sz w:val="24"/>
                <w:szCs w:val="24"/>
                <w:lang w:val="ro-RO"/>
              </w:rPr>
              <w:t xml:space="preserve"> </w:t>
            </w:r>
            <w:r w:rsidR="002D0A77" w:rsidRPr="00D70BB6">
              <w:rPr>
                <w:rFonts w:ascii="Times New Roman" w:eastAsia="Times New Roman" w:hAnsi="Times New Roman" w:cs="Times New Roman"/>
                <w:sz w:val="24"/>
                <w:szCs w:val="24"/>
                <w:lang w:val="ro-RO"/>
              </w:rPr>
              <w:t>213</w:t>
            </w:r>
          </w:p>
        </w:tc>
        <w:tc>
          <w:tcPr>
            <w:tcW w:w="56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39B7D5A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C8CE97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2"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24E687F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AFA54D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09479BE" w14:textId="77777777" w:rsidR="002D0A77" w:rsidRPr="00602111" w:rsidRDefault="002D0A77" w:rsidP="000F0A36">
            <w:pPr>
              <w:spacing w:after="0" w:line="240" w:lineRule="auto"/>
              <w:ind w:left="-61" w:hanging="61"/>
              <w:jc w:val="center"/>
              <w:rPr>
                <w:rFonts w:ascii="Times New Roman" w:eastAsia="Times New Roman" w:hAnsi="Times New Roman" w:cs="Times New Roman"/>
                <w:sz w:val="24"/>
                <w:szCs w:val="24"/>
                <w:lang w:val="ro-RO"/>
              </w:rPr>
            </w:pPr>
          </w:p>
        </w:tc>
        <w:tc>
          <w:tcPr>
            <w:tcW w:w="810"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4B0F411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1"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2342069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37"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703E83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393F4F">
              <w:rPr>
                <w:rFonts w:ascii="Times New Roman" w:eastAsia="Times New Roman" w:hAnsi="Times New Roman" w:cs="Times New Roman"/>
                <w:sz w:val="24"/>
                <w:szCs w:val="24"/>
                <w:lang w:val="ro-RO"/>
              </w:rPr>
              <w:t>1</w:t>
            </w:r>
          </w:p>
        </w:tc>
        <w:tc>
          <w:tcPr>
            <w:tcW w:w="592"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2BF118A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B4C2DE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48A4307" w14:textId="77777777" w:rsidR="002D0A77" w:rsidRPr="00602111" w:rsidRDefault="002D0A77" w:rsidP="000F0A36">
            <w:pPr>
              <w:spacing w:after="0" w:line="240" w:lineRule="auto"/>
              <w:ind w:left="-13" w:hanging="13"/>
              <w:jc w:val="center"/>
              <w:rPr>
                <w:rFonts w:ascii="Times New Roman" w:eastAsia="Times New Roman" w:hAnsi="Times New Roman" w:cs="Times New Roman"/>
                <w:sz w:val="24"/>
                <w:szCs w:val="24"/>
                <w:lang w:val="ro-RO"/>
              </w:rPr>
            </w:pPr>
            <w:r w:rsidRPr="00393F4F">
              <w:rPr>
                <w:rFonts w:ascii="Times New Roman" w:eastAsia="Times New Roman" w:hAnsi="Times New Roman" w:cs="Times New Roman"/>
                <w:sz w:val="24"/>
                <w:szCs w:val="24"/>
                <w:lang w:val="ro-RO"/>
              </w:rPr>
              <w:t>C</w:t>
            </w:r>
          </w:p>
        </w:tc>
        <w:tc>
          <w:tcPr>
            <w:tcW w:w="795"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173A0EE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393F4F">
              <w:rPr>
                <w:rFonts w:ascii="Times New Roman" w:eastAsia="Times New Roman" w:hAnsi="Times New Roman" w:cs="Times New Roman"/>
                <w:sz w:val="24"/>
                <w:szCs w:val="24"/>
                <w:lang w:val="ro-RO"/>
              </w:rPr>
              <w:t>2</w:t>
            </w:r>
          </w:p>
        </w:tc>
      </w:tr>
      <w:tr w:rsidR="002D0A77" w:rsidRPr="00602111" w14:paraId="7D38C0CC" w14:textId="77777777" w:rsidTr="00E0075C">
        <w:trPr>
          <w:cantSplit/>
          <w:jc w:val="center"/>
        </w:trPr>
        <w:tc>
          <w:tcPr>
            <w:tcW w:w="13371" w:type="dxa"/>
            <w:gridSpan w:val="18"/>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3575A49C"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 xml:space="preserve">Discipline </w:t>
            </w:r>
            <w:r w:rsidRPr="00602111">
              <w:rPr>
                <w:rFonts w:ascii="Times New Roman" w:eastAsia="Times New Roman" w:hAnsi="Times New Roman" w:cs="Times New Roman"/>
                <w:b/>
                <w:bCs/>
                <w:sz w:val="24"/>
                <w:szCs w:val="24"/>
                <w:lang w:val="ro-RO"/>
              </w:rPr>
              <w:t>opționale</w:t>
            </w:r>
          </w:p>
        </w:tc>
      </w:tr>
      <w:tr w:rsidR="00E0075C" w:rsidRPr="00602111" w14:paraId="538C3C56" w14:textId="77777777" w:rsidTr="006B090E">
        <w:trPr>
          <w:cantSplit/>
          <w:trHeight w:val="1390"/>
          <w:jc w:val="center"/>
        </w:trPr>
        <w:tc>
          <w:tcPr>
            <w:tcW w:w="710"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054940EF"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r w:rsidRPr="00602111">
              <w:rPr>
                <w:rFonts w:ascii="Times New Roman" w:eastAsia="Times New Roman" w:hAnsi="Times New Roman" w:cs="Times New Roman"/>
                <w:lang w:val="ro-RO"/>
              </w:rPr>
              <w:t>4.</w:t>
            </w:r>
          </w:p>
        </w:tc>
        <w:tc>
          <w:tcPr>
            <w:tcW w:w="3406" w:type="dxa"/>
            <w:tcBorders>
              <w:top w:val="single" w:sz="4"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664CB6D0" w14:textId="1C3E012F" w:rsidR="00E0075C" w:rsidRDefault="00E0075C" w:rsidP="00404E5A">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PACHET A</w:t>
            </w:r>
          </w:p>
          <w:p w14:paraId="11C0352E" w14:textId="77777777" w:rsidR="00404E5A" w:rsidRPr="00602111" w:rsidRDefault="00404E5A" w:rsidP="00404E5A">
            <w:pPr>
              <w:spacing w:after="0" w:line="240" w:lineRule="auto"/>
              <w:rPr>
                <w:rFonts w:ascii="Times New Roman" w:eastAsia="Times New Roman" w:hAnsi="Times New Roman" w:cs="Times New Roman"/>
                <w:b/>
                <w:bCs/>
                <w:sz w:val="24"/>
                <w:szCs w:val="24"/>
                <w:lang w:val="ro-RO"/>
              </w:rPr>
            </w:pPr>
          </w:p>
          <w:p w14:paraId="6FDA30CF" w14:textId="77777777" w:rsidR="00404E5A" w:rsidRPr="007B2C1D" w:rsidRDefault="00404E5A" w:rsidP="00404E5A">
            <w:pPr>
              <w:spacing w:after="0" w:line="240" w:lineRule="auto"/>
              <w:rPr>
                <w:rFonts w:ascii="Times New Roman" w:eastAsia="Times New Roman" w:hAnsi="Times New Roman" w:cs="Times New Roman"/>
                <w:i/>
                <w:iCs/>
                <w:sz w:val="24"/>
                <w:szCs w:val="24"/>
                <w:lang w:val="ro-RO"/>
              </w:rPr>
            </w:pPr>
            <w:r w:rsidRPr="007B2C1D">
              <w:rPr>
                <w:rFonts w:ascii="Times New Roman" w:eastAsia="Times New Roman" w:hAnsi="Times New Roman" w:cs="Times New Roman"/>
                <w:sz w:val="24"/>
                <w:szCs w:val="24"/>
                <w:lang w:val="ro-RO"/>
              </w:rPr>
              <w:t>1</w:t>
            </w:r>
            <w:r w:rsidRPr="007B2C1D">
              <w:rPr>
                <w:rFonts w:ascii="Times New Roman" w:eastAsia="Times New Roman" w:hAnsi="Times New Roman" w:cs="Times New Roman"/>
                <w:i/>
                <w:iCs/>
                <w:sz w:val="24"/>
                <w:szCs w:val="24"/>
                <w:lang w:val="ro-RO"/>
              </w:rPr>
              <w:t xml:space="preserve">.Muzică religioasă </w:t>
            </w:r>
          </w:p>
          <w:p w14:paraId="208F6884" w14:textId="77777777" w:rsidR="00404E5A" w:rsidRPr="007B2C1D" w:rsidRDefault="00404E5A" w:rsidP="00404E5A">
            <w:pPr>
              <w:spacing w:after="0" w:line="240" w:lineRule="auto"/>
              <w:rPr>
                <w:rFonts w:ascii="Times New Roman" w:eastAsia="Times New Roman" w:hAnsi="Times New Roman" w:cs="Times New Roman"/>
                <w:i/>
                <w:iCs/>
                <w:sz w:val="24"/>
                <w:szCs w:val="24"/>
                <w:lang w:val="ro-RO"/>
              </w:rPr>
            </w:pPr>
            <w:r w:rsidRPr="007B2C1D">
              <w:rPr>
                <w:rFonts w:ascii="Times New Roman" w:eastAsia="Times New Roman" w:hAnsi="Times New Roman" w:cs="Times New Roman"/>
                <w:i/>
                <w:iCs/>
                <w:sz w:val="24"/>
                <w:szCs w:val="24"/>
                <w:lang w:val="ro-RO"/>
              </w:rPr>
              <w:t xml:space="preserve">2. Istoriografie muzicală </w:t>
            </w:r>
          </w:p>
          <w:p w14:paraId="38A95869" w14:textId="77777777" w:rsidR="00404E5A" w:rsidRPr="007B2C1D" w:rsidRDefault="00404E5A" w:rsidP="00404E5A">
            <w:pPr>
              <w:spacing w:after="0" w:line="240" w:lineRule="auto"/>
              <w:rPr>
                <w:rFonts w:ascii="Times New Roman" w:eastAsia="Times New Roman" w:hAnsi="Times New Roman" w:cs="Times New Roman"/>
                <w:i/>
                <w:iCs/>
                <w:sz w:val="24"/>
                <w:szCs w:val="24"/>
                <w:lang w:val="ro-RO"/>
              </w:rPr>
            </w:pPr>
            <w:r w:rsidRPr="007B2C1D">
              <w:rPr>
                <w:rFonts w:ascii="Times New Roman" w:eastAsia="Times New Roman" w:hAnsi="Times New Roman" w:cs="Times New Roman"/>
                <w:i/>
                <w:iCs/>
                <w:sz w:val="24"/>
                <w:szCs w:val="24"/>
                <w:lang w:val="ro-RO"/>
              </w:rPr>
              <w:t xml:space="preserve">3.Interpretări muzicale comparate </w:t>
            </w:r>
          </w:p>
          <w:p w14:paraId="53B1806C" w14:textId="77777777" w:rsidR="00404E5A" w:rsidRPr="007B2C1D" w:rsidRDefault="00404E5A" w:rsidP="00404E5A">
            <w:pPr>
              <w:spacing w:after="0" w:line="240" w:lineRule="auto"/>
              <w:rPr>
                <w:rFonts w:ascii="Times New Roman" w:eastAsia="Times New Roman" w:hAnsi="Times New Roman" w:cs="Times New Roman"/>
                <w:i/>
                <w:iCs/>
                <w:sz w:val="24"/>
                <w:szCs w:val="24"/>
                <w:lang w:val="ro-RO"/>
              </w:rPr>
            </w:pPr>
            <w:r w:rsidRPr="007B2C1D">
              <w:rPr>
                <w:rFonts w:ascii="Times New Roman" w:eastAsia="Times New Roman" w:hAnsi="Times New Roman" w:cs="Times New Roman"/>
                <w:i/>
                <w:iCs/>
                <w:sz w:val="24"/>
                <w:szCs w:val="24"/>
                <w:lang w:val="ro-RO"/>
              </w:rPr>
              <w:t xml:space="preserve">4.Compozitorii și literatură muzicală </w:t>
            </w:r>
          </w:p>
          <w:p w14:paraId="5B9885A0" w14:textId="77777777" w:rsidR="00404E5A" w:rsidRPr="007B2C1D" w:rsidRDefault="00404E5A" w:rsidP="00404E5A">
            <w:pPr>
              <w:spacing w:after="0" w:line="240" w:lineRule="auto"/>
              <w:rPr>
                <w:rFonts w:ascii="Times New Roman" w:eastAsia="Times New Roman" w:hAnsi="Times New Roman" w:cs="Times New Roman"/>
                <w:i/>
                <w:iCs/>
                <w:sz w:val="24"/>
                <w:szCs w:val="24"/>
                <w:lang w:val="ro-RO"/>
              </w:rPr>
            </w:pPr>
            <w:r w:rsidRPr="007B2C1D">
              <w:rPr>
                <w:rFonts w:ascii="Times New Roman" w:eastAsia="Times New Roman" w:hAnsi="Times New Roman" w:cs="Times New Roman"/>
                <w:i/>
                <w:iCs/>
                <w:sz w:val="24"/>
                <w:szCs w:val="24"/>
                <w:lang w:val="ro-RO"/>
              </w:rPr>
              <w:t xml:space="preserve">5.Istoria culturii </w:t>
            </w:r>
          </w:p>
          <w:p w14:paraId="280E26ED" w14:textId="599A304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tc>
        <w:tc>
          <w:tcPr>
            <w:tcW w:w="630" w:type="dxa"/>
            <w:vMerge w:val="restart"/>
            <w:tcBorders>
              <w:top w:val="single" w:sz="4"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41F81203"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DC</w:t>
            </w:r>
          </w:p>
        </w:tc>
        <w:tc>
          <w:tcPr>
            <w:tcW w:w="484" w:type="dxa"/>
            <w:vMerge w:val="restart"/>
            <w:tcBorders>
              <w:top w:val="single" w:sz="4"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64D7D49B"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DO</w:t>
            </w:r>
          </w:p>
        </w:tc>
        <w:tc>
          <w:tcPr>
            <w:tcW w:w="1559" w:type="dxa"/>
            <w:vMerge w:val="restart"/>
            <w:tcBorders>
              <w:top w:val="single" w:sz="4"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47041E24" w14:textId="0B2EB571" w:rsidR="00E0075C"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602111">
              <w:rPr>
                <w:rFonts w:ascii="Times New Roman" w:eastAsia="Times New Roman" w:hAnsi="Times New Roman" w:cs="Times New Roman"/>
                <w:lang w:val="ro-RO"/>
              </w:rPr>
              <w:t xml:space="preserve"> </w:t>
            </w:r>
            <w:r w:rsidR="00E0075C" w:rsidRPr="00602111">
              <w:rPr>
                <w:rFonts w:ascii="Times New Roman" w:eastAsia="Times New Roman" w:hAnsi="Times New Roman" w:cs="Times New Roman"/>
                <w:lang w:val="ro-RO"/>
              </w:rPr>
              <w:t>114</w:t>
            </w:r>
          </w:p>
          <w:p w14:paraId="04053122" w14:textId="0D9E5BA6" w:rsidR="00E0075C"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602111">
              <w:rPr>
                <w:rFonts w:ascii="Times New Roman" w:eastAsia="Times New Roman" w:hAnsi="Times New Roman" w:cs="Times New Roman"/>
                <w:lang w:val="ro-RO"/>
              </w:rPr>
              <w:t xml:space="preserve"> </w:t>
            </w:r>
            <w:r w:rsidR="00E0075C" w:rsidRPr="00602111">
              <w:rPr>
                <w:rFonts w:ascii="Times New Roman" w:eastAsia="Times New Roman" w:hAnsi="Times New Roman" w:cs="Times New Roman"/>
                <w:lang w:val="ro-RO"/>
              </w:rPr>
              <w:t>214</w:t>
            </w:r>
          </w:p>
        </w:tc>
        <w:tc>
          <w:tcPr>
            <w:tcW w:w="560" w:type="dxa"/>
            <w:vMerge w:val="restart"/>
            <w:tcBorders>
              <w:top w:val="single" w:sz="4"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563AA7F6"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433" w:type="dxa"/>
            <w:gridSpan w:val="2"/>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234A7491"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542"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7A669D3D"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37"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4DAB20B3"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8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39125077" w14:textId="77777777" w:rsidR="00E0075C" w:rsidRPr="00602111" w:rsidRDefault="00E0075C" w:rsidP="000F0A36">
            <w:pPr>
              <w:spacing w:after="0" w:line="240" w:lineRule="auto"/>
              <w:ind w:left="-61" w:hanging="61"/>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p w14:paraId="0EA5AC1E" w14:textId="77777777" w:rsidR="00E0075C" w:rsidRPr="00602111" w:rsidRDefault="00E0075C" w:rsidP="000F0A36">
            <w:pPr>
              <w:spacing w:after="0" w:line="240" w:lineRule="auto"/>
              <w:ind w:left="-61" w:hanging="61"/>
              <w:jc w:val="center"/>
              <w:rPr>
                <w:rFonts w:ascii="Times New Roman" w:eastAsia="Times New Roman" w:hAnsi="Times New Roman" w:cs="Times New Roman"/>
                <w:sz w:val="24"/>
                <w:szCs w:val="24"/>
                <w:lang w:val="ro-RO"/>
              </w:rPr>
            </w:pPr>
          </w:p>
        </w:tc>
        <w:tc>
          <w:tcPr>
            <w:tcW w:w="810" w:type="dxa"/>
            <w:vMerge w:val="restart"/>
            <w:tcBorders>
              <w:top w:val="single" w:sz="4" w:space="0" w:color="000000"/>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04C8A7EF"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601" w:type="dxa"/>
            <w:vMerge w:val="restart"/>
            <w:tcBorders>
              <w:top w:val="single" w:sz="4" w:space="0" w:color="000000"/>
              <w:left w:val="single" w:sz="12" w:space="0" w:color="000000"/>
              <w:right w:val="single" w:sz="4" w:space="0" w:color="000000"/>
            </w:tcBorders>
            <w:shd w:val="clear" w:color="auto" w:fill="D9D9D9"/>
            <w:tcMar>
              <w:top w:w="0" w:type="dxa"/>
              <w:left w:w="108" w:type="dxa"/>
              <w:bottom w:w="0" w:type="dxa"/>
              <w:right w:w="108" w:type="dxa"/>
            </w:tcMar>
            <w:vAlign w:val="center"/>
            <w:hideMark/>
          </w:tcPr>
          <w:p w14:paraId="20DF35AC"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37"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2E1AC3A7"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592"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53D0B209"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60"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084AF158"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630"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3E1969ED" w14:textId="77777777" w:rsidR="00E0075C" w:rsidRPr="00602111" w:rsidRDefault="00E0075C" w:rsidP="000F0A36">
            <w:pPr>
              <w:spacing w:after="0" w:line="240" w:lineRule="auto"/>
              <w:ind w:left="-61" w:hanging="61"/>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p w14:paraId="70018256" w14:textId="77777777" w:rsidR="00E0075C" w:rsidRPr="00602111" w:rsidRDefault="00E0075C" w:rsidP="000F0A36">
            <w:pPr>
              <w:spacing w:after="0" w:line="240" w:lineRule="auto"/>
              <w:ind w:left="-61" w:hanging="61"/>
              <w:jc w:val="center"/>
              <w:rPr>
                <w:rFonts w:ascii="Times New Roman" w:eastAsia="Times New Roman" w:hAnsi="Times New Roman" w:cs="Times New Roman"/>
                <w:sz w:val="24"/>
                <w:szCs w:val="24"/>
                <w:lang w:val="ro-RO"/>
              </w:rPr>
            </w:pPr>
          </w:p>
        </w:tc>
        <w:tc>
          <w:tcPr>
            <w:tcW w:w="795" w:type="dxa"/>
            <w:vMerge w:val="restart"/>
            <w:tcBorders>
              <w:top w:val="single" w:sz="4" w:space="0" w:color="000000"/>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04F203E6"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r>
      <w:tr w:rsidR="00E0075C" w:rsidRPr="00602111" w14:paraId="1103529C" w14:textId="77777777" w:rsidTr="006B090E">
        <w:trPr>
          <w:cantSplit/>
          <w:trHeight w:val="858"/>
          <w:jc w:val="center"/>
        </w:trPr>
        <w:tc>
          <w:tcPr>
            <w:tcW w:w="710" w:type="dxa"/>
            <w:vMerge/>
            <w:tcBorders>
              <w:left w:val="single" w:sz="12" w:space="0" w:color="000000"/>
              <w:right w:val="single" w:sz="12" w:space="0" w:color="000000"/>
            </w:tcBorders>
            <w:tcMar>
              <w:top w:w="0" w:type="dxa"/>
              <w:left w:w="108" w:type="dxa"/>
              <w:bottom w:w="0" w:type="dxa"/>
              <w:right w:w="108" w:type="dxa"/>
            </w:tcMar>
            <w:vAlign w:val="center"/>
            <w:hideMark/>
          </w:tcPr>
          <w:p w14:paraId="520FE62C"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406" w:type="dxa"/>
            <w:tcBorders>
              <w:top w:val="single" w:sz="12"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46FE1374" w14:textId="3787BF94" w:rsidR="00E0075C" w:rsidRDefault="00E0075C" w:rsidP="000F0A36">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PACHET B</w:t>
            </w:r>
          </w:p>
          <w:p w14:paraId="7B5D3B0A" w14:textId="1E89881F" w:rsidR="00404E5A" w:rsidRPr="003D2347" w:rsidRDefault="003D2347" w:rsidP="003D2347">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1.</w:t>
            </w:r>
            <w:r w:rsidR="00404E5A" w:rsidRPr="003D2347">
              <w:rPr>
                <w:rFonts w:ascii="Times New Roman" w:eastAsia="Times New Roman" w:hAnsi="Times New Roman" w:cs="Times New Roman"/>
                <w:i/>
                <w:iCs/>
                <w:sz w:val="24"/>
                <w:szCs w:val="24"/>
                <w:lang w:val="ro-RO"/>
              </w:rPr>
              <w:t xml:space="preserve">Informație muzicală computerizată </w:t>
            </w:r>
          </w:p>
          <w:p w14:paraId="42AEE8B1" w14:textId="41D1CFC2" w:rsidR="00404E5A" w:rsidRPr="003D2347" w:rsidRDefault="003D2347" w:rsidP="003D2347">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2.</w:t>
            </w:r>
            <w:r w:rsidR="00404E5A" w:rsidRPr="003D2347">
              <w:rPr>
                <w:rFonts w:ascii="Times New Roman" w:eastAsia="Times New Roman" w:hAnsi="Times New Roman" w:cs="Times New Roman"/>
                <w:i/>
                <w:iCs/>
                <w:sz w:val="24"/>
                <w:szCs w:val="24"/>
                <w:lang w:val="ro-RO"/>
              </w:rPr>
              <w:t xml:space="preserve">Tehnologia muzicii electronice </w:t>
            </w:r>
          </w:p>
          <w:p w14:paraId="4B21A418" w14:textId="692D32BD" w:rsidR="00404E5A" w:rsidRPr="003D2347" w:rsidRDefault="003D2347" w:rsidP="003D2347">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3.</w:t>
            </w:r>
            <w:r w:rsidR="00404E5A" w:rsidRPr="003D2347">
              <w:rPr>
                <w:rFonts w:ascii="Times New Roman" w:eastAsia="Times New Roman" w:hAnsi="Times New Roman" w:cs="Times New Roman"/>
                <w:i/>
                <w:iCs/>
                <w:sz w:val="24"/>
                <w:szCs w:val="24"/>
                <w:lang w:val="ro-RO"/>
              </w:rPr>
              <w:t xml:space="preserve">Patologii profesionale </w:t>
            </w:r>
          </w:p>
          <w:p w14:paraId="6DCD6309" w14:textId="77777777" w:rsidR="00404E5A" w:rsidRPr="00602111" w:rsidRDefault="00404E5A" w:rsidP="000F0A36">
            <w:pPr>
              <w:spacing w:after="0" w:line="240" w:lineRule="auto"/>
              <w:jc w:val="center"/>
              <w:rPr>
                <w:rFonts w:ascii="Times New Roman" w:eastAsia="Times New Roman" w:hAnsi="Times New Roman" w:cs="Times New Roman"/>
                <w:b/>
                <w:bCs/>
                <w:sz w:val="24"/>
                <w:szCs w:val="24"/>
                <w:lang w:val="ro-RO"/>
              </w:rPr>
            </w:pPr>
          </w:p>
          <w:p w14:paraId="1C3D3171" w14:textId="15C4D5AB"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630"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729E8FE5"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484"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480327D9"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1559"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3C1C79C9"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60"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2B78F893"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5AE4F019"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42"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1BDBE0FA"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3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5D528DE4"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85"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431A5113" w14:textId="77777777" w:rsidR="00E0075C" w:rsidRPr="00602111" w:rsidRDefault="00E0075C" w:rsidP="000F0A36">
            <w:pPr>
              <w:spacing w:after="0" w:line="240" w:lineRule="auto"/>
              <w:ind w:left="-61" w:hanging="61"/>
              <w:jc w:val="center"/>
              <w:rPr>
                <w:rFonts w:ascii="Times New Roman" w:eastAsia="Times New Roman" w:hAnsi="Times New Roman" w:cs="Times New Roman"/>
                <w:sz w:val="24"/>
                <w:szCs w:val="24"/>
                <w:lang w:val="ro-RO"/>
              </w:rPr>
            </w:pPr>
          </w:p>
        </w:tc>
        <w:tc>
          <w:tcPr>
            <w:tcW w:w="810" w:type="dxa"/>
            <w:vMerge/>
            <w:tcBorders>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63A5194C"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601" w:type="dxa"/>
            <w:vMerge/>
            <w:tcBorders>
              <w:left w:val="single" w:sz="12" w:space="0" w:color="000000"/>
              <w:right w:val="single" w:sz="4" w:space="0" w:color="000000"/>
            </w:tcBorders>
            <w:shd w:val="clear" w:color="auto" w:fill="D9D9D9"/>
            <w:tcMar>
              <w:top w:w="0" w:type="dxa"/>
              <w:left w:w="108" w:type="dxa"/>
              <w:bottom w:w="0" w:type="dxa"/>
              <w:right w:w="108" w:type="dxa"/>
            </w:tcMar>
            <w:vAlign w:val="center"/>
            <w:hideMark/>
          </w:tcPr>
          <w:p w14:paraId="4FC858D1"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3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54042C75"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92"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3F2A58E0"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6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56A05115"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63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5F5365F3" w14:textId="77777777" w:rsidR="00E0075C" w:rsidRPr="00602111" w:rsidRDefault="00E0075C" w:rsidP="000F0A36">
            <w:pPr>
              <w:spacing w:after="0" w:line="240" w:lineRule="auto"/>
              <w:ind w:left="-61" w:hanging="61"/>
              <w:jc w:val="center"/>
              <w:rPr>
                <w:rFonts w:ascii="Times New Roman" w:eastAsia="Times New Roman" w:hAnsi="Times New Roman" w:cs="Times New Roman"/>
                <w:sz w:val="24"/>
                <w:szCs w:val="24"/>
                <w:lang w:val="ro-RO"/>
              </w:rPr>
            </w:pPr>
          </w:p>
        </w:tc>
        <w:tc>
          <w:tcPr>
            <w:tcW w:w="795" w:type="dxa"/>
            <w:vMerge/>
            <w:tcBorders>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1D7AF485"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r>
      <w:tr w:rsidR="00E0075C" w:rsidRPr="0058708F" w14:paraId="7D464276" w14:textId="77777777" w:rsidTr="006B090E">
        <w:trPr>
          <w:cantSplit/>
          <w:trHeight w:val="3402"/>
          <w:jc w:val="center"/>
        </w:trPr>
        <w:tc>
          <w:tcPr>
            <w:tcW w:w="710" w:type="dxa"/>
            <w:vMerge/>
            <w:tcBorders>
              <w:left w:val="single" w:sz="12" w:space="0" w:color="000000"/>
              <w:right w:val="single" w:sz="12" w:space="0" w:color="000000"/>
            </w:tcBorders>
            <w:tcMar>
              <w:top w:w="0" w:type="dxa"/>
              <w:left w:w="108" w:type="dxa"/>
              <w:bottom w:w="0" w:type="dxa"/>
              <w:right w:w="108" w:type="dxa"/>
            </w:tcMar>
            <w:vAlign w:val="center"/>
            <w:hideMark/>
          </w:tcPr>
          <w:p w14:paraId="21559A4F"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406" w:type="dxa"/>
            <w:tcBorders>
              <w:top w:val="single" w:sz="12"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6C0D8311" w14:textId="799DD4B2" w:rsidR="00E0075C" w:rsidRDefault="00E0075C" w:rsidP="00E0075C">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PACHET C</w:t>
            </w:r>
          </w:p>
          <w:p w14:paraId="0AB184D9" w14:textId="606014AE" w:rsidR="00404E5A" w:rsidRPr="003D2347" w:rsidRDefault="003D2347" w:rsidP="003D2347">
            <w:pPr>
              <w:spacing w:after="0" w:line="240" w:lineRule="auto"/>
              <w:rPr>
                <w:rFonts w:ascii="Times New Roman" w:eastAsia="Times New Roman" w:hAnsi="Times New Roman" w:cs="Times New Roman"/>
                <w:i/>
                <w:iCs/>
                <w:sz w:val="24"/>
                <w:szCs w:val="24"/>
                <w:lang w:val="ro-RO"/>
              </w:rPr>
            </w:pPr>
            <w:r w:rsidRPr="003D2347">
              <w:rPr>
                <w:rFonts w:ascii="Times New Roman" w:eastAsia="Times New Roman" w:hAnsi="Times New Roman" w:cs="Times New Roman"/>
                <w:i/>
                <w:iCs/>
                <w:sz w:val="24"/>
                <w:szCs w:val="24"/>
                <w:lang w:val="ro-RO"/>
              </w:rPr>
              <w:t>1.</w:t>
            </w:r>
            <w:r w:rsidR="00404E5A" w:rsidRPr="003D2347">
              <w:rPr>
                <w:rFonts w:ascii="Times New Roman" w:eastAsia="Times New Roman" w:hAnsi="Times New Roman" w:cs="Times New Roman"/>
                <w:i/>
                <w:iCs/>
                <w:sz w:val="24"/>
                <w:szCs w:val="24"/>
                <w:lang w:val="ro-RO"/>
              </w:rPr>
              <w:t xml:space="preserve">Jazz </w:t>
            </w:r>
          </w:p>
          <w:p w14:paraId="574227BC" w14:textId="4AA77C77" w:rsidR="00404E5A" w:rsidRPr="003D2347" w:rsidRDefault="003D2347" w:rsidP="003D2347">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2.</w:t>
            </w:r>
            <w:r w:rsidR="00404E5A" w:rsidRPr="003D2347">
              <w:rPr>
                <w:rFonts w:ascii="Times New Roman" w:eastAsia="Times New Roman" w:hAnsi="Times New Roman" w:cs="Times New Roman"/>
                <w:i/>
                <w:iCs/>
                <w:sz w:val="24"/>
                <w:szCs w:val="24"/>
                <w:lang w:val="ro-RO"/>
              </w:rPr>
              <w:t xml:space="preserve">Musical </w:t>
            </w:r>
          </w:p>
          <w:p w14:paraId="1FFB4C43" w14:textId="77777777" w:rsidR="00404E5A" w:rsidRPr="00E0075C" w:rsidRDefault="00404E5A" w:rsidP="00404E5A">
            <w:pPr>
              <w:spacing w:after="0" w:line="240" w:lineRule="auto"/>
              <w:rPr>
                <w:rFonts w:ascii="Times New Roman" w:eastAsia="Times New Roman" w:hAnsi="Times New Roman" w:cs="Times New Roman"/>
                <w:i/>
                <w:iCs/>
                <w:sz w:val="24"/>
                <w:szCs w:val="24"/>
                <w:lang w:val="ro-RO"/>
              </w:rPr>
            </w:pPr>
            <w:r w:rsidRPr="00E0075C">
              <w:rPr>
                <w:rFonts w:ascii="Times New Roman" w:eastAsia="Times New Roman" w:hAnsi="Times New Roman" w:cs="Times New Roman"/>
                <w:i/>
                <w:iCs/>
                <w:sz w:val="24"/>
                <w:szCs w:val="24"/>
                <w:lang w:val="ro-RO"/>
              </w:rPr>
              <w:t>(pe grupe cu profesor, regizor și acompaniament)</w:t>
            </w:r>
          </w:p>
          <w:p w14:paraId="06A96E93" w14:textId="77777777" w:rsidR="00404E5A" w:rsidRDefault="00404E5A" w:rsidP="00404E5A">
            <w:pPr>
              <w:spacing w:after="0" w:line="240" w:lineRule="auto"/>
              <w:rPr>
                <w:rFonts w:ascii="Times New Roman" w:eastAsia="Times New Roman" w:hAnsi="Times New Roman" w:cs="Times New Roman"/>
                <w:i/>
                <w:iCs/>
                <w:color w:val="7030A0"/>
                <w:sz w:val="24"/>
                <w:szCs w:val="24"/>
                <w:lang w:val="ro-RO"/>
              </w:rPr>
            </w:pPr>
          </w:p>
          <w:p w14:paraId="4153102D" w14:textId="2D03B4C7" w:rsidR="00E0075C" w:rsidRPr="00602111" w:rsidRDefault="00E0075C" w:rsidP="00E0075C">
            <w:pPr>
              <w:spacing w:after="0" w:line="240" w:lineRule="auto"/>
              <w:jc w:val="center"/>
              <w:rPr>
                <w:rFonts w:ascii="Times New Roman" w:eastAsia="Times New Roman" w:hAnsi="Times New Roman" w:cs="Times New Roman"/>
                <w:sz w:val="24"/>
                <w:szCs w:val="24"/>
                <w:lang w:val="ro-RO"/>
              </w:rPr>
            </w:pPr>
          </w:p>
          <w:p w14:paraId="64F6B923" w14:textId="77777777" w:rsidR="00E0075C" w:rsidRDefault="00E0075C" w:rsidP="000F0A36">
            <w:pPr>
              <w:spacing w:after="0" w:line="240" w:lineRule="auto"/>
              <w:jc w:val="center"/>
              <w:rPr>
                <w:rFonts w:ascii="Times New Roman" w:eastAsia="Times New Roman" w:hAnsi="Times New Roman" w:cs="Times New Roman"/>
                <w:sz w:val="24"/>
                <w:szCs w:val="24"/>
                <w:lang w:val="ro-RO"/>
              </w:rPr>
            </w:pPr>
          </w:p>
          <w:p w14:paraId="163D337B" w14:textId="77777777" w:rsidR="00E0075C" w:rsidRDefault="00E0075C" w:rsidP="000F0A36">
            <w:pPr>
              <w:spacing w:after="0" w:line="240" w:lineRule="auto"/>
              <w:jc w:val="center"/>
              <w:rPr>
                <w:rFonts w:ascii="Times New Roman" w:eastAsia="Times New Roman" w:hAnsi="Times New Roman" w:cs="Times New Roman"/>
                <w:sz w:val="24"/>
                <w:szCs w:val="24"/>
                <w:lang w:val="ro-RO"/>
              </w:rPr>
            </w:pPr>
          </w:p>
          <w:p w14:paraId="5D6A101F" w14:textId="68295F62"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630"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48F9534C"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484"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1FFD62E1"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1559"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56C7042A"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60"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2BF7A277"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56207596"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42"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364BEAD6"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3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197CEA70"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85"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683A843B" w14:textId="77777777" w:rsidR="00E0075C" w:rsidRPr="00602111" w:rsidRDefault="00E0075C" w:rsidP="000F0A36">
            <w:pPr>
              <w:spacing w:after="0" w:line="240" w:lineRule="auto"/>
              <w:ind w:left="-61" w:hanging="61"/>
              <w:jc w:val="center"/>
              <w:rPr>
                <w:rFonts w:ascii="Times New Roman" w:eastAsia="Times New Roman" w:hAnsi="Times New Roman" w:cs="Times New Roman"/>
                <w:sz w:val="24"/>
                <w:szCs w:val="24"/>
                <w:lang w:val="ro-RO"/>
              </w:rPr>
            </w:pPr>
          </w:p>
        </w:tc>
        <w:tc>
          <w:tcPr>
            <w:tcW w:w="810" w:type="dxa"/>
            <w:vMerge/>
            <w:tcBorders>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27EFB875"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601" w:type="dxa"/>
            <w:vMerge/>
            <w:tcBorders>
              <w:left w:val="single" w:sz="12" w:space="0" w:color="000000"/>
              <w:right w:val="single" w:sz="4" w:space="0" w:color="000000"/>
            </w:tcBorders>
            <w:shd w:val="clear" w:color="auto" w:fill="D9D9D9"/>
            <w:tcMar>
              <w:top w:w="0" w:type="dxa"/>
              <w:left w:w="108" w:type="dxa"/>
              <w:bottom w:w="0" w:type="dxa"/>
              <w:right w:w="108" w:type="dxa"/>
            </w:tcMar>
            <w:vAlign w:val="center"/>
            <w:hideMark/>
          </w:tcPr>
          <w:p w14:paraId="32841EFF"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3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11A5E2D9"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92"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23FC59E1"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6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2310C550"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63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556E46DB" w14:textId="77777777" w:rsidR="00E0075C" w:rsidRPr="00602111" w:rsidRDefault="00E0075C" w:rsidP="000F0A36">
            <w:pPr>
              <w:spacing w:after="0" w:line="240" w:lineRule="auto"/>
              <w:ind w:left="-61" w:hanging="61"/>
              <w:jc w:val="center"/>
              <w:rPr>
                <w:rFonts w:ascii="Times New Roman" w:eastAsia="Times New Roman" w:hAnsi="Times New Roman" w:cs="Times New Roman"/>
                <w:sz w:val="24"/>
                <w:szCs w:val="24"/>
                <w:lang w:val="ro-RO"/>
              </w:rPr>
            </w:pPr>
          </w:p>
        </w:tc>
        <w:tc>
          <w:tcPr>
            <w:tcW w:w="795" w:type="dxa"/>
            <w:vMerge/>
            <w:tcBorders>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02A133A0"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r>
      <w:tr w:rsidR="00E0075C" w:rsidRPr="00602111" w14:paraId="700A6CB9" w14:textId="77777777" w:rsidTr="006B090E">
        <w:trPr>
          <w:cantSplit/>
          <w:trHeight w:val="450"/>
          <w:jc w:val="center"/>
        </w:trPr>
        <w:tc>
          <w:tcPr>
            <w:tcW w:w="710"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0FBB824"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406" w:type="dxa"/>
            <w:vMerge w:val="restart"/>
            <w:tcBorders>
              <w:top w:val="single" w:sz="12"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348645CA" w14:textId="5FB35ED4" w:rsidR="00E0075C" w:rsidRDefault="00E0075C" w:rsidP="000F0A36">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PACHET D</w:t>
            </w:r>
          </w:p>
          <w:p w14:paraId="5095633E" w14:textId="49CE63A3" w:rsidR="00404E5A" w:rsidRPr="003835D0" w:rsidRDefault="003D2347" w:rsidP="00404E5A">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1.</w:t>
            </w:r>
            <w:r w:rsidR="00404E5A" w:rsidRPr="003835D0">
              <w:rPr>
                <w:rFonts w:ascii="Times New Roman" w:eastAsia="Times New Roman" w:hAnsi="Times New Roman" w:cs="Times New Roman"/>
                <w:i/>
                <w:iCs/>
                <w:sz w:val="24"/>
                <w:szCs w:val="24"/>
                <w:lang w:val="ro-RO"/>
              </w:rPr>
              <w:t xml:space="preserve">Ansamblu tradițional instrumental </w:t>
            </w:r>
          </w:p>
          <w:p w14:paraId="0E0D13DF" w14:textId="77777777" w:rsidR="00404E5A" w:rsidRPr="003835D0" w:rsidRDefault="00404E5A" w:rsidP="00404E5A">
            <w:pPr>
              <w:spacing w:after="0" w:line="240" w:lineRule="auto"/>
              <w:rPr>
                <w:rFonts w:ascii="Times New Roman" w:eastAsia="Times New Roman" w:hAnsi="Times New Roman" w:cs="Times New Roman"/>
                <w:i/>
                <w:iCs/>
                <w:sz w:val="24"/>
                <w:szCs w:val="24"/>
                <w:lang w:val="ro-RO"/>
              </w:rPr>
            </w:pPr>
            <w:r w:rsidRPr="003835D0">
              <w:rPr>
                <w:rFonts w:ascii="Times New Roman" w:eastAsia="Times New Roman" w:hAnsi="Times New Roman" w:cs="Times New Roman"/>
                <w:i/>
                <w:iCs/>
                <w:sz w:val="24"/>
                <w:szCs w:val="24"/>
                <w:lang w:val="ro-RO"/>
              </w:rPr>
              <w:t>2.Ansamblu vocal tradițional</w:t>
            </w:r>
          </w:p>
          <w:p w14:paraId="26C01D64" w14:textId="77777777" w:rsidR="00404E5A" w:rsidRPr="003835D0" w:rsidRDefault="00404E5A" w:rsidP="00404E5A">
            <w:pPr>
              <w:spacing w:after="0" w:line="240" w:lineRule="auto"/>
              <w:rPr>
                <w:rFonts w:ascii="Times New Roman" w:eastAsia="Times New Roman" w:hAnsi="Times New Roman" w:cs="Times New Roman"/>
                <w:i/>
                <w:iCs/>
                <w:sz w:val="24"/>
                <w:szCs w:val="24"/>
                <w:lang w:val="ro-RO"/>
              </w:rPr>
            </w:pPr>
            <w:r w:rsidRPr="003835D0">
              <w:rPr>
                <w:rFonts w:ascii="Times New Roman" w:eastAsia="Times New Roman" w:hAnsi="Times New Roman" w:cs="Times New Roman"/>
                <w:i/>
                <w:iCs/>
                <w:sz w:val="24"/>
                <w:szCs w:val="24"/>
                <w:lang w:val="ro-RO"/>
              </w:rPr>
              <w:t xml:space="preserve">3.Instrumente tradiționale de suflat din lemn </w:t>
            </w:r>
          </w:p>
          <w:p w14:paraId="333454D4" w14:textId="77777777" w:rsidR="00404E5A" w:rsidRPr="003835D0" w:rsidRDefault="00404E5A" w:rsidP="00404E5A">
            <w:pPr>
              <w:spacing w:after="0" w:line="240" w:lineRule="auto"/>
              <w:rPr>
                <w:rFonts w:ascii="Times New Roman" w:eastAsia="Times New Roman" w:hAnsi="Times New Roman" w:cs="Times New Roman"/>
                <w:i/>
                <w:iCs/>
                <w:sz w:val="24"/>
                <w:szCs w:val="24"/>
                <w:lang w:val="ro-RO"/>
              </w:rPr>
            </w:pPr>
            <w:r w:rsidRPr="003835D0">
              <w:rPr>
                <w:rFonts w:ascii="Times New Roman" w:eastAsia="Times New Roman" w:hAnsi="Times New Roman" w:cs="Times New Roman"/>
                <w:i/>
                <w:iCs/>
                <w:sz w:val="24"/>
                <w:szCs w:val="24"/>
                <w:lang w:val="ro-RO"/>
              </w:rPr>
              <w:t xml:space="preserve">4.Instrumente tradiționale de suflat </w:t>
            </w:r>
          </w:p>
          <w:p w14:paraId="7F49E2F9" w14:textId="77777777" w:rsidR="00404E5A" w:rsidRDefault="00404E5A" w:rsidP="000F0A36">
            <w:pPr>
              <w:spacing w:after="0" w:line="240" w:lineRule="auto"/>
              <w:jc w:val="center"/>
              <w:rPr>
                <w:rFonts w:ascii="Times New Roman" w:eastAsia="Times New Roman" w:hAnsi="Times New Roman" w:cs="Times New Roman"/>
                <w:b/>
                <w:bCs/>
                <w:sz w:val="24"/>
                <w:szCs w:val="24"/>
                <w:lang w:val="ro-RO"/>
              </w:rPr>
            </w:pPr>
          </w:p>
          <w:p w14:paraId="23D3FFD7" w14:textId="2C96DA2E" w:rsidR="00E0075C" w:rsidRPr="00602111" w:rsidRDefault="00E0075C" w:rsidP="00E0075C">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 xml:space="preserve"> </w:t>
            </w:r>
          </w:p>
          <w:p w14:paraId="170AAEE1" w14:textId="4DA2F21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630" w:type="dxa"/>
            <w:vMerge/>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0FE3A411"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484" w:type="dxa"/>
            <w:vMerge/>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2B19C7BD"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1559" w:type="dxa"/>
            <w:vMerge/>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171073E8"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60" w:type="dxa"/>
            <w:vMerge/>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6D3B4161"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154805A0"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42"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070C8772"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37"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06B4DC5C"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85"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37674E2" w14:textId="77777777" w:rsidR="00E0075C" w:rsidRPr="00602111" w:rsidRDefault="00E0075C" w:rsidP="000F0A36">
            <w:pPr>
              <w:spacing w:after="0" w:line="240" w:lineRule="auto"/>
              <w:ind w:left="-61" w:hanging="61"/>
              <w:jc w:val="center"/>
              <w:rPr>
                <w:rFonts w:ascii="Times New Roman" w:eastAsia="Times New Roman" w:hAnsi="Times New Roman" w:cs="Times New Roman"/>
                <w:sz w:val="24"/>
                <w:szCs w:val="24"/>
                <w:lang w:val="ro-RO"/>
              </w:rPr>
            </w:pPr>
          </w:p>
        </w:tc>
        <w:tc>
          <w:tcPr>
            <w:tcW w:w="810" w:type="dxa"/>
            <w:vMerge/>
            <w:tcBorders>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526EFC89"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601" w:type="dxa"/>
            <w:vMerge/>
            <w:tcBorders>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06DAE5F8"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37"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16B5188A"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92"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3C7B1783"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60"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5941CAF7"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630"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4C143F6B" w14:textId="77777777" w:rsidR="00E0075C" w:rsidRPr="00602111" w:rsidRDefault="00E0075C" w:rsidP="000F0A36">
            <w:pPr>
              <w:spacing w:after="0" w:line="240" w:lineRule="auto"/>
              <w:ind w:left="-61" w:hanging="61"/>
              <w:jc w:val="center"/>
              <w:rPr>
                <w:rFonts w:ascii="Times New Roman" w:eastAsia="Times New Roman" w:hAnsi="Times New Roman" w:cs="Times New Roman"/>
                <w:sz w:val="24"/>
                <w:szCs w:val="24"/>
                <w:lang w:val="ro-RO"/>
              </w:rPr>
            </w:pPr>
          </w:p>
        </w:tc>
        <w:tc>
          <w:tcPr>
            <w:tcW w:w="795" w:type="dxa"/>
            <w:vMerge/>
            <w:tcBorders>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3FD1D5F8"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r>
      <w:tr w:rsidR="00E0075C" w:rsidRPr="00602111" w14:paraId="2729D360" w14:textId="77777777" w:rsidTr="006B090E">
        <w:trPr>
          <w:cantSplit/>
          <w:jc w:val="center"/>
        </w:trPr>
        <w:tc>
          <w:tcPr>
            <w:tcW w:w="710" w:type="dxa"/>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AF9E90B"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406" w:type="dxa"/>
            <w:vMerge/>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13F4118" w14:textId="3F1C05C8" w:rsidR="00E0075C" w:rsidRPr="00602111" w:rsidRDefault="00E0075C" w:rsidP="000F0A36">
            <w:pPr>
              <w:spacing w:after="0" w:line="240" w:lineRule="auto"/>
              <w:jc w:val="center"/>
              <w:rPr>
                <w:rFonts w:ascii="Times New Roman" w:eastAsia="Times New Roman" w:hAnsi="Times New Roman" w:cs="Times New Roman"/>
                <w:b/>
                <w:bCs/>
                <w:sz w:val="24"/>
                <w:szCs w:val="24"/>
                <w:lang w:val="ro-RO"/>
              </w:rPr>
            </w:pPr>
          </w:p>
        </w:tc>
        <w:tc>
          <w:tcPr>
            <w:tcW w:w="630" w:type="dxa"/>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52B130FA"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484" w:type="dxa"/>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2B0B8F0"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1559" w:type="dxa"/>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0B3D264"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60" w:type="dxa"/>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D9AFBE8"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433" w:type="dxa"/>
            <w:gridSpan w:val="2"/>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DBEA1E4"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42"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555660E"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37"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8390E74"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85"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FEC2E63" w14:textId="77777777" w:rsidR="00E0075C" w:rsidRPr="00602111" w:rsidRDefault="00E0075C" w:rsidP="000F0A36">
            <w:pPr>
              <w:spacing w:after="0" w:line="240" w:lineRule="auto"/>
              <w:ind w:left="-61" w:hanging="61"/>
              <w:jc w:val="center"/>
              <w:rPr>
                <w:rFonts w:ascii="Times New Roman" w:eastAsia="Times New Roman" w:hAnsi="Times New Roman" w:cs="Times New Roman"/>
                <w:sz w:val="24"/>
                <w:szCs w:val="24"/>
                <w:lang w:val="ro-RO"/>
              </w:rPr>
            </w:pPr>
          </w:p>
        </w:tc>
        <w:tc>
          <w:tcPr>
            <w:tcW w:w="810" w:type="dxa"/>
            <w:tcBorders>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2BC794A"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601" w:type="dxa"/>
            <w:tcBorders>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385BFE3"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37"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D1F1D32"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592"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7DAFB458"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360"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8A6821D"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c>
          <w:tcPr>
            <w:tcW w:w="630"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6DA6CFA" w14:textId="77777777" w:rsidR="00E0075C" w:rsidRPr="00602111" w:rsidRDefault="00E0075C" w:rsidP="000F0A36">
            <w:pPr>
              <w:spacing w:after="0" w:line="240" w:lineRule="auto"/>
              <w:ind w:left="-61" w:hanging="61"/>
              <w:jc w:val="center"/>
              <w:rPr>
                <w:rFonts w:ascii="Times New Roman" w:eastAsia="Times New Roman" w:hAnsi="Times New Roman" w:cs="Times New Roman"/>
                <w:sz w:val="24"/>
                <w:szCs w:val="24"/>
                <w:lang w:val="ro-RO"/>
              </w:rPr>
            </w:pPr>
          </w:p>
        </w:tc>
        <w:tc>
          <w:tcPr>
            <w:tcW w:w="795" w:type="dxa"/>
            <w:tcBorders>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4936F84" w14:textId="77777777" w:rsidR="00E0075C" w:rsidRPr="00602111" w:rsidRDefault="00E0075C"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66564307" w14:textId="77777777" w:rsidTr="006B090E">
        <w:trPr>
          <w:cantSplit/>
          <w:jc w:val="center"/>
        </w:trPr>
        <w:tc>
          <w:tcPr>
            <w:tcW w:w="71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A9EDB1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079" w:type="dxa"/>
            <w:gridSpan w:val="4"/>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0B482407" w14:textId="77777777" w:rsidR="002D0A77" w:rsidRPr="002F334C"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TOTAL</w:t>
            </w:r>
          </w:p>
        </w:tc>
        <w:tc>
          <w:tcPr>
            <w:tcW w:w="560"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699AE12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10</w:t>
            </w:r>
          </w:p>
        </w:tc>
        <w:tc>
          <w:tcPr>
            <w:tcW w:w="433" w:type="dxa"/>
            <w:gridSpan w:val="2"/>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75BB9ED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6</w:t>
            </w:r>
          </w:p>
        </w:tc>
        <w:tc>
          <w:tcPr>
            <w:tcW w:w="542"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39CA18A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11</w:t>
            </w:r>
          </w:p>
        </w:tc>
        <w:tc>
          <w:tcPr>
            <w:tcW w:w="337"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19211B2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85"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261CA35B" w14:textId="77777777" w:rsidR="002D0A77" w:rsidRPr="0058708F" w:rsidRDefault="002D0A77" w:rsidP="000F0A36">
            <w:pPr>
              <w:spacing w:after="0" w:line="240" w:lineRule="auto"/>
              <w:ind w:left="344"/>
              <w:jc w:val="center"/>
              <w:textAlignment w:val="baseline"/>
              <w:rPr>
                <w:rFonts w:ascii="Times New Roman" w:eastAsia="Times New Roman" w:hAnsi="Times New Roman" w:cs="Times New Roman"/>
                <w:sz w:val="24"/>
                <w:szCs w:val="24"/>
                <w:lang w:val="ro-RO"/>
              </w:rPr>
            </w:pPr>
          </w:p>
        </w:tc>
        <w:tc>
          <w:tcPr>
            <w:tcW w:w="810"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33B3A64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30</w:t>
            </w:r>
            <w:r w:rsidRPr="00602111">
              <w:rPr>
                <w:rFonts w:ascii="Times New Roman" w:eastAsia="Times New Roman" w:hAnsi="Times New Roman" w:cs="Times New Roman"/>
                <w:b/>
                <w:bCs/>
                <w:sz w:val="24"/>
                <w:szCs w:val="24"/>
                <w:lang w:val="ro-RO"/>
              </w:rPr>
              <w:t>+1</w:t>
            </w:r>
          </w:p>
        </w:tc>
        <w:tc>
          <w:tcPr>
            <w:tcW w:w="601"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0DFE27C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10</w:t>
            </w:r>
          </w:p>
        </w:tc>
        <w:tc>
          <w:tcPr>
            <w:tcW w:w="337"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A48525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6</w:t>
            </w:r>
          </w:p>
        </w:tc>
        <w:tc>
          <w:tcPr>
            <w:tcW w:w="592"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738C6A3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11</w:t>
            </w:r>
          </w:p>
        </w:tc>
        <w:tc>
          <w:tcPr>
            <w:tcW w:w="36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CD29A5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676D809" w14:textId="77777777" w:rsidR="002D0A77" w:rsidRPr="0058708F" w:rsidRDefault="002D0A77" w:rsidP="000F0A36">
            <w:pPr>
              <w:spacing w:after="0" w:line="240" w:lineRule="auto"/>
              <w:ind w:left="344"/>
              <w:jc w:val="center"/>
              <w:textAlignment w:val="baseline"/>
              <w:rPr>
                <w:rFonts w:ascii="Times New Roman" w:eastAsia="Times New Roman" w:hAnsi="Times New Roman" w:cs="Times New Roman"/>
                <w:sz w:val="24"/>
                <w:szCs w:val="24"/>
                <w:lang w:val="ro-RO"/>
              </w:rPr>
            </w:pPr>
          </w:p>
        </w:tc>
        <w:tc>
          <w:tcPr>
            <w:tcW w:w="795"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784ABD8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30</w:t>
            </w:r>
            <w:r w:rsidRPr="00602111">
              <w:rPr>
                <w:rFonts w:ascii="Times New Roman" w:eastAsia="Times New Roman" w:hAnsi="Times New Roman" w:cs="Times New Roman"/>
                <w:b/>
                <w:bCs/>
                <w:sz w:val="24"/>
                <w:szCs w:val="24"/>
                <w:lang w:val="ro-RO"/>
              </w:rPr>
              <w:t>+1</w:t>
            </w:r>
          </w:p>
        </w:tc>
      </w:tr>
      <w:tr w:rsidR="002D0A77" w:rsidRPr="00602111" w14:paraId="0B7138EA" w14:textId="77777777" w:rsidTr="00E0075C">
        <w:trPr>
          <w:cantSplit/>
          <w:jc w:val="center"/>
        </w:trPr>
        <w:tc>
          <w:tcPr>
            <w:tcW w:w="7674" w:type="dxa"/>
            <w:gridSpan w:val="7"/>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165652F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lastRenderedPageBreak/>
              <w:t>Total ore didactice pe săptămână</w:t>
            </w:r>
          </w:p>
        </w:tc>
        <w:tc>
          <w:tcPr>
            <w:tcW w:w="2382" w:type="dxa"/>
            <w:gridSpan w:val="5"/>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08B9850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b/>
                <w:bCs/>
                <w:lang w:val="ro-RO"/>
              </w:rPr>
              <w:t xml:space="preserve">27 </w:t>
            </w:r>
            <w:r w:rsidRPr="0058708F">
              <w:rPr>
                <w:rFonts w:ascii="Times New Roman" w:eastAsia="Times New Roman" w:hAnsi="Times New Roman" w:cs="Times New Roman"/>
                <w:b/>
                <w:bCs/>
                <w:sz w:val="24"/>
                <w:szCs w:val="24"/>
                <w:lang w:val="ro-RO"/>
              </w:rPr>
              <w:t>ore</w:t>
            </w:r>
          </w:p>
        </w:tc>
        <w:tc>
          <w:tcPr>
            <w:tcW w:w="3315" w:type="dxa"/>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031395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27 ore</w:t>
            </w:r>
          </w:p>
        </w:tc>
      </w:tr>
    </w:tbl>
    <w:p w14:paraId="11A123FB" w14:textId="77777777" w:rsidR="002D0A77" w:rsidRDefault="002D0A77" w:rsidP="002D0A77">
      <w:pPr>
        <w:spacing w:after="240" w:line="240" w:lineRule="auto"/>
        <w:rPr>
          <w:rFonts w:ascii="Times New Roman" w:eastAsia="Times New Roman" w:hAnsi="Times New Roman" w:cs="Times New Roman"/>
          <w:sz w:val="24"/>
          <w:szCs w:val="24"/>
          <w:lang w:val="ro-RO"/>
        </w:rPr>
      </w:pPr>
    </w:p>
    <w:p w14:paraId="6DEE05C9" w14:textId="77777777" w:rsidR="002D0A77" w:rsidRDefault="002D0A77" w:rsidP="002D0A77">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br w:type="page"/>
      </w:r>
    </w:p>
    <w:p w14:paraId="5F60D34C" w14:textId="77777777" w:rsidR="002D0A77" w:rsidRPr="00602111" w:rsidRDefault="002D0A77" w:rsidP="002D0A77">
      <w:pPr>
        <w:spacing w:after="240" w:line="240" w:lineRule="auto"/>
        <w:rPr>
          <w:rFonts w:ascii="Times New Roman" w:eastAsia="Times New Roman" w:hAnsi="Times New Roman" w:cs="Times New Roman"/>
          <w:sz w:val="24"/>
          <w:szCs w:val="24"/>
          <w:lang w:val="ro-RO"/>
        </w:rPr>
      </w:pPr>
    </w:p>
    <w:p w14:paraId="2096FE60" w14:textId="77777777" w:rsidR="002D0A77" w:rsidRDefault="002D0A77" w:rsidP="002D0A77">
      <w:pPr>
        <w:spacing w:after="0" w:line="240" w:lineRule="auto"/>
        <w:ind w:left="-624"/>
        <w:jc w:val="center"/>
        <w:rPr>
          <w:rFonts w:ascii="Times New Roman" w:eastAsia="Times New Roman" w:hAnsi="Times New Roman" w:cs="Times New Roman"/>
          <w:b/>
          <w:bCs/>
          <w:sz w:val="24"/>
          <w:szCs w:val="24"/>
          <w:lang w:val="ro-RO"/>
        </w:rPr>
      </w:pPr>
      <w:r w:rsidRPr="00602111">
        <w:rPr>
          <w:rFonts w:ascii="Times New Roman" w:eastAsia="Times New Roman" w:hAnsi="Times New Roman" w:cs="Times New Roman"/>
          <w:b/>
          <w:bCs/>
          <w:sz w:val="24"/>
          <w:szCs w:val="24"/>
          <w:lang w:val="ro-RO"/>
        </w:rPr>
        <w:t>DISCIPLINE FACULTATIVE</w:t>
      </w:r>
    </w:p>
    <w:p w14:paraId="5BA974B3" w14:textId="77777777" w:rsidR="002D0A77" w:rsidRPr="0058708F" w:rsidRDefault="002D0A77" w:rsidP="002D0A77">
      <w:pPr>
        <w:spacing w:after="0" w:line="240" w:lineRule="auto"/>
        <w:ind w:left="-624"/>
        <w:jc w:val="center"/>
        <w:rPr>
          <w:rFonts w:ascii="Times New Roman" w:eastAsia="Times New Roman" w:hAnsi="Times New Roman" w:cs="Times New Roman"/>
          <w:b/>
          <w:bCs/>
          <w:sz w:val="24"/>
          <w:szCs w:val="24"/>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09"/>
        <w:gridCol w:w="4206"/>
        <w:gridCol w:w="889"/>
        <w:gridCol w:w="728"/>
        <w:gridCol w:w="1455"/>
        <w:gridCol w:w="390"/>
        <w:gridCol w:w="350"/>
        <w:gridCol w:w="377"/>
        <w:gridCol w:w="363"/>
        <w:gridCol w:w="390"/>
        <w:gridCol w:w="473"/>
        <w:gridCol w:w="390"/>
        <w:gridCol w:w="350"/>
        <w:gridCol w:w="377"/>
        <w:gridCol w:w="363"/>
        <w:gridCol w:w="390"/>
        <w:gridCol w:w="530"/>
      </w:tblGrid>
      <w:tr w:rsidR="002D0A77" w:rsidRPr="00602111" w14:paraId="19158D8F" w14:textId="77777777" w:rsidTr="000F0A36">
        <w:trPr>
          <w:jc w:val="center"/>
        </w:trPr>
        <w:tc>
          <w:tcPr>
            <w:tcW w:w="0" w:type="auto"/>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0EEEF05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Nr.crt.</w:t>
            </w:r>
          </w:p>
        </w:tc>
        <w:tc>
          <w:tcPr>
            <w:tcW w:w="4206"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F86F00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Discipline</w:t>
            </w:r>
          </w:p>
          <w:p w14:paraId="76B22B4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facultative</w:t>
            </w:r>
          </w:p>
        </w:tc>
        <w:tc>
          <w:tcPr>
            <w:tcW w:w="889"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C32552D" w14:textId="77777777" w:rsidR="002D0A77" w:rsidRPr="00602111" w:rsidRDefault="002D0A77" w:rsidP="000F0A36">
            <w:pPr>
              <w:spacing w:after="0" w:line="240" w:lineRule="auto"/>
              <w:ind w:left="-228" w:right="-140" w:hanging="114"/>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C1</w:t>
            </w:r>
          </w:p>
        </w:tc>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1FA5CDE"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C2</w:t>
            </w:r>
          </w:p>
        </w:tc>
        <w:tc>
          <w:tcPr>
            <w:tcW w:w="0" w:type="auto"/>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CC968FF" w14:textId="77777777" w:rsidR="002D0A77" w:rsidRPr="00602111" w:rsidRDefault="002D0A77" w:rsidP="000F0A36">
            <w:pPr>
              <w:spacing w:after="0" w:line="240" w:lineRule="auto"/>
              <w:ind w:left="-116" w:right="-103" w:hanging="116"/>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Cod</w:t>
            </w:r>
          </w:p>
        </w:tc>
        <w:tc>
          <w:tcPr>
            <w:tcW w:w="0" w:type="auto"/>
            <w:gridSpan w:val="6"/>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CDC8E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Semestrul I</w:t>
            </w:r>
          </w:p>
        </w:tc>
        <w:tc>
          <w:tcPr>
            <w:tcW w:w="0" w:type="auto"/>
            <w:gridSpan w:val="6"/>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72A0ACE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Semestrul II</w:t>
            </w:r>
          </w:p>
        </w:tc>
      </w:tr>
      <w:tr w:rsidR="002D0A77" w:rsidRPr="00602111" w14:paraId="1EE77847" w14:textId="77777777" w:rsidTr="000F0A36">
        <w:trPr>
          <w:jc w:val="center"/>
        </w:trPr>
        <w:tc>
          <w:tcPr>
            <w:tcW w:w="0" w:type="auto"/>
            <w:vMerge/>
            <w:tcBorders>
              <w:top w:val="single" w:sz="12" w:space="0" w:color="000000"/>
              <w:left w:val="single" w:sz="12" w:space="0" w:color="000000"/>
              <w:bottom w:val="single" w:sz="12" w:space="0" w:color="000000"/>
              <w:right w:val="single" w:sz="4" w:space="0" w:color="000000"/>
            </w:tcBorders>
            <w:vAlign w:val="center"/>
            <w:hideMark/>
          </w:tcPr>
          <w:p w14:paraId="6AE45B9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206" w:type="dxa"/>
            <w:vMerge/>
            <w:tcBorders>
              <w:top w:val="single" w:sz="12" w:space="0" w:color="000000"/>
              <w:left w:val="single" w:sz="4" w:space="0" w:color="000000"/>
              <w:bottom w:val="single" w:sz="12" w:space="0" w:color="000000"/>
              <w:right w:val="single" w:sz="4" w:space="0" w:color="000000"/>
            </w:tcBorders>
            <w:vAlign w:val="center"/>
            <w:hideMark/>
          </w:tcPr>
          <w:p w14:paraId="559BD73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889" w:type="dxa"/>
            <w:vMerge/>
            <w:tcBorders>
              <w:top w:val="single" w:sz="12" w:space="0" w:color="000000"/>
              <w:left w:val="single" w:sz="4" w:space="0" w:color="000000"/>
              <w:bottom w:val="single" w:sz="12" w:space="0" w:color="000000"/>
              <w:right w:val="single" w:sz="4" w:space="0" w:color="000000"/>
            </w:tcBorders>
            <w:vAlign w:val="center"/>
            <w:hideMark/>
          </w:tcPr>
          <w:p w14:paraId="569BA3D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2BE9EAB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7DE465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3E86D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C71E1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DA8FE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D0780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P</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9A555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V</w:t>
            </w: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C9343D" w14:textId="77777777" w:rsidR="002D0A77" w:rsidRPr="00602111" w:rsidRDefault="002D0A77" w:rsidP="000F0A36">
            <w:pPr>
              <w:spacing w:after="0" w:line="240" w:lineRule="auto"/>
              <w:ind w:left="-129" w:hanging="129"/>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E5DA2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EE194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4B905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DD74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69F34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V</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6A5BA44" w14:textId="77777777" w:rsidR="002D0A77" w:rsidRPr="00602111" w:rsidRDefault="002D0A77" w:rsidP="000F0A36">
            <w:pPr>
              <w:spacing w:after="0" w:line="240" w:lineRule="auto"/>
              <w:ind w:left="-34" w:hanging="34"/>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Cr</w:t>
            </w:r>
          </w:p>
        </w:tc>
      </w:tr>
      <w:tr w:rsidR="002D0A77" w:rsidRPr="00602111" w14:paraId="5ABD3EFC" w14:textId="77777777" w:rsidTr="000F0A36">
        <w:trPr>
          <w:jc w:val="center"/>
        </w:trPr>
        <w:tc>
          <w:tcPr>
            <w:tcW w:w="0" w:type="auto"/>
            <w:vMerge w:val="restart"/>
            <w:tcBorders>
              <w:top w:val="single" w:sz="4" w:space="0" w:color="000000"/>
              <w:left w:val="single" w:sz="12" w:space="0" w:color="000000"/>
              <w:right w:val="single" w:sz="4" w:space="0" w:color="000000"/>
            </w:tcBorders>
            <w:tcMar>
              <w:top w:w="0" w:type="dxa"/>
              <w:left w:w="108" w:type="dxa"/>
              <w:bottom w:w="0" w:type="dxa"/>
              <w:right w:w="108" w:type="dxa"/>
            </w:tcMar>
            <w:vAlign w:val="center"/>
            <w:hideMark/>
          </w:tcPr>
          <w:p w14:paraId="30FE10C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5</w:t>
            </w:r>
            <w:r w:rsidRPr="0058708F">
              <w:rPr>
                <w:rFonts w:ascii="Times New Roman" w:eastAsia="Times New Roman" w:hAnsi="Times New Roman" w:cs="Times New Roman"/>
                <w:sz w:val="24"/>
                <w:szCs w:val="24"/>
                <w:lang w:val="ro-RO"/>
              </w:rPr>
              <w:t>.</w:t>
            </w:r>
          </w:p>
        </w:tc>
        <w:tc>
          <w:tcPr>
            <w:tcW w:w="4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5E1EF"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Instrument</w:t>
            </w:r>
            <w:r>
              <w:rPr>
                <w:rFonts w:ascii="Times New Roman" w:eastAsia="Times New Roman" w:hAnsi="Times New Roman" w:cs="Times New Roman"/>
                <w:sz w:val="24"/>
                <w:szCs w:val="24"/>
                <w:lang w:val="ro-RO"/>
              </w:rPr>
              <w:t xml:space="preserve">  III</w:t>
            </w:r>
            <w:r w:rsidRPr="0058708F">
              <w:rPr>
                <w:rFonts w:ascii="Times New Roman" w:eastAsia="Times New Roman" w:hAnsi="Times New Roman" w:cs="Times New Roman"/>
                <w:sz w:val="24"/>
                <w:szCs w:val="24"/>
                <w:lang w:val="ro-RO"/>
              </w:rPr>
              <w:t xml:space="preserve"> (</w:t>
            </w:r>
            <w:r w:rsidRPr="00602111">
              <w:rPr>
                <w:rFonts w:ascii="Times New Roman" w:eastAsia="Times New Roman" w:hAnsi="Times New Roman" w:cs="Times New Roman"/>
                <w:sz w:val="24"/>
                <w:szCs w:val="24"/>
                <w:lang w:val="ro-RO"/>
              </w:rPr>
              <w:t>individual</w:t>
            </w:r>
            <w:r w:rsidRPr="0058708F">
              <w:rPr>
                <w:rFonts w:ascii="Times New Roman" w:eastAsia="Times New Roman" w:hAnsi="Times New Roman" w:cs="Times New Roman"/>
                <w:sz w:val="24"/>
                <w:szCs w:val="24"/>
                <w:lang w:val="ro-RO"/>
              </w:rPr>
              <w:t>) (clasic, jazz, popular)</w:t>
            </w: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49402D"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2FDA95"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E176F8" w14:textId="78FF50B0"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w:t>
            </w:r>
            <w:r w:rsidR="002D0A77">
              <w:rPr>
                <w:rFonts w:ascii="Times New Roman" w:eastAsia="Times New Roman" w:hAnsi="Times New Roman" w:cs="Times New Roman"/>
                <w:sz w:val="24"/>
                <w:szCs w:val="24"/>
                <w:lang w:val="ro-RO"/>
              </w:rPr>
              <w:t>5</w:t>
            </w:r>
          </w:p>
          <w:p w14:paraId="449DF71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1BFB0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7A09B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D2B68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B109D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D2A0A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69AE3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4E1AE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6AC0F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AE68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E9C40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12CA6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EB237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16B10562" w14:textId="77777777" w:rsidTr="000F0A36">
        <w:trPr>
          <w:jc w:val="center"/>
        </w:trPr>
        <w:tc>
          <w:tcPr>
            <w:tcW w:w="0" w:type="auto"/>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14:paraId="29263BD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1747A"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Instrument</w:t>
            </w:r>
            <w:r>
              <w:rPr>
                <w:rFonts w:ascii="Times New Roman" w:eastAsia="Times New Roman" w:hAnsi="Times New Roman" w:cs="Times New Roman"/>
                <w:sz w:val="24"/>
                <w:szCs w:val="24"/>
                <w:lang w:val="ro-RO"/>
              </w:rPr>
              <w:t xml:space="preserve"> IV</w:t>
            </w:r>
            <w:r w:rsidRPr="004D1D2D">
              <w:rPr>
                <w:rFonts w:ascii="Times New Roman" w:eastAsia="Times New Roman" w:hAnsi="Times New Roman" w:cs="Times New Roman"/>
                <w:sz w:val="24"/>
                <w:szCs w:val="24"/>
                <w:lang w:val="ro-RO"/>
              </w:rPr>
              <w:t xml:space="preserve"> (</w:t>
            </w:r>
            <w:r w:rsidRPr="00602111">
              <w:rPr>
                <w:rFonts w:ascii="Times New Roman" w:eastAsia="Times New Roman" w:hAnsi="Times New Roman" w:cs="Times New Roman"/>
                <w:sz w:val="24"/>
                <w:szCs w:val="24"/>
                <w:lang w:val="ro-RO"/>
              </w:rPr>
              <w:t>individual</w:t>
            </w:r>
            <w:r w:rsidRPr="004D1D2D">
              <w:rPr>
                <w:rFonts w:ascii="Times New Roman" w:eastAsia="Times New Roman" w:hAnsi="Times New Roman" w:cs="Times New Roman"/>
                <w:sz w:val="24"/>
                <w:szCs w:val="24"/>
                <w:lang w:val="ro-RO"/>
              </w:rPr>
              <w:t>) (clasic, jazz, popular)</w:t>
            </w: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6E44F7"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866A2"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6649D0" w14:textId="416687CD"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662249">
              <w:rPr>
                <w:rFonts w:ascii="Times New Roman" w:eastAsia="Times New Roman" w:hAnsi="Times New Roman" w:cs="Times New Roman"/>
                <w:sz w:val="24"/>
                <w:szCs w:val="24"/>
                <w:lang w:val="ro-RO"/>
              </w:rPr>
              <w:t xml:space="preserve"> </w:t>
            </w:r>
            <w:r w:rsidR="002D0A77" w:rsidRPr="00662249">
              <w:rPr>
                <w:rFonts w:ascii="Times New Roman" w:eastAsia="Times New Roman" w:hAnsi="Times New Roman" w:cs="Times New Roman"/>
                <w:sz w:val="24"/>
                <w:szCs w:val="24"/>
                <w:lang w:val="ro-RO"/>
              </w:rPr>
              <w:t>21</w:t>
            </w:r>
            <w:r w:rsidR="002D0A77">
              <w:rPr>
                <w:rFonts w:ascii="Times New Roman" w:eastAsia="Times New Roman" w:hAnsi="Times New Roman" w:cs="Times New Roman"/>
                <w:sz w:val="24"/>
                <w:szCs w:val="24"/>
                <w:lang w:val="ro-RO"/>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A9F3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B7F2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9405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E67FF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C89E5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70625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79E73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9198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622D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D6A39">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B4870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ACCBF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D6A39">
              <w:rPr>
                <w:rFonts w:ascii="Times New Roman" w:eastAsia="Times New Roman" w:hAnsi="Times New Roman" w:cs="Times New Roman"/>
                <w:sz w:val="24"/>
                <w:szCs w:val="24"/>
                <w:lang w:val="ro-RO"/>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1AAEC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D6A39">
              <w:rPr>
                <w:rFonts w:ascii="Times New Roman" w:eastAsia="Times New Roman" w:hAnsi="Times New Roman" w:cs="Times New Roman"/>
                <w:sz w:val="24"/>
                <w:szCs w:val="24"/>
                <w:lang w:val="ro-RO"/>
              </w:rPr>
              <w:t>3</w:t>
            </w:r>
          </w:p>
        </w:tc>
      </w:tr>
      <w:tr w:rsidR="002D0A77" w:rsidRPr="00602111" w14:paraId="569A4093" w14:textId="77777777" w:rsidTr="000F0A36">
        <w:trPr>
          <w:jc w:val="center"/>
        </w:trPr>
        <w:tc>
          <w:tcPr>
            <w:tcW w:w="0" w:type="auto"/>
            <w:vMerge w:val="restart"/>
            <w:tcBorders>
              <w:top w:val="single" w:sz="4" w:space="0" w:color="000000"/>
              <w:left w:val="single" w:sz="12" w:space="0" w:color="000000"/>
              <w:right w:val="single" w:sz="4" w:space="0" w:color="000000"/>
            </w:tcBorders>
            <w:tcMar>
              <w:top w:w="0" w:type="dxa"/>
              <w:left w:w="108" w:type="dxa"/>
              <w:bottom w:w="0" w:type="dxa"/>
              <w:right w:w="108" w:type="dxa"/>
            </w:tcMar>
            <w:vAlign w:val="center"/>
            <w:hideMark/>
          </w:tcPr>
          <w:p w14:paraId="20282D5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16</w:t>
            </w:r>
            <w:r w:rsidRPr="0058708F">
              <w:rPr>
                <w:rFonts w:ascii="Times New Roman" w:eastAsia="Times New Roman" w:hAnsi="Times New Roman" w:cs="Times New Roman"/>
                <w:sz w:val="24"/>
                <w:szCs w:val="24"/>
                <w:lang w:val="ro-RO"/>
              </w:rPr>
              <w:t>.</w:t>
            </w:r>
          </w:p>
        </w:tc>
        <w:tc>
          <w:tcPr>
            <w:tcW w:w="4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00094"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Canto</w:t>
            </w:r>
            <w:r>
              <w:rPr>
                <w:rFonts w:ascii="Times New Roman" w:eastAsia="Times New Roman" w:hAnsi="Times New Roman" w:cs="Times New Roman"/>
                <w:sz w:val="24"/>
                <w:szCs w:val="24"/>
                <w:lang w:val="ro-RO"/>
              </w:rPr>
              <w:t xml:space="preserve"> III</w:t>
            </w:r>
            <w:r w:rsidRPr="0058708F">
              <w:rPr>
                <w:rFonts w:ascii="Times New Roman" w:eastAsia="Times New Roman" w:hAnsi="Times New Roman" w:cs="Times New Roman"/>
                <w:sz w:val="24"/>
                <w:szCs w:val="24"/>
                <w:lang w:val="ro-RO"/>
              </w:rPr>
              <w:t xml:space="preserve"> (</w:t>
            </w:r>
            <w:r w:rsidRPr="00602111">
              <w:rPr>
                <w:rFonts w:ascii="Times New Roman" w:eastAsia="Times New Roman" w:hAnsi="Times New Roman" w:cs="Times New Roman"/>
                <w:sz w:val="24"/>
                <w:szCs w:val="24"/>
                <w:lang w:val="ro-RO"/>
              </w:rPr>
              <w:t>individual</w:t>
            </w:r>
            <w:r w:rsidRPr="0058708F">
              <w:rPr>
                <w:rFonts w:ascii="Times New Roman" w:eastAsia="Times New Roman" w:hAnsi="Times New Roman" w:cs="Times New Roman"/>
                <w:sz w:val="24"/>
                <w:szCs w:val="24"/>
                <w:lang w:val="ro-RO"/>
              </w:rPr>
              <w:t>) (clasic, jazz, popular)</w:t>
            </w: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02FA6B"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4DADBF"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0F27D1" w14:textId="6A078BB1"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w:t>
            </w:r>
            <w:r w:rsidR="002D0A77">
              <w:rPr>
                <w:rFonts w:ascii="Times New Roman" w:eastAsia="Times New Roman" w:hAnsi="Times New Roman" w:cs="Times New Roman"/>
                <w:sz w:val="24"/>
                <w:szCs w:val="24"/>
                <w:lang w:val="ro-RO"/>
              </w:rPr>
              <w:t>6</w:t>
            </w:r>
          </w:p>
          <w:p w14:paraId="2E7755F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28D04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BD3F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8F9B3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41BFA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62587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97FB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D4595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3D5E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2492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D1A2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816B3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9F78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3B631EDD" w14:textId="77777777" w:rsidTr="000F0A36">
        <w:trPr>
          <w:jc w:val="center"/>
        </w:trPr>
        <w:tc>
          <w:tcPr>
            <w:tcW w:w="0" w:type="auto"/>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14:paraId="76AC2057" w14:textId="77777777" w:rsidR="002D0A77" w:rsidRDefault="002D0A77" w:rsidP="000F0A36">
            <w:pPr>
              <w:spacing w:after="0" w:line="240" w:lineRule="auto"/>
              <w:jc w:val="center"/>
              <w:rPr>
                <w:rFonts w:ascii="Times New Roman" w:eastAsia="Times New Roman" w:hAnsi="Times New Roman" w:cs="Times New Roman"/>
                <w:sz w:val="24"/>
                <w:szCs w:val="24"/>
                <w:lang w:val="ro-RO"/>
              </w:rPr>
            </w:pPr>
          </w:p>
        </w:tc>
        <w:tc>
          <w:tcPr>
            <w:tcW w:w="4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619ABF"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Canto</w:t>
            </w:r>
            <w:r>
              <w:rPr>
                <w:rFonts w:ascii="Times New Roman" w:eastAsia="Times New Roman" w:hAnsi="Times New Roman" w:cs="Times New Roman"/>
                <w:sz w:val="24"/>
                <w:szCs w:val="24"/>
                <w:lang w:val="ro-RO"/>
              </w:rPr>
              <w:t xml:space="preserve"> IV</w:t>
            </w:r>
            <w:r w:rsidRPr="004D1D2D">
              <w:rPr>
                <w:rFonts w:ascii="Times New Roman" w:eastAsia="Times New Roman" w:hAnsi="Times New Roman" w:cs="Times New Roman"/>
                <w:sz w:val="24"/>
                <w:szCs w:val="24"/>
                <w:lang w:val="ro-RO"/>
              </w:rPr>
              <w:t xml:space="preserve"> (</w:t>
            </w:r>
            <w:r w:rsidRPr="00602111">
              <w:rPr>
                <w:rFonts w:ascii="Times New Roman" w:eastAsia="Times New Roman" w:hAnsi="Times New Roman" w:cs="Times New Roman"/>
                <w:sz w:val="24"/>
                <w:szCs w:val="24"/>
                <w:lang w:val="ro-RO"/>
              </w:rPr>
              <w:t>individual</w:t>
            </w:r>
            <w:r w:rsidRPr="004D1D2D">
              <w:rPr>
                <w:rFonts w:ascii="Times New Roman" w:eastAsia="Times New Roman" w:hAnsi="Times New Roman" w:cs="Times New Roman"/>
                <w:sz w:val="24"/>
                <w:szCs w:val="24"/>
                <w:lang w:val="ro-RO"/>
              </w:rPr>
              <w:t>) (clasic, jazz, popular)</w:t>
            </w: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A7603"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0E4F1E"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FE1FD1" w14:textId="66EA861A"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FE0129">
              <w:rPr>
                <w:rFonts w:ascii="Times New Roman" w:eastAsia="Times New Roman" w:hAnsi="Times New Roman" w:cs="Times New Roman"/>
                <w:sz w:val="24"/>
                <w:szCs w:val="24"/>
                <w:lang w:val="ro-RO"/>
              </w:rPr>
              <w:t xml:space="preserve"> </w:t>
            </w:r>
            <w:r w:rsidR="002D0A77" w:rsidRPr="00FE0129">
              <w:rPr>
                <w:rFonts w:ascii="Times New Roman" w:eastAsia="Times New Roman" w:hAnsi="Times New Roman" w:cs="Times New Roman"/>
                <w:sz w:val="24"/>
                <w:szCs w:val="24"/>
                <w:lang w:val="ro-RO"/>
              </w:rPr>
              <w:t>21</w:t>
            </w:r>
            <w:r w:rsidR="002D0A77">
              <w:rPr>
                <w:rFonts w:ascii="Times New Roman" w:eastAsia="Times New Roman" w:hAnsi="Times New Roman" w:cs="Times New Roman"/>
                <w:sz w:val="24"/>
                <w:szCs w:val="24"/>
                <w:lang w:val="ro-RO"/>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1780A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B027F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A14A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F665E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AFA9E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15E71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C02ABE">
              <w:rPr>
                <w:rFonts w:ascii="Times New Roman" w:eastAsia="Times New Roman" w:hAnsi="Times New Roman" w:cs="Times New Roman"/>
                <w:sz w:val="24"/>
                <w:szCs w:val="24"/>
                <w:lang w:val="ro-R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4F7E5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00FF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61C14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C02ABE">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0003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54B51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C02ABE">
              <w:rPr>
                <w:rFonts w:ascii="Times New Roman" w:eastAsia="Times New Roman" w:hAnsi="Times New Roman" w:cs="Times New Roman"/>
                <w:sz w:val="24"/>
                <w:szCs w:val="24"/>
                <w:lang w:val="ro-RO"/>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B30F6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C02ABE">
              <w:rPr>
                <w:rFonts w:ascii="Times New Roman" w:eastAsia="Times New Roman" w:hAnsi="Times New Roman" w:cs="Times New Roman"/>
                <w:sz w:val="24"/>
                <w:szCs w:val="24"/>
                <w:lang w:val="ro-RO"/>
              </w:rPr>
              <w:t>3</w:t>
            </w:r>
          </w:p>
        </w:tc>
      </w:tr>
      <w:tr w:rsidR="002D0A77" w:rsidRPr="00602111" w14:paraId="0403EA78" w14:textId="77777777" w:rsidTr="000F0A36">
        <w:trPr>
          <w:jc w:val="center"/>
        </w:trPr>
        <w:tc>
          <w:tcPr>
            <w:tcW w:w="0" w:type="auto"/>
            <w:vMerge w:val="restart"/>
            <w:tcBorders>
              <w:top w:val="single" w:sz="4" w:space="0" w:color="000000"/>
              <w:left w:val="single" w:sz="12" w:space="0" w:color="000000"/>
              <w:right w:val="single" w:sz="4" w:space="0" w:color="000000"/>
            </w:tcBorders>
            <w:tcMar>
              <w:top w:w="0" w:type="dxa"/>
              <w:left w:w="108" w:type="dxa"/>
              <w:bottom w:w="0" w:type="dxa"/>
              <w:right w:w="108" w:type="dxa"/>
            </w:tcMar>
            <w:vAlign w:val="center"/>
            <w:hideMark/>
          </w:tcPr>
          <w:p w14:paraId="64A3D77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17</w:t>
            </w:r>
            <w:r w:rsidRPr="0058708F">
              <w:rPr>
                <w:rFonts w:ascii="Times New Roman" w:eastAsia="Times New Roman" w:hAnsi="Times New Roman" w:cs="Times New Roman"/>
                <w:sz w:val="24"/>
                <w:szCs w:val="24"/>
                <w:lang w:val="ro-RO"/>
              </w:rPr>
              <w:t>.</w:t>
            </w:r>
          </w:p>
        </w:tc>
        <w:tc>
          <w:tcPr>
            <w:tcW w:w="4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8D6ECE"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Voluntariat</w:t>
            </w:r>
            <w:r>
              <w:rPr>
                <w:rFonts w:ascii="Times New Roman" w:eastAsia="Times New Roman" w:hAnsi="Times New Roman" w:cs="Times New Roman"/>
                <w:sz w:val="24"/>
                <w:szCs w:val="24"/>
                <w:lang w:val="ro-RO"/>
              </w:rPr>
              <w:t xml:space="preserve"> III</w:t>
            </w: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0C3BB"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C1B02E"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90A6FC" w14:textId="77998CEB"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w:t>
            </w:r>
            <w:r w:rsidR="002D0A77">
              <w:rPr>
                <w:rFonts w:ascii="Times New Roman" w:eastAsia="Times New Roman" w:hAnsi="Times New Roman" w:cs="Times New Roman"/>
                <w:sz w:val="24"/>
                <w:szCs w:val="24"/>
                <w:lang w:val="ro-RO"/>
              </w:rPr>
              <w:t>7</w:t>
            </w:r>
          </w:p>
          <w:p w14:paraId="4E62D5F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B6EBA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7A27E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58928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FAB3F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D7D46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FCC8B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ADD98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7E9B8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209C1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23F8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D12D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7827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1DEDF86C" w14:textId="77777777" w:rsidTr="000F0A36">
        <w:trPr>
          <w:jc w:val="center"/>
        </w:trPr>
        <w:tc>
          <w:tcPr>
            <w:tcW w:w="0" w:type="auto"/>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14:paraId="2546A0AA" w14:textId="77777777" w:rsidR="002D0A77" w:rsidRDefault="002D0A77" w:rsidP="000F0A36">
            <w:pPr>
              <w:spacing w:after="0" w:line="240" w:lineRule="auto"/>
              <w:jc w:val="center"/>
              <w:rPr>
                <w:rFonts w:ascii="Times New Roman" w:eastAsia="Times New Roman" w:hAnsi="Times New Roman" w:cs="Times New Roman"/>
                <w:sz w:val="24"/>
                <w:szCs w:val="24"/>
                <w:lang w:val="ro-RO"/>
              </w:rPr>
            </w:pPr>
          </w:p>
        </w:tc>
        <w:tc>
          <w:tcPr>
            <w:tcW w:w="4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8E4D89"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Voluntariat</w:t>
            </w:r>
            <w:r>
              <w:rPr>
                <w:rFonts w:ascii="Times New Roman" w:eastAsia="Times New Roman" w:hAnsi="Times New Roman" w:cs="Times New Roman"/>
                <w:sz w:val="24"/>
                <w:szCs w:val="24"/>
                <w:lang w:val="ro-RO"/>
              </w:rPr>
              <w:t xml:space="preserve"> IV</w:t>
            </w: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4147F3"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2248C"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4D1D2D">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F0DEA9" w14:textId="5F003C92"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D12A41">
              <w:rPr>
                <w:rFonts w:ascii="Times New Roman" w:eastAsia="Times New Roman" w:hAnsi="Times New Roman" w:cs="Times New Roman"/>
                <w:sz w:val="24"/>
                <w:szCs w:val="24"/>
                <w:lang w:val="ro-RO"/>
              </w:rPr>
              <w:t xml:space="preserve"> </w:t>
            </w:r>
            <w:r w:rsidR="002D0A77" w:rsidRPr="00D12A41">
              <w:rPr>
                <w:rFonts w:ascii="Times New Roman" w:eastAsia="Times New Roman" w:hAnsi="Times New Roman" w:cs="Times New Roman"/>
                <w:sz w:val="24"/>
                <w:szCs w:val="24"/>
                <w:lang w:val="ro-RO"/>
              </w:rPr>
              <w:t>2</w:t>
            </w:r>
            <w:r w:rsidR="002D0A77">
              <w:rPr>
                <w:rFonts w:ascii="Times New Roman" w:eastAsia="Times New Roman" w:hAnsi="Times New Roman" w:cs="Times New Roman"/>
                <w:sz w:val="24"/>
                <w:szCs w:val="24"/>
                <w:lang w:val="ro-RO"/>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9ABE0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8FB1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44A3E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1926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69D15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07CF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17472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11962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BB5BF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C328B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D80C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41D75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r>
      <w:tr w:rsidR="002D0A77" w:rsidRPr="00602111" w14:paraId="24BACDE4" w14:textId="77777777" w:rsidTr="000F0A36">
        <w:trPr>
          <w:jc w:val="center"/>
        </w:trPr>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4D601157"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18</w:t>
            </w:r>
            <w:r w:rsidRPr="0058708F">
              <w:rPr>
                <w:rFonts w:ascii="Times New Roman" w:eastAsia="Times New Roman" w:hAnsi="Times New Roman" w:cs="Times New Roman"/>
                <w:sz w:val="24"/>
                <w:szCs w:val="24"/>
                <w:lang w:val="ro-RO"/>
              </w:rPr>
              <w:t>.</w:t>
            </w:r>
          </w:p>
        </w:tc>
        <w:tc>
          <w:tcPr>
            <w:tcW w:w="4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8602BB" w14:textId="77777777" w:rsidR="002D0A77" w:rsidRPr="0058708F" w:rsidRDefault="002D0A77" w:rsidP="000F0A36">
            <w:pPr>
              <w:spacing w:after="0" w:line="240" w:lineRule="auto"/>
              <w:ind w:right="-115"/>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Competen</w:t>
            </w:r>
            <w:r w:rsidRPr="00602111">
              <w:rPr>
                <w:rFonts w:ascii="Times New Roman" w:eastAsia="Times New Roman" w:hAnsi="Times New Roman" w:cs="Times New Roman"/>
                <w:sz w:val="24"/>
                <w:szCs w:val="24"/>
                <w:lang w:val="ro-RO"/>
              </w:rPr>
              <w:t>ț</w:t>
            </w:r>
            <w:r w:rsidRPr="0058708F">
              <w:rPr>
                <w:rFonts w:ascii="Times New Roman" w:eastAsia="Times New Roman" w:hAnsi="Times New Roman" w:cs="Times New Roman"/>
                <w:sz w:val="24"/>
                <w:szCs w:val="24"/>
                <w:lang w:val="ro-RO"/>
              </w:rPr>
              <w:t>e de antreprenoriat</w:t>
            </w:r>
            <w:r>
              <w:rPr>
                <w:rFonts w:ascii="Times New Roman" w:eastAsia="Times New Roman" w:hAnsi="Times New Roman" w:cs="Times New Roman"/>
                <w:sz w:val="24"/>
                <w:szCs w:val="24"/>
                <w:lang w:val="ro-RO"/>
              </w:rPr>
              <w:t xml:space="preserve"> </w:t>
            </w: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23AEC1" w14:textId="77777777" w:rsidR="002D0A77" w:rsidRPr="0058708F" w:rsidRDefault="002D0A77" w:rsidP="000F0A36">
            <w:pPr>
              <w:spacing w:after="0" w:line="240" w:lineRule="auto"/>
              <w:ind w:left="-116" w:hanging="14"/>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w:t>
            </w:r>
            <w:r w:rsidRPr="00602111">
              <w:rPr>
                <w:rFonts w:ascii="Times New Roman" w:eastAsia="Times New Roman" w:hAnsi="Times New Roman" w:cs="Times New Roman"/>
                <w:sz w:val="24"/>
                <w:szCs w:val="24"/>
                <w:lang w:val="ro-RO"/>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3EE77" w14:textId="77777777" w:rsidR="002D0A77" w:rsidRPr="0058708F" w:rsidRDefault="002D0A77" w:rsidP="000F0A36">
            <w:pPr>
              <w:spacing w:after="0" w:line="240" w:lineRule="auto"/>
              <w:ind w:left="-110"/>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02896" w14:textId="325BC839"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C21CC0">
              <w:rPr>
                <w:rFonts w:ascii="Times New Roman" w:eastAsia="Times New Roman" w:hAnsi="Times New Roman" w:cs="Times New Roman"/>
                <w:sz w:val="24"/>
                <w:szCs w:val="24"/>
                <w:lang w:val="ro-RO"/>
              </w:rPr>
              <w:t xml:space="preserve"> </w:t>
            </w:r>
            <w:r w:rsidR="002D0A77" w:rsidRPr="00C21CC0">
              <w:rPr>
                <w:rFonts w:ascii="Times New Roman" w:eastAsia="Times New Roman" w:hAnsi="Times New Roman" w:cs="Times New Roman"/>
                <w:sz w:val="24"/>
                <w:szCs w:val="24"/>
                <w:lang w:val="ro-RO"/>
              </w:rPr>
              <w:t>11</w:t>
            </w:r>
            <w:r w:rsidR="002D0A77">
              <w:rPr>
                <w:rFonts w:ascii="Times New Roman" w:eastAsia="Times New Roman" w:hAnsi="Times New Roman" w:cs="Times New Roman"/>
                <w:sz w:val="24"/>
                <w:szCs w:val="24"/>
                <w:lang w:val="ro-RO"/>
              </w:rPr>
              <w:t>8</w:t>
            </w:r>
          </w:p>
          <w:p w14:paraId="6FF20F21" w14:textId="549BB724" w:rsidR="002D0A77" w:rsidRPr="0058708F"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C21CC0">
              <w:rPr>
                <w:rFonts w:ascii="Times New Roman" w:eastAsia="Times New Roman" w:hAnsi="Times New Roman" w:cs="Times New Roman"/>
                <w:sz w:val="24"/>
                <w:szCs w:val="24"/>
                <w:lang w:val="ro-RO"/>
              </w:rPr>
              <w:t xml:space="preserve"> </w:t>
            </w:r>
            <w:r w:rsidR="002D0A77" w:rsidRPr="00C21CC0">
              <w:rPr>
                <w:rFonts w:ascii="Times New Roman" w:eastAsia="Times New Roman" w:hAnsi="Times New Roman" w:cs="Times New Roman"/>
                <w:sz w:val="24"/>
                <w:szCs w:val="24"/>
                <w:lang w:val="ro-RO"/>
              </w:rPr>
              <w:t>2</w:t>
            </w:r>
            <w:r w:rsidR="002D0A77">
              <w:rPr>
                <w:rFonts w:ascii="Times New Roman" w:eastAsia="Times New Roman" w:hAnsi="Times New Roman" w:cs="Times New Roman"/>
                <w:sz w:val="24"/>
                <w:szCs w:val="24"/>
                <w:lang w:val="ro-RO"/>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B62F2"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F9E6D"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7DA47F"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1C815E"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9BB5D6"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9B9F8C"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483C6"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FE21A"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1C880"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5CB29"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FDCFA"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1D510A" w14:textId="77777777" w:rsidR="002D0A77" w:rsidRPr="0058708F"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6876ABA8" w14:textId="77777777" w:rsidTr="000F0A36">
        <w:trPr>
          <w:jc w:val="center"/>
        </w:trPr>
        <w:tc>
          <w:tcPr>
            <w:tcW w:w="0" w:type="auto"/>
            <w:tcBorders>
              <w:top w:val="single" w:sz="4" w:space="0" w:color="000000"/>
              <w:left w:val="single" w:sz="12" w:space="0" w:color="000000"/>
              <w:bottom w:val="single" w:sz="4" w:space="0" w:color="auto"/>
              <w:right w:val="single" w:sz="4" w:space="0" w:color="000000"/>
            </w:tcBorders>
            <w:tcMar>
              <w:top w:w="0" w:type="dxa"/>
              <w:left w:w="108" w:type="dxa"/>
              <w:bottom w:w="0" w:type="dxa"/>
              <w:right w:w="108" w:type="dxa"/>
            </w:tcMar>
            <w:vAlign w:val="center"/>
          </w:tcPr>
          <w:p w14:paraId="2D7974D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19</w:t>
            </w:r>
            <w:r w:rsidRPr="00602111">
              <w:rPr>
                <w:rFonts w:ascii="Times New Roman" w:eastAsia="Times New Roman" w:hAnsi="Times New Roman" w:cs="Times New Roman"/>
                <w:sz w:val="24"/>
                <w:szCs w:val="24"/>
                <w:lang w:val="ro-RO"/>
              </w:rPr>
              <w:t>.</w:t>
            </w:r>
          </w:p>
        </w:tc>
        <w:tc>
          <w:tcPr>
            <w:tcW w:w="4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83AA0E" w14:textId="77777777" w:rsidR="002D0A77" w:rsidRPr="0058708F" w:rsidRDefault="002D0A77" w:rsidP="000F0A36">
            <w:pPr>
              <w:spacing w:after="0" w:line="240" w:lineRule="auto"/>
              <w:ind w:right="-115"/>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Competențe de antreprenoriat - aplicații practice</w:t>
            </w:r>
            <w:r>
              <w:rPr>
                <w:rFonts w:ascii="Times New Roman" w:eastAsia="Times New Roman" w:hAnsi="Times New Roman" w:cs="Times New Roman"/>
                <w:sz w:val="24"/>
                <w:szCs w:val="24"/>
                <w:lang w:val="ro-RO"/>
              </w:rPr>
              <w:t xml:space="preserve"> </w:t>
            </w: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1FA80B"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DC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E5004"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DFac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D06EC4" w14:textId="3A95AE24"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C21CC0">
              <w:rPr>
                <w:rFonts w:ascii="Times New Roman" w:eastAsia="Times New Roman" w:hAnsi="Times New Roman" w:cs="Times New Roman"/>
                <w:sz w:val="24"/>
                <w:szCs w:val="24"/>
                <w:lang w:val="ro-RO"/>
              </w:rPr>
              <w:t xml:space="preserve"> </w:t>
            </w:r>
            <w:r w:rsidR="002D0A77" w:rsidRPr="00C21CC0">
              <w:rPr>
                <w:rFonts w:ascii="Times New Roman" w:eastAsia="Times New Roman" w:hAnsi="Times New Roman" w:cs="Times New Roman"/>
                <w:sz w:val="24"/>
                <w:szCs w:val="24"/>
                <w:lang w:val="ro-RO"/>
              </w:rPr>
              <w:t>11</w:t>
            </w:r>
            <w:r w:rsidR="002D0A77">
              <w:rPr>
                <w:rFonts w:ascii="Times New Roman" w:eastAsia="Times New Roman" w:hAnsi="Times New Roman" w:cs="Times New Roman"/>
                <w:sz w:val="24"/>
                <w:szCs w:val="24"/>
                <w:lang w:val="ro-RO"/>
              </w:rPr>
              <w:t>9</w:t>
            </w:r>
          </w:p>
          <w:p w14:paraId="253614D2" w14:textId="4644EE86" w:rsidR="002D0A77" w:rsidRPr="00602111" w:rsidRDefault="006B090E"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C21CC0">
              <w:rPr>
                <w:rFonts w:ascii="Times New Roman" w:eastAsia="Times New Roman" w:hAnsi="Times New Roman" w:cs="Times New Roman"/>
                <w:sz w:val="24"/>
                <w:szCs w:val="24"/>
                <w:lang w:val="ro-RO"/>
              </w:rPr>
              <w:t xml:space="preserve"> </w:t>
            </w:r>
            <w:r w:rsidR="002D0A77" w:rsidRPr="00C21CC0">
              <w:rPr>
                <w:rFonts w:ascii="Times New Roman" w:eastAsia="Times New Roman" w:hAnsi="Times New Roman" w:cs="Times New Roman"/>
                <w:sz w:val="24"/>
                <w:szCs w:val="24"/>
                <w:lang w:val="ro-RO"/>
              </w:rPr>
              <w:t>2</w:t>
            </w:r>
            <w:r w:rsidR="002D0A77">
              <w:rPr>
                <w:rFonts w:ascii="Times New Roman" w:eastAsia="Times New Roman" w:hAnsi="Times New Roman" w:cs="Times New Roman"/>
                <w:sz w:val="24"/>
                <w:szCs w:val="24"/>
                <w:lang w:val="ro-RO"/>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C977E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0AD5C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B817D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77B08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C1CE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EDA4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F8033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A0751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946A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8573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9613E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6264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2</w:t>
            </w:r>
          </w:p>
        </w:tc>
      </w:tr>
    </w:tbl>
    <w:p w14:paraId="2BA44BA3" w14:textId="77777777" w:rsidR="002D0A77" w:rsidRPr="00602111" w:rsidRDefault="002D0A77" w:rsidP="002D0A77">
      <w:pPr>
        <w:spacing w:after="0" w:line="240" w:lineRule="auto"/>
        <w:rPr>
          <w:rFonts w:ascii="Times New Roman" w:eastAsia="Times New Roman" w:hAnsi="Times New Roman" w:cs="Times New Roman"/>
          <w:sz w:val="24"/>
          <w:szCs w:val="24"/>
          <w:lang w:val="ro-RO"/>
        </w:rPr>
      </w:pPr>
    </w:p>
    <w:p w14:paraId="5D120940" w14:textId="77777777" w:rsidR="0033593F" w:rsidRPr="00142BDD" w:rsidRDefault="0033593F" w:rsidP="0033593F">
      <w:pPr>
        <w:spacing w:after="0" w:line="276" w:lineRule="auto"/>
        <w:jc w:val="both"/>
        <w:rPr>
          <w:rFonts w:ascii="Times New Roman" w:eastAsia="Times New Roman" w:hAnsi="Times New Roman" w:cs="Times New Roman"/>
          <w:b/>
          <w:sz w:val="24"/>
          <w:szCs w:val="24"/>
          <w:lang w:val="ro-RO" w:eastAsia="ro-RO"/>
        </w:rPr>
      </w:pPr>
      <w:r w:rsidRPr="00142BDD">
        <w:rPr>
          <w:rFonts w:ascii="Times New Roman" w:eastAsia="Times New Roman" w:hAnsi="Times New Roman" w:cs="Times New Roman"/>
          <w:b/>
          <w:sz w:val="24"/>
          <w:szCs w:val="24"/>
          <w:lang w:val="ro-RO" w:eastAsia="ro-RO"/>
        </w:rPr>
        <w:t>Legendă</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6"/>
        <w:gridCol w:w="6679"/>
      </w:tblGrid>
      <w:tr w:rsidR="0033593F" w:rsidRPr="00142BDD" w14:paraId="26B314D2" w14:textId="77777777" w:rsidTr="000F0A36">
        <w:trPr>
          <w:trHeight w:val="280"/>
        </w:trPr>
        <w:tc>
          <w:tcPr>
            <w:tcW w:w="976" w:type="dxa"/>
            <w:shd w:val="clear" w:color="auto" w:fill="auto"/>
            <w:vAlign w:val="center"/>
          </w:tcPr>
          <w:p w14:paraId="17F9C8AD"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C1</w:t>
            </w:r>
          </w:p>
        </w:tc>
        <w:tc>
          <w:tcPr>
            <w:tcW w:w="6679" w:type="dxa"/>
            <w:shd w:val="clear" w:color="auto" w:fill="auto"/>
            <w:vAlign w:val="center"/>
          </w:tcPr>
          <w:p w14:paraId="649441F4"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criteriul conținutului</w:t>
            </w:r>
          </w:p>
        </w:tc>
      </w:tr>
      <w:tr w:rsidR="0033593F" w:rsidRPr="00142BDD" w14:paraId="2EF53D19" w14:textId="77777777" w:rsidTr="000F0A36">
        <w:trPr>
          <w:trHeight w:val="280"/>
        </w:trPr>
        <w:tc>
          <w:tcPr>
            <w:tcW w:w="976" w:type="dxa"/>
            <w:shd w:val="clear" w:color="auto" w:fill="auto"/>
            <w:vAlign w:val="center"/>
          </w:tcPr>
          <w:p w14:paraId="3F327456"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C2</w:t>
            </w:r>
          </w:p>
        </w:tc>
        <w:tc>
          <w:tcPr>
            <w:tcW w:w="6679" w:type="dxa"/>
            <w:shd w:val="clear" w:color="auto" w:fill="auto"/>
            <w:vAlign w:val="center"/>
          </w:tcPr>
          <w:p w14:paraId="0DA5DBFD"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criteriul obligativității</w:t>
            </w:r>
          </w:p>
        </w:tc>
      </w:tr>
      <w:tr w:rsidR="0033593F" w:rsidRPr="00142BDD" w14:paraId="64B74EC0" w14:textId="77777777" w:rsidTr="000F0A36">
        <w:trPr>
          <w:trHeight w:val="280"/>
        </w:trPr>
        <w:tc>
          <w:tcPr>
            <w:tcW w:w="976" w:type="dxa"/>
            <w:shd w:val="clear" w:color="auto" w:fill="auto"/>
            <w:vAlign w:val="center"/>
          </w:tcPr>
          <w:p w14:paraId="1135A6CD"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DF</w:t>
            </w:r>
          </w:p>
        </w:tc>
        <w:tc>
          <w:tcPr>
            <w:tcW w:w="6679" w:type="dxa"/>
            <w:shd w:val="clear" w:color="auto" w:fill="auto"/>
            <w:vAlign w:val="center"/>
          </w:tcPr>
          <w:p w14:paraId="524CBB39"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discipline fundamentale</w:t>
            </w:r>
          </w:p>
        </w:tc>
      </w:tr>
      <w:tr w:rsidR="0033593F" w:rsidRPr="00142BDD" w14:paraId="2057305C" w14:textId="77777777" w:rsidTr="000F0A36">
        <w:trPr>
          <w:trHeight w:val="280"/>
        </w:trPr>
        <w:tc>
          <w:tcPr>
            <w:tcW w:w="976" w:type="dxa"/>
            <w:shd w:val="clear" w:color="auto" w:fill="auto"/>
            <w:vAlign w:val="center"/>
          </w:tcPr>
          <w:p w14:paraId="6754FBCE" w14:textId="77777777" w:rsidR="0033593F" w:rsidRPr="00142BDD" w:rsidRDefault="0033593F" w:rsidP="000F0A36">
            <w:pPr>
              <w:spacing w:after="0" w:line="276" w:lineRule="auto"/>
              <w:jc w:val="center"/>
              <w:rPr>
                <w:rFonts w:ascii="Times New Roman" w:eastAsia="Times New Roman" w:hAnsi="Times New Roman" w:cs="Times New Roman"/>
                <w:b/>
                <w:sz w:val="24"/>
                <w:szCs w:val="24"/>
                <w:lang w:val="ro-RO" w:eastAsia="ro-RO"/>
              </w:rPr>
            </w:pPr>
            <w:r w:rsidRPr="00142BDD">
              <w:rPr>
                <w:rFonts w:ascii="Times New Roman" w:eastAsia="Times New Roman" w:hAnsi="Times New Roman" w:cs="Times New Roman"/>
                <w:b/>
                <w:sz w:val="24"/>
                <w:szCs w:val="24"/>
                <w:lang w:val="ro-RO" w:eastAsia="ro-RO"/>
              </w:rPr>
              <w:t>DD</w:t>
            </w:r>
          </w:p>
        </w:tc>
        <w:tc>
          <w:tcPr>
            <w:tcW w:w="6679" w:type="dxa"/>
            <w:shd w:val="clear" w:color="auto" w:fill="auto"/>
            <w:vAlign w:val="center"/>
          </w:tcPr>
          <w:p w14:paraId="424D08CB" w14:textId="77777777" w:rsidR="0033593F" w:rsidRPr="00142BDD" w:rsidRDefault="0033593F" w:rsidP="000F0A36">
            <w:pPr>
              <w:spacing w:after="0" w:line="276" w:lineRule="auto"/>
              <w:rPr>
                <w:rFonts w:ascii="Times New Roman" w:eastAsia="Times New Roman" w:hAnsi="Times New Roman" w:cs="Times New Roman"/>
                <w:sz w:val="24"/>
                <w:szCs w:val="24"/>
                <w:lang w:val="ro-RO" w:eastAsia="ro-RO"/>
              </w:rPr>
            </w:pPr>
            <w:r w:rsidRPr="00142BDD">
              <w:rPr>
                <w:rFonts w:ascii="Times New Roman" w:eastAsia="Times New Roman" w:hAnsi="Times New Roman" w:cs="Times New Roman"/>
                <w:sz w:val="24"/>
                <w:szCs w:val="24"/>
                <w:lang w:val="ro-RO" w:eastAsia="ro-RO"/>
              </w:rPr>
              <w:t>discipline de domeniu (unde este cazul)</w:t>
            </w:r>
          </w:p>
        </w:tc>
      </w:tr>
      <w:tr w:rsidR="0033593F" w:rsidRPr="00142BDD" w14:paraId="2827E709" w14:textId="77777777" w:rsidTr="000F0A36">
        <w:trPr>
          <w:trHeight w:val="280"/>
        </w:trPr>
        <w:tc>
          <w:tcPr>
            <w:tcW w:w="976" w:type="dxa"/>
            <w:shd w:val="clear" w:color="auto" w:fill="auto"/>
            <w:vAlign w:val="center"/>
          </w:tcPr>
          <w:p w14:paraId="4BE70061"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lastRenderedPageBreak/>
              <w:t>DS</w:t>
            </w:r>
          </w:p>
        </w:tc>
        <w:tc>
          <w:tcPr>
            <w:tcW w:w="6679" w:type="dxa"/>
            <w:shd w:val="clear" w:color="auto" w:fill="auto"/>
            <w:vAlign w:val="center"/>
          </w:tcPr>
          <w:p w14:paraId="78066399"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discipline de specialitate</w:t>
            </w:r>
          </w:p>
        </w:tc>
      </w:tr>
      <w:tr w:rsidR="0033593F" w:rsidRPr="00142BDD" w14:paraId="18948B81" w14:textId="77777777" w:rsidTr="000F0A36">
        <w:trPr>
          <w:trHeight w:val="280"/>
        </w:trPr>
        <w:tc>
          <w:tcPr>
            <w:tcW w:w="976" w:type="dxa"/>
            <w:shd w:val="clear" w:color="auto" w:fill="auto"/>
            <w:vAlign w:val="center"/>
          </w:tcPr>
          <w:p w14:paraId="1DD700E4" w14:textId="77777777" w:rsidR="0033593F" w:rsidRPr="00142BDD" w:rsidRDefault="0033593F" w:rsidP="000F0A36">
            <w:pPr>
              <w:spacing w:after="0" w:line="276" w:lineRule="auto"/>
              <w:jc w:val="center"/>
              <w:rPr>
                <w:rFonts w:ascii="Times New Roman" w:eastAsia="Times New Roman" w:hAnsi="Times New Roman" w:cs="Times New Roman"/>
                <w:b/>
                <w:sz w:val="24"/>
                <w:szCs w:val="24"/>
                <w:lang w:val="ro-RO" w:eastAsia="ro-RO"/>
              </w:rPr>
            </w:pPr>
            <w:r w:rsidRPr="00142BDD">
              <w:rPr>
                <w:rFonts w:ascii="Times New Roman" w:eastAsia="Times New Roman" w:hAnsi="Times New Roman" w:cs="Times New Roman"/>
                <w:b/>
                <w:sz w:val="24"/>
                <w:szCs w:val="24"/>
                <w:lang w:val="ro-RO" w:eastAsia="ro-RO"/>
              </w:rPr>
              <w:t>DC</w:t>
            </w:r>
          </w:p>
        </w:tc>
        <w:tc>
          <w:tcPr>
            <w:tcW w:w="6679" w:type="dxa"/>
            <w:shd w:val="clear" w:color="auto" w:fill="auto"/>
            <w:vAlign w:val="center"/>
          </w:tcPr>
          <w:p w14:paraId="5C49DC48" w14:textId="77777777" w:rsidR="0033593F" w:rsidRPr="00142BDD" w:rsidRDefault="0033593F" w:rsidP="000F0A36">
            <w:pPr>
              <w:spacing w:after="0" w:line="276" w:lineRule="auto"/>
              <w:rPr>
                <w:rFonts w:ascii="Times New Roman" w:eastAsia="Times New Roman" w:hAnsi="Times New Roman" w:cs="Times New Roman"/>
                <w:sz w:val="24"/>
                <w:szCs w:val="24"/>
                <w:lang w:val="ro-RO" w:eastAsia="ro-RO"/>
              </w:rPr>
            </w:pPr>
            <w:r w:rsidRPr="00142BDD">
              <w:rPr>
                <w:rFonts w:ascii="Times New Roman" w:eastAsia="Times New Roman" w:hAnsi="Times New Roman" w:cs="Times New Roman"/>
                <w:sz w:val="24"/>
                <w:szCs w:val="24"/>
                <w:lang w:val="ro-RO" w:eastAsia="ro-RO"/>
              </w:rPr>
              <w:t>discipline complementare</w:t>
            </w:r>
          </w:p>
        </w:tc>
      </w:tr>
      <w:tr w:rsidR="0033593F" w:rsidRPr="00142BDD" w14:paraId="3EDD776A" w14:textId="77777777" w:rsidTr="000F0A36">
        <w:trPr>
          <w:trHeight w:val="280"/>
        </w:trPr>
        <w:tc>
          <w:tcPr>
            <w:tcW w:w="976" w:type="dxa"/>
            <w:shd w:val="clear" w:color="auto" w:fill="auto"/>
            <w:vAlign w:val="center"/>
          </w:tcPr>
          <w:p w14:paraId="15B88312"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DO</w:t>
            </w:r>
          </w:p>
        </w:tc>
        <w:tc>
          <w:tcPr>
            <w:tcW w:w="6679" w:type="dxa"/>
            <w:shd w:val="clear" w:color="auto" w:fill="auto"/>
            <w:vAlign w:val="center"/>
          </w:tcPr>
          <w:p w14:paraId="62890DA6"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discipline obligatorii (impuse)</w:t>
            </w:r>
          </w:p>
        </w:tc>
      </w:tr>
      <w:tr w:rsidR="0033593F" w:rsidRPr="00142BDD" w14:paraId="71F23EE1" w14:textId="77777777" w:rsidTr="000F0A36">
        <w:trPr>
          <w:trHeight w:val="280"/>
        </w:trPr>
        <w:tc>
          <w:tcPr>
            <w:tcW w:w="976" w:type="dxa"/>
            <w:shd w:val="clear" w:color="auto" w:fill="auto"/>
            <w:vAlign w:val="center"/>
          </w:tcPr>
          <w:p w14:paraId="513AFCBE"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DOP</w:t>
            </w:r>
          </w:p>
        </w:tc>
        <w:tc>
          <w:tcPr>
            <w:tcW w:w="6679" w:type="dxa"/>
            <w:shd w:val="clear" w:color="auto" w:fill="auto"/>
            <w:vAlign w:val="center"/>
          </w:tcPr>
          <w:p w14:paraId="5EFED9B1"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discipline opționale (la alegere)</w:t>
            </w:r>
          </w:p>
        </w:tc>
      </w:tr>
      <w:tr w:rsidR="0033593F" w:rsidRPr="00142BDD" w14:paraId="72D91FBC" w14:textId="77777777" w:rsidTr="000F0A36">
        <w:trPr>
          <w:trHeight w:val="280"/>
        </w:trPr>
        <w:tc>
          <w:tcPr>
            <w:tcW w:w="976" w:type="dxa"/>
            <w:shd w:val="clear" w:color="auto" w:fill="auto"/>
            <w:vAlign w:val="center"/>
          </w:tcPr>
          <w:p w14:paraId="756326EF"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DFAC</w:t>
            </w:r>
          </w:p>
        </w:tc>
        <w:tc>
          <w:tcPr>
            <w:tcW w:w="6679" w:type="dxa"/>
            <w:shd w:val="clear" w:color="auto" w:fill="auto"/>
            <w:vAlign w:val="center"/>
          </w:tcPr>
          <w:p w14:paraId="77D99FEC"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discipline facultative</w:t>
            </w:r>
          </w:p>
        </w:tc>
      </w:tr>
      <w:tr w:rsidR="0033593F" w:rsidRPr="00142BDD" w14:paraId="557AA6CE" w14:textId="77777777" w:rsidTr="000F0A36">
        <w:trPr>
          <w:trHeight w:val="280"/>
        </w:trPr>
        <w:tc>
          <w:tcPr>
            <w:tcW w:w="976" w:type="dxa"/>
            <w:shd w:val="clear" w:color="auto" w:fill="auto"/>
            <w:vAlign w:val="center"/>
          </w:tcPr>
          <w:p w14:paraId="0EA36B02"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CC</w:t>
            </w:r>
          </w:p>
        </w:tc>
        <w:tc>
          <w:tcPr>
            <w:tcW w:w="6679" w:type="dxa"/>
            <w:shd w:val="clear" w:color="auto" w:fill="auto"/>
            <w:vAlign w:val="center"/>
          </w:tcPr>
          <w:p w14:paraId="2E4CDB02"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competență cheie</w:t>
            </w:r>
          </w:p>
        </w:tc>
      </w:tr>
      <w:tr w:rsidR="0033593F" w:rsidRPr="00142BDD" w14:paraId="4835577D" w14:textId="77777777" w:rsidTr="000F0A36">
        <w:trPr>
          <w:trHeight w:val="280"/>
        </w:trPr>
        <w:tc>
          <w:tcPr>
            <w:tcW w:w="976" w:type="dxa"/>
            <w:shd w:val="clear" w:color="auto" w:fill="auto"/>
            <w:vAlign w:val="center"/>
          </w:tcPr>
          <w:p w14:paraId="5D5E06D3"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CP</w:t>
            </w:r>
          </w:p>
        </w:tc>
        <w:tc>
          <w:tcPr>
            <w:tcW w:w="6679" w:type="dxa"/>
            <w:shd w:val="clear" w:color="auto" w:fill="auto"/>
            <w:vAlign w:val="center"/>
          </w:tcPr>
          <w:p w14:paraId="7B38AC42"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competență profesională</w:t>
            </w:r>
          </w:p>
        </w:tc>
      </w:tr>
      <w:tr w:rsidR="0033593F" w:rsidRPr="00142BDD" w14:paraId="4FF81EDE" w14:textId="77777777" w:rsidTr="000F0A36">
        <w:trPr>
          <w:trHeight w:val="280"/>
        </w:trPr>
        <w:tc>
          <w:tcPr>
            <w:tcW w:w="976" w:type="dxa"/>
            <w:shd w:val="clear" w:color="auto" w:fill="auto"/>
            <w:vAlign w:val="center"/>
          </w:tcPr>
          <w:p w14:paraId="416A2576"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CT</w:t>
            </w:r>
          </w:p>
        </w:tc>
        <w:tc>
          <w:tcPr>
            <w:tcW w:w="6679" w:type="dxa"/>
            <w:shd w:val="clear" w:color="auto" w:fill="auto"/>
            <w:vAlign w:val="center"/>
          </w:tcPr>
          <w:p w14:paraId="202BEB8C"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competență transversală</w:t>
            </w:r>
          </w:p>
        </w:tc>
      </w:tr>
      <w:tr w:rsidR="0033593F" w:rsidRPr="00142BDD" w14:paraId="3A13FDCE" w14:textId="77777777" w:rsidTr="000F0A36">
        <w:trPr>
          <w:trHeight w:val="280"/>
        </w:trPr>
        <w:tc>
          <w:tcPr>
            <w:tcW w:w="976" w:type="dxa"/>
            <w:shd w:val="clear" w:color="auto" w:fill="auto"/>
            <w:vAlign w:val="center"/>
          </w:tcPr>
          <w:p w14:paraId="7CC50FA6"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w:t>
            </w:r>
          </w:p>
        </w:tc>
        <w:tc>
          <w:tcPr>
            <w:tcW w:w="6679" w:type="dxa"/>
            <w:shd w:val="clear" w:color="auto" w:fill="auto"/>
            <w:vAlign w:val="center"/>
          </w:tcPr>
          <w:p w14:paraId="2EF64DD0"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activitate didactică de tip curs</w:t>
            </w:r>
          </w:p>
        </w:tc>
      </w:tr>
      <w:tr w:rsidR="0033593F" w:rsidRPr="00142BDD" w14:paraId="7FD429FC" w14:textId="77777777" w:rsidTr="000F0A36">
        <w:trPr>
          <w:trHeight w:val="280"/>
        </w:trPr>
        <w:tc>
          <w:tcPr>
            <w:tcW w:w="976" w:type="dxa"/>
            <w:shd w:val="clear" w:color="auto" w:fill="auto"/>
            <w:vAlign w:val="center"/>
          </w:tcPr>
          <w:p w14:paraId="2BFC8820"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S</w:t>
            </w:r>
          </w:p>
        </w:tc>
        <w:tc>
          <w:tcPr>
            <w:tcW w:w="6679" w:type="dxa"/>
            <w:shd w:val="clear" w:color="auto" w:fill="auto"/>
            <w:vAlign w:val="center"/>
          </w:tcPr>
          <w:p w14:paraId="11FF079F"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activitate didactică de tip seminar</w:t>
            </w:r>
          </w:p>
        </w:tc>
      </w:tr>
      <w:tr w:rsidR="0033593F" w:rsidRPr="00142BDD" w14:paraId="7D5A6EF0" w14:textId="77777777" w:rsidTr="000F0A36">
        <w:trPr>
          <w:trHeight w:val="280"/>
        </w:trPr>
        <w:tc>
          <w:tcPr>
            <w:tcW w:w="976" w:type="dxa"/>
            <w:shd w:val="clear" w:color="auto" w:fill="auto"/>
            <w:vAlign w:val="center"/>
          </w:tcPr>
          <w:p w14:paraId="095BB6D7"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L</w:t>
            </w:r>
          </w:p>
        </w:tc>
        <w:tc>
          <w:tcPr>
            <w:tcW w:w="6679" w:type="dxa"/>
            <w:shd w:val="clear" w:color="auto" w:fill="auto"/>
            <w:vAlign w:val="center"/>
          </w:tcPr>
          <w:p w14:paraId="1E820730"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activitate didactică de tip laborator practic</w:t>
            </w:r>
          </w:p>
        </w:tc>
      </w:tr>
      <w:tr w:rsidR="0033593F" w:rsidRPr="00142BDD" w14:paraId="7B610867" w14:textId="77777777" w:rsidTr="000F0A36">
        <w:trPr>
          <w:trHeight w:val="280"/>
        </w:trPr>
        <w:tc>
          <w:tcPr>
            <w:tcW w:w="976" w:type="dxa"/>
            <w:shd w:val="clear" w:color="auto" w:fill="auto"/>
            <w:vAlign w:val="center"/>
          </w:tcPr>
          <w:p w14:paraId="115ED75D"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P</w:t>
            </w:r>
          </w:p>
        </w:tc>
        <w:tc>
          <w:tcPr>
            <w:tcW w:w="6679" w:type="dxa"/>
            <w:shd w:val="clear" w:color="auto" w:fill="auto"/>
            <w:vAlign w:val="center"/>
          </w:tcPr>
          <w:p w14:paraId="7E78CD18"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activitate didactică de tip stagiu de practică</w:t>
            </w:r>
          </w:p>
        </w:tc>
      </w:tr>
    </w:tbl>
    <w:p w14:paraId="010E750F" w14:textId="77777777" w:rsidR="002D0A77" w:rsidRPr="00602111" w:rsidRDefault="002D0A77" w:rsidP="002D0A77">
      <w:pPr>
        <w:rPr>
          <w:rFonts w:ascii="Times New Roman" w:eastAsia="Times New Roman" w:hAnsi="Times New Roman" w:cs="Times New Roman"/>
          <w:b/>
          <w:bCs/>
          <w:sz w:val="28"/>
          <w:szCs w:val="28"/>
          <w:lang w:val="ro-RO"/>
        </w:rPr>
      </w:pPr>
    </w:p>
    <w:p w14:paraId="5821AD2D" w14:textId="77777777" w:rsidR="0033593F" w:rsidRDefault="0033593F" w:rsidP="002D0A77">
      <w:pPr>
        <w:spacing w:after="0" w:line="240" w:lineRule="auto"/>
        <w:jc w:val="center"/>
        <w:rPr>
          <w:rFonts w:ascii="Times New Roman" w:eastAsia="Times New Roman" w:hAnsi="Times New Roman" w:cs="Times New Roman"/>
          <w:b/>
          <w:bCs/>
          <w:sz w:val="28"/>
          <w:szCs w:val="28"/>
          <w:lang w:val="ro-RO"/>
        </w:rPr>
      </w:pPr>
    </w:p>
    <w:p w14:paraId="7ADDDC43" w14:textId="77777777" w:rsidR="0033593F" w:rsidRDefault="0033593F" w:rsidP="002D0A77">
      <w:pPr>
        <w:spacing w:after="0" w:line="240" w:lineRule="auto"/>
        <w:jc w:val="center"/>
        <w:rPr>
          <w:rFonts w:ascii="Times New Roman" w:eastAsia="Times New Roman" w:hAnsi="Times New Roman" w:cs="Times New Roman"/>
          <w:b/>
          <w:bCs/>
          <w:sz w:val="28"/>
          <w:szCs w:val="28"/>
          <w:lang w:val="ro-RO"/>
        </w:rPr>
      </w:pPr>
    </w:p>
    <w:p w14:paraId="46187E8D" w14:textId="77777777" w:rsidR="0033593F" w:rsidRDefault="0033593F" w:rsidP="002D0A77">
      <w:pPr>
        <w:spacing w:after="0" w:line="240" w:lineRule="auto"/>
        <w:jc w:val="center"/>
        <w:rPr>
          <w:rFonts w:ascii="Times New Roman" w:eastAsia="Times New Roman" w:hAnsi="Times New Roman" w:cs="Times New Roman"/>
          <w:b/>
          <w:bCs/>
          <w:sz w:val="28"/>
          <w:szCs w:val="28"/>
          <w:lang w:val="ro-RO"/>
        </w:rPr>
      </w:pPr>
    </w:p>
    <w:p w14:paraId="2476D721" w14:textId="77777777" w:rsidR="0033593F" w:rsidRDefault="0033593F" w:rsidP="002D0A77">
      <w:pPr>
        <w:spacing w:after="0" w:line="240" w:lineRule="auto"/>
        <w:jc w:val="center"/>
        <w:rPr>
          <w:rFonts w:ascii="Times New Roman" w:eastAsia="Times New Roman" w:hAnsi="Times New Roman" w:cs="Times New Roman"/>
          <w:b/>
          <w:bCs/>
          <w:sz w:val="28"/>
          <w:szCs w:val="28"/>
          <w:lang w:val="ro-RO"/>
        </w:rPr>
      </w:pPr>
    </w:p>
    <w:p w14:paraId="59879EF0" w14:textId="77777777" w:rsidR="0033593F" w:rsidRDefault="0033593F" w:rsidP="002D0A77">
      <w:pPr>
        <w:spacing w:after="0" w:line="240" w:lineRule="auto"/>
        <w:jc w:val="center"/>
        <w:rPr>
          <w:rFonts w:ascii="Times New Roman" w:eastAsia="Times New Roman" w:hAnsi="Times New Roman" w:cs="Times New Roman"/>
          <w:b/>
          <w:bCs/>
          <w:sz w:val="28"/>
          <w:szCs w:val="28"/>
          <w:lang w:val="ro-RO"/>
        </w:rPr>
      </w:pPr>
    </w:p>
    <w:p w14:paraId="0C85A474" w14:textId="77777777" w:rsidR="0033593F" w:rsidRDefault="0033593F" w:rsidP="002D0A77">
      <w:pPr>
        <w:spacing w:after="0" w:line="240" w:lineRule="auto"/>
        <w:jc w:val="center"/>
        <w:rPr>
          <w:rFonts w:ascii="Times New Roman" w:eastAsia="Times New Roman" w:hAnsi="Times New Roman" w:cs="Times New Roman"/>
          <w:b/>
          <w:bCs/>
          <w:sz w:val="28"/>
          <w:szCs w:val="28"/>
          <w:lang w:val="ro-RO"/>
        </w:rPr>
      </w:pPr>
    </w:p>
    <w:p w14:paraId="481D9977" w14:textId="77777777" w:rsidR="0033593F" w:rsidRDefault="0033593F" w:rsidP="002D0A77">
      <w:pPr>
        <w:spacing w:after="0" w:line="240" w:lineRule="auto"/>
        <w:jc w:val="center"/>
        <w:rPr>
          <w:rFonts w:ascii="Times New Roman" w:eastAsia="Times New Roman" w:hAnsi="Times New Roman" w:cs="Times New Roman"/>
          <w:b/>
          <w:bCs/>
          <w:sz w:val="28"/>
          <w:szCs w:val="28"/>
          <w:lang w:val="ro-RO"/>
        </w:rPr>
      </w:pPr>
    </w:p>
    <w:p w14:paraId="2469AC51" w14:textId="77777777" w:rsidR="0033593F" w:rsidRDefault="0033593F" w:rsidP="002D0A77">
      <w:pPr>
        <w:spacing w:after="0" w:line="240" w:lineRule="auto"/>
        <w:jc w:val="center"/>
        <w:rPr>
          <w:rFonts w:ascii="Times New Roman" w:eastAsia="Times New Roman" w:hAnsi="Times New Roman" w:cs="Times New Roman"/>
          <w:b/>
          <w:bCs/>
          <w:sz w:val="28"/>
          <w:szCs w:val="28"/>
          <w:lang w:val="ro-RO"/>
        </w:rPr>
      </w:pPr>
    </w:p>
    <w:p w14:paraId="1288729C" w14:textId="77777777" w:rsidR="0033593F" w:rsidRDefault="0033593F" w:rsidP="002D0A77">
      <w:pPr>
        <w:spacing w:after="0" w:line="240" w:lineRule="auto"/>
        <w:jc w:val="center"/>
        <w:rPr>
          <w:rFonts w:ascii="Times New Roman" w:eastAsia="Times New Roman" w:hAnsi="Times New Roman" w:cs="Times New Roman"/>
          <w:b/>
          <w:bCs/>
          <w:sz w:val="28"/>
          <w:szCs w:val="28"/>
          <w:lang w:val="ro-RO"/>
        </w:rPr>
      </w:pPr>
    </w:p>
    <w:p w14:paraId="2A853D10" w14:textId="77777777" w:rsidR="0033593F" w:rsidRDefault="0033593F" w:rsidP="002D0A77">
      <w:pPr>
        <w:spacing w:after="0" w:line="240" w:lineRule="auto"/>
        <w:jc w:val="center"/>
        <w:rPr>
          <w:rFonts w:ascii="Times New Roman" w:eastAsia="Times New Roman" w:hAnsi="Times New Roman" w:cs="Times New Roman"/>
          <w:b/>
          <w:bCs/>
          <w:sz w:val="28"/>
          <w:szCs w:val="28"/>
          <w:lang w:val="ro-RO"/>
        </w:rPr>
      </w:pPr>
    </w:p>
    <w:p w14:paraId="74D275CE" w14:textId="77777777" w:rsidR="0033593F" w:rsidRDefault="0033593F" w:rsidP="002D0A77">
      <w:pPr>
        <w:spacing w:after="0" w:line="240" w:lineRule="auto"/>
        <w:jc w:val="center"/>
        <w:rPr>
          <w:rFonts w:ascii="Times New Roman" w:eastAsia="Times New Roman" w:hAnsi="Times New Roman" w:cs="Times New Roman"/>
          <w:b/>
          <w:bCs/>
          <w:sz w:val="28"/>
          <w:szCs w:val="28"/>
          <w:lang w:val="ro-RO"/>
        </w:rPr>
      </w:pPr>
    </w:p>
    <w:p w14:paraId="60AEBD47" w14:textId="77777777" w:rsidR="0033593F" w:rsidRDefault="0033593F" w:rsidP="002D0A77">
      <w:pPr>
        <w:spacing w:after="0" w:line="240" w:lineRule="auto"/>
        <w:jc w:val="center"/>
        <w:rPr>
          <w:rFonts w:ascii="Times New Roman" w:eastAsia="Times New Roman" w:hAnsi="Times New Roman" w:cs="Times New Roman"/>
          <w:b/>
          <w:bCs/>
          <w:sz w:val="28"/>
          <w:szCs w:val="28"/>
          <w:lang w:val="ro-RO"/>
        </w:rPr>
      </w:pPr>
    </w:p>
    <w:p w14:paraId="5D448308" w14:textId="77777777" w:rsidR="0033593F" w:rsidRDefault="0033593F" w:rsidP="002D0A77">
      <w:pPr>
        <w:spacing w:after="0" w:line="240" w:lineRule="auto"/>
        <w:jc w:val="center"/>
        <w:rPr>
          <w:rFonts w:ascii="Times New Roman" w:eastAsia="Times New Roman" w:hAnsi="Times New Roman" w:cs="Times New Roman"/>
          <w:b/>
          <w:bCs/>
          <w:sz w:val="28"/>
          <w:szCs w:val="28"/>
          <w:lang w:val="ro-RO"/>
        </w:rPr>
      </w:pPr>
    </w:p>
    <w:p w14:paraId="120F023E" w14:textId="77777777" w:rsidR="0033593F" w:rsidRDefault="0033593F" w:rsidP="002D0A77">
      <w:pPr>
        <w:spacing w:after="0" w:line="240" w:lineRule="auto"/>
        <w:jc w:val="center"/>
        <w:rPr>
          <w:rFonts w:ascii="Times New Roman" w:eastAsia="Times New Roman" w:hAnsi="Times New Roman" w:cs="Times New Roman"/>
          <w:b/>
          <w:bCs/>
          <w:sz w:val="28"/>
          <w:szCs w:val="28"/>
          <w:lang w:val="ro-RO"/>
        </w:rPr>
      </w:pPr>
    </w:p>
    <w:p w14:paraId="76E3BF74" w14:textId="77777777" w:rsidR="0033593F" w:rsidRDefault="0033593F" w:rsidP="002D0A77">
      <w:pPr>
        <w:spacing w:after="0" w:line="240" w:lineRule="auto"/>
        <w:jc w:val="center"/>
        <w:rPr>
          <w:rFonts w:ascii="Times New Roman" w:eastAsia="Times New Roman" w:hAnsi="Times New Roman" w:cs="Times New Roman"/>
          <w:b/>
          <w:bCs/>
          <w:sz w:val="28"/>
          <w:szCs w:val="28"/>
          <w:lang w:val="ro-RO"/>
        </w:rPr>
      </w:pPr>
    </w:p>
    <w:p w14:paraId="22AD7919" w14:textId="64D5BDEB" w:rsidR="002D0A77" w:rsidRPr="00602111" w:rsidRDefault="002D0A77" w:rsidP="002D0A77">
      <w:pPr>
        <w:spacing w:after="0" w:line="240" w:lineRule="auto"/>
        <w:jc w:val="center"/>
        <w:rPr>
          <w:rFonts w:ascii="Times New Roman" w:eastAsia="Times New Roman" w:hAnsi="Times New Roman" w:cs="Times New Roman"/>
          <w:b/>
          <w:bCs/>
          <w:sz w:val="28"/>
          <w:szCs w:val="28"/>
          <w:lang w:val="ro-RO"/>
        </w:rPr>
      </w:pPr>
      <w:r w:rsidRPr="00602111">
        <w:rPr>
          <w:rFonts w:ascii="Times New Roman" w:eastAsia="Times New Roman" w:hAnsi="Times New Roman" w:cs="Times New Roman"/>
          <w:b/>
          <w:bCs/>
          <w:sz w:val="28"/>
          <w:szCs w:val="28"/>
          <w:lang w:val="ro-RO"/>
        </w:rPr>
        <w:lastRenderedPageBreak/>
        <w:t>A</w:t>
      </w:r>
      <w:r w:rsidRPr="00602111">
        <w:rPr>
          <w:rFonts w:ascii="Times New Roman" w:eastAsia="Times New Roman" w:hAnsi="Times New Roman" w:cs="Times New Roman"/>
          <w:b/>
          <w:bCs/>
          <w:smallCaps/>
          <w:sz w:val="28"/>
          <w:szCs w:val="28"/>
          <w:lang w:val="ro-RO"/>
        </w:rPr>
        <w:t>NUL DE STUDII</w:t>
      </w:r>
      <w:r w:rsidRPr="00602111">
        <w:rPr>
          <w:rFonts w:ascii="Times New Roman" w:eastAsia="Times New Roman" w:hAnsi="Times New Roman" w:cs="Times New Roman"/>
          <w:b/>
          <w:bCs/>
          <w:sz w:val="28"/>
          <w:szCs w:val="28"/>
          <w:lang w:val="ro-RO"/>
        </w:rPr>
        <w:t xml:space="preserve"> III </w:t>
      </w:r>
    </w:p>
    <w:p w14:paraId="740B73D8" w14:textId="3D31D3BE" w:rsidR="002D0A77" w:rsidRPr="00602111" w:rsidRDefault="002D0A77" w:rsidP="002D0A77">
      <w:pPr>
        <w:spacing w:after="0" w:line="240"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b/>
          <w:bCs/>
          <w:sz w:val="28"/>
          <w:szCs w:val="28"/>
          <w:lang w:val="ro-RO"/>
        </w:rPr>
        <w:t>AN UNIVERSITAR 202</w:t>
      </w:r>
      <w:r>
        <w:rPr>
          <w:rFonts w:ascii="Times New Roman" w:eastAsia="Times New Roman" w:hAnsi="Times New Roman" w:cs="Times New Roman"/>
          <w:b/>
          <w:bCs/>
          <w:sz w:val="28"/>
          <w:szCs w:val="28"/>
          <w:lang w:val="ro-RO"/>
        </w:rPr>
        <w:t>2</w:t>
      </w:r>
      <w:r w:rsidRPr="00602111">
        <w:rPr>
          <w:rFonts w:ascii="Times New Roman" w:eastAsia="Times New Roman" w:hAnsi="Times New Roman" w:cs="Times New Roman"/>
          <w:b/>
          <w:bCs/>
          <w:sz w:val="28"/>
          <w:szCs w:val="28"/>
          <w:lang w:val="ro-RO"/>
        </w:rPr>
        <w:t>-202</w:t>
      </w:r>
      <w:r>
        <w:rPr>
          <w:rFonts w:ascii="Times New Roman" w:eastAsia="Times New Roman" w:hAnsi="Times New Roman" w:cs="Times New Roman"/>
          <w:b/>
          <w:bCs/>
          <w:sz w:val="28"/>
          <w:szCs w:val="28"/>
          <w:lang w:val="ro-RO"/>
        </w:rPr>
        <w:t>5</w:t>
      </w:r>
    </w:p>
    <w:p w14:paraId="766820E9" w14:textId="77777777" w:rsidR="002D0A77" w:rsidRPr="00602111" w:rsidRDefault="002D0A77" w:rsidP="002D0A77">
      <w:pPr>
        <w:spacing w:after="0" w:line="240" w:lineRule="auto"/>
        <w:rPr>
          <w:rFonts w:ascii="Times New Roman" w:eastAsia="Times New Roman" w:hAnsi="Times New Roman" w:cs="Times New Roman"/>
          <w:sz w:val="24"/>
          <w:szCs w:val="24"/>
          <w:lang w:val="ro-RO"/>
        </w:rPr>
      </w:pPr>
    </w:p>
    <w:tbl>
      <w:tblPr>
        <w:tblW w:w="13087" w:type="dxa"/>
        <w:jc w:val="center"/>
        <w:tblLayout w:type="fixed"/>
        <w:tblCellMar>
          <w:top w:w="15" w:type="dxa"/>
          <w:left w:w="15" w:type="dxa"/>
          <w:bottom w:w="15" w:type="dxa"/>
          <w:right w:w="15" w:type="dxa"/>
        </w:tblCellMar>
        <w:tblLook w:val="04A0" w:firstRow="1" w:lastRow="0" w:firstColumn="1" w:lastColumn="0" w:noHBand="0" w:noVBand="1"/>
      </w:tblPr>
      <w:tblGrid>
        <w:gridCol w:w="673"/>
        <w:gridCol w:w="3879"/>
        <w:gridCol w:w="720"/>
        <w:gridCol w:w="667"/>
        <w:gridCol w:w="1535"/>
        <w:gridCol w:w="563"/>
        <w:gridCol w:w="350"/>
        <w:gridCol w:w="636"/>
        <w:gridCol w:w="363"/>
        <w:gridCol w:w="390"/>
        <w:gridCol w:w="496"/>
        <w:gridCol w:w="563"/>
        <w:gridCol w:w="350"/>
        <w:gridCol w:w="636"/>
        <w:gridCol w:w="363"/>
        <w:gridCol w:w="407"/>
        <w:gridCol w:w="496"/>
      </w:tblGrid>
      <w:tr w:rsidR="002D0A77" w:rsidRPr="00602111" w14:paraId="7D11368A" w14:textId="77777777" w:rsidTr="0089557B">
        <w:trPr>
          <w:cantSplit/>
          <w:trHeight w:val="416"/>
          <w:tblHeader/>
          <w:jc w:val="center"/>
        </w:trPr>
        <w:tc>
          <w:tcPr>
            <w:tcW w:w="67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3C38169"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Nr</w:t>
            </w:r>
            <w:r>
              <w:rPr>
                <w:rFonts w:ascii="Times New Roman" w:eastAsia="Times New Roman" w:hAnsi="Times New Roman" w:cs="Times New Roman"/>
                <w:b/>
                <w:bCs/>
                <w:sz w:val="24"/>
                <w:szCs w:val="24"/>
                <w:lang w:val="ro-RO"/>
              </w:rPr>
              <w:t>.</w:t>
            </w:r>
          </w:p>
          <w:p w14:paraId="4E4848E0"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crt.</w:t>
            </w:r>
          </w:p>
        </w:tc>
        <w:tc>
          <w:tcPr>
            <w:tcW w:w="3879"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62087E6"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Disciplina</w:t>
            </w:r>
          </w:p>
        </w:tc>
        <w:tc>
          <w:tcPr>
            <w:tcW w:w="720"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690A6A2E"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C1</w:t>
            </w:r>
          </w:p>
        </w:tc>
        <w:tc>
          <w:tcPr>
            <w:tcW w:w="667"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F984891"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C2</w:t>
            </w:r>
          </w:p>
        </w:tc>
        <w:tc>
          <w:tcPr>
            <w:tcW w:w="1535" w:type="dxa"/>
            <w:vMerge w:val="restart"/>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024C50F"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Codul disciplinei</w:t>
            </w:r>
          </w:p>
        </w:tc>
        <w:tc>
          <w:tcPr>
            <w:tcW w:w="2798"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DA896E2"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Semestrul I</w:t>
            </w:r>
          </w:p>
          <w:p w14:paraId="07B12C0E"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14 săptămâni</w:t>
            </w:r>
          </w:p>
        </w:tc>
        <w:tc>
          <w:tcPr>
            <w:tcW w:w="2815"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2F3C14B"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Semestrul II</w:t>
            </w:r>
          </w:p>
          <w:p w14:paraId="4C4B3A87"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14 săptămâni</w:t>
            </w:r>
          </w:p>
        </w:tc>
      </w:tr>
      <w:tr w:rsidR="002D0A77" w:rsidRPr="00602111" w14:paraId="53BD7FF3" w14:textId="77777777" w:rsidTr="0089557B">
        <w:trPr>
          <w:cantSplit/>
          <w:trHeight w:val="70"/>
          <w:tblHeader/>
          <w:jc w:val="center"/>
        </w:trPr>
        <w:tc>
          <w:tcPr>
            <w:tcW w:w="673" w:type="dxa"/>
            <w:vMerge/>
            <w:tcBorders>
              <w:top w:val="single" w:sz="12" w:space="0" w:color="000000"/>
              <w:left w:val="single" w:sz="12" w:space="0" w:color="000000"/>
              <w:bottom w:val="single" w:sz="4" w:space="0" w:color="000000"/>
              <w:right w:val="single" w:sz="12" w:space="0" w:color="000000"/>
            </w:tcBorders>
            <w:vAlign w:val="center"/>
            <w:hideMark/>
          </w:tcPr>
          <w:p w14:paraId="186642BF"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p>
        </w:tc>
        <w:tc>
          <w:tcPr>
            <w:tcW w:w="3879" w:type="dxa"/>
            <w:vMerge/>
            <w:tcBorders>
              <w:top w:val="single" w:sz="12" w:space="0" w:color="000000"/>
              <w:left w:val="single" w:sz="12" w:space="0" w:color="000000"/>
              <w:bottom w:val="single" w:sz="12" w:space="0" w:color="000000"/>
              <w:right w:val="single" w:sz="12" w:space="0" w:color="000000"/>
            </w:tcBorders>
            <w:vAlign w:val="center"/>
            <w:hideMark/>
          </w:tcPr>
          <w:p w14:paraId="261B618B"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p>
        </w:tc>
        <w:tc>
          <w:tcPr>
            <w:tcW w:w="720" w:type="dxa"/>
            <w:vMerge/>
            <w:tcBorders>
              <w:top w:val="single" w:sz="12" w:space="0" w:color="000000"/>
              <w:left w:val="single" w:sz="12" w:space="0" w:color="000000"/>
              <w:bottom w:val="single" w:sz="12" w:space="0" w:color="000000"/>
              <w:right w:val="single" w:sz="12" w:space="0" w:color="000000"/>
            </w:tcBorders>
            <w:vAlign w:val="center"/>
            <w:hideMark/>
          </w:tcPr>
          <w:p w14:paraId="0379E844"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p>
        </w:tc>
        <w:tc>
          <w:tcPr>
            <w:tcW w:w="667" w:type="dxa"/>
            <w:vMerge/>
            <w:tcBorders>
              <w:top w:val="single" w:sz="12" w:space="0" w:color="000000"/>
              <w:left w:val="single" w:sz="12" w:space="0" w:color="000000"/>
              <w:bottom w:val="single" w:sz="12" w:space="0" w:color="000000"/>
              <w:right w:val="single" w:sz="12" w:space="0" w:color="000000"/>
            </w:tcBorders>
            <w:vAlign w:val="center"/>
            <w:hideMark/>
          </w:tcPr>
          <w:p w14:paraId="76D03937"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p>
        </w:tc>
        <w:tc>
          <w:tcPr>
            <w:tcW w:w="1535" w:type="dxa"/>
            <w:vMerge/>
            <w:tcBorders>
              <w:top w:val="single" w:sz="12" w:space="0" w:color="000000"/>
              <w:left w:val="single" w:sz="12" w:space="0" w:color="000000"/>
              <w:bottom w:val="single" w:sz="12" w:space="0" w:color="000000"/>
              <w:right w:val="single" w:sz="12" w:space="0" w:color="000000"/>
            </w:tcBorders>
            <w:vAlign w:val="center"/>
            <w:hideMark/>
          </w:tcPr>
          <w:p w14:paraId="2D2FDBE2"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0132BF8"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8A8BC8"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S</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214475"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L</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4C1D50"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P</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D539D"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V</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04D87CC"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Cr</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495F8E2D"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DE31DB"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S</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2B92C5"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L</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A8547"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P</w:t>
            </w: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C7DC6C"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V</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C5FD6BB"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Cr</w:t>
            </w:r>
          </w:p>
        </w:tc>
      </w:tr>
      <w:tr w:rsidR="002D0A77" w:rsidRPr="00602111" w14:paraId="3671FADA" w14:textId="77777777" w:rsidTr="00404E5A">
        <w:trPr>
          <w:cantSplit/>
          <w:trHeight w:val="70"/>
          <w:jc w:val="center"/>
        </w:trPr>
        <w:tc>
          <w:tcPr>
            <w:tcW w:w="13087" w:type="dxa"/>
            <w:gridSpan w:val="17"/>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7E27A13"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 obligatorii</w:t>
            </w:r>
          </w:p>
        </w:tc>
      </w:tr>
      <w:tr w:rsidR="002D0A77" w:rsidRPr="00602111" w14:paraId="264DF27D" w14:textId="77777777" w:rsidTr="00404E5A">
        <w:trPr>
          <w:cantSplit/>
          <w:jc w:val="center"/>
        </w:trPr>
        <w:tc>
          <w:tcPr>
            <w:tcW w:w="13087" w:type="dxa"/>
            <w:gridSpan w:val="17"/>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4DB14FC4"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 fundamentale</w:t>
            </w:r>
          </w:p>
        </w:tc>
      </w:tr>
      <w:tr w:rsidR="002D0A77" w:rsidRPr="00602111" w14:paraId="458342D8" w14:textId="77777777" w:rsidTr="0089557B">
        <w:trPr>
          <w:cantSplit/>
          <w:jc w:val="center"/>
        </w:trPr>
        <w:tc>
          <w:tcPr>
            <w:tcW w:w="673"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175C688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F23931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Istoria muzicii</w:t>
            </w:r>
            <w:r>
              <w:rPr>
                <w:rFonts w:ascii="Times New Roman" w:eastAsia="Times New Roman" w:hAnsi="Times New Roman" w:cs="Times New Roman"/>
                <w:sz w:val="24"/>
                <w:szCs w:val="24"/>
                <w:lang w:val="ro-RO"/>
              </w:rPr>
              <w:t xml:space="preserve"> V</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2CF614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8D2CA6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9AC0925" w14:textId="67C8F490"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101</w:t>
            </w:r>
          </w:p>
          <w:p w14:paraId="77E7929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9F006B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3DB21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E68EA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FC46A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2F83A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2D9A73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42F06F6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F73E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3E2D7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2680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3D807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D75A68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64584B6B" w14:textId="77777777" w:rsidTr="0089557B">
        <w:trPr>
          <w:cantSplit/>
          <w:jc w:val="center"/>
        </w:trPr>
        <w:tc>
          <w:tcPr>
            <w:tcW w:w="673"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7A8273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8F5658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Istoria muzicii</w:t>
            </w:r>
            <w:r>
              <w:rPr>
                <w:rFonts w:ascii="Times New Roman" w:eastAsia="Times New Roman" w:hAnsi="Times New Roman" w:cs="Times New Roman"/>
                <w:sz w:val="24"/>
                <w:szCs w:val="24"/>
                <w:lang w:val="ro-RO"/>
              </w:rPr>
              <w:t xml:space="preserve"> VI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2944281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DF</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6C2912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146A795" w14:textId="42EE8ADB"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A4242B">
              <w:rPr>
                <w:rFonts w:ascii="Times New Roman" w:eastAsia="Times New Roman" w:hAnsi="Times New Roman" w:cs="Times New Roman"/>
                <w:sz w:val="24"/>
                <w:szCs w:val="24"/>
                <w:lang w:val="ro-RO"/>
              </w:rPr>
              <w:t xml:space="preserve"> </w:t>
            </w:r>
            <w:r w:rsidR="002D0A77" w:rsidRPr="00A4242B">
              <w:rPr>
                <w:rFonts w:ascii="Times New Roman" w:eastAsia="Times New Roman" w:hAnsi="Times New Roman" w:cs="Times New Roman"/>
                <w:sz w:val="24"/>
                <w:szCs w:val="24"/>
                <w:lang w:val="ro-RO"/>
              </w:rPr>
              <w:t>201</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6E97DDF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2C0B1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B2B65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0A15E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F700C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9E5C59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6EDABA0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88730F">
              <w:rPr>
                <w:rFonts w:ascii="Times New Roman" w:eastAsia="Times New Roman" w:hAnsi="Times New Roman" w:cs="Times New Roman"/>
                <w:sz w:val="24"/>
                <w:szCs w:val="24"/>
                <w:lang w:val="ro-RO"/>
              </w:rPr>
              <w:t>1</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20706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88730F">
              <w:rPr>
                <w:rFonts w:ascii="Times New Roman" w:eastAsia="Times New Roman" w:hAnsi="Times New Roman" w:cs="Times New Roman"/>
                <w:sz w:val="24"/>
                <w:szCs w:val="24"/>
                <w:lang w:val="ro-RO"/>
              </w:rPr>
              <w:t>1</w:t>
            </w: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4AD4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86DC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88E9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88730F">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FA1FC4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88730F">
              <w:rPr>
                <w:rFonts w:ascii="Times New Roman" w:eastAsia="Times New Roman" w:hAnsi="Times New Roman" w:cs="Times New Roman"/>
                <w:sz w:val="24"/>
                <w:szCs w:val="24"/>
                <w:lang w:val="ro-RO"/>
              </w:rPr>
              <w:t>2</w:t>
            </w:r>
          </w:p>
        </w:tc>
      </w:tr>
      <w:tr w:rsidR="002D0A77" w:rsidRPr="00602111" w14:paraId="0ECEBBCA" w14:textId="77777777" w:rsidTr="0089557B">
        <w:trPr>
          <w:cantSplit/>
          <w:jc w:val="center"/>
        </w:trPr>
        <w:tc>
          <w:tcPr>
            <w:tcW w:w="673"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2A522BF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D6DE31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 xml:space="preserve">Forme </w:t>
            </w:r>
            <w:r w:rsidRPr="00602111">
              <w:rPr>
                <w:rFonts w:ascii="Times New Roman" w:eastAsia="Times New Roman" w:hAnsi="Times New Roman" w:cs="Times New Roman"/>
                <w:sz w:val="24"/>
                <w:szCs w:val="24"/>
                <w:lang w:val="ro-RO"/>
              </w:rPr>
              <w:t>ș</w:t>
            </w:r>
            <w:r w:rsidRPr="0058708F">
              <w:rPr>
                <w:rFonts w:ascii="Times New Roman" w:eastAsia="Times New Roman" w:hAnsi="Times New Roman" w:cs="Times New Roman"/>
                <w:sz w:val="24"/>
                <w:szCs w:val="24"/>
                <w:lang w:val="ro-RO"/>
              </w:rPr>
              <w:t>i analize muzicale</w:t>
            </w:r>
            <w:r>
              <w:rPr>
                <w:rFonts w:ascii="Times New Roman" w:eastAsia="Times New Roman" w:hAnsi="Times New Roman" w:cs="Times New Roman"/>
                <w:sz w:val="24"/>
                <w:szCs w:val="24"/>
                <w:lang w:val="ro-RO"/>
              </w:rPr>
              <w:t xml:space="preserve"> 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BAD0DC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8F6FFE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6C54FE9" w14:textId="23A334AD"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103</w:t>
            </w:r>
          </w:p>
          <w:p w14:paraId="3A97808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12B721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C3F60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C1598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958A9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F2427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5ED460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7AA4FA4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2226F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3CF1C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13127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B73BA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678AE9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68E8C693" w14:textId="77777777" w:rsidTr="0089557B">
        <w:trPr>
          <w:cantSplit/>
          <w:jc w:val="center"/>
        </w:trPr>
        <w:tc>
          <w:tcPr>
            <w:tcW w:w="673"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2C06DB4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E16CA5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 xml:space="preserve">Forme </w:t>
            </w:r>
            <w:r w:rsidRPr="00602111">
              <w:rPr>
                <w:rFonts w:ascii="Times New Roman" w:eastAsia="Times New Roman" w:hAnsi="Times New Roman" w:cs="Times New Roman"/>
                <w:sz w:val="24"/>
                <w:szCs w:val="24"/>
                <w:lang w:val="ro-RO"/>
              </w:rPr>
              <w:t>ș</w:t>
            </w:r>
            <w:r w:rsidRPr="005C3D5A">
              <w:rPr>
                <w:rFonts w:ascii="Times New Roman" w:eastAsia="Times New Roman" w:hAnsi="Times New Roman" w:cs="Times New Roman"/>
                <w:sz w:val="24"/>
                <w:szCs w:val="24"/>
                <w:lang w:val="ro-RO"/>
              </w:rPr>
              <w:t>i analize muzicale</w:t>
            </w:r>
            <w:r>
              <w:rPr>
                <w:rFonts w:ascii="Times New Roman" w:eastAsia="Times New Roman" w:hAnsi="Times New Roman" w:cs="Times New Roman"/>
                <w:sz w:val="24"/>
                <w:szCs w:val="24"/>
                <w:lang w:val="ro-RO"/>
              </w:rPr>
              <w:t xml:space="preserve"> II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B5C86F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DF</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7B300D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933C752" w14:textId="6B1EB204"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031100">
              <w:rPr>
                <w:rFonts w:ascii="Times New Roman" w:eastAsia="Times New Roman" w:hAnsi="Times New Roman" w:cs="Times New Roman"/>
                <w:sz w:val="24"/>
                <w:szCs w:val="24"/>
                <w:lang w:val="ro-RO"/>
              </w:rPr>
              <w:t xml:space="preserve"> </w:t>
            </w:r>
            <w:r w:rsidR="002D0A77" w:rsidRPr="00031100">
              <w:rPr>
                <w:rFonts w:ascii="Times New Roman" w:eastAsia="Times New Roman" w:hAnsi="Times New Roman" w:cs="Times New Roman"/>
                <w:sz w:val="24"/>
                <w:szCs w:val="24"/>
                <w:lang w:val="ro-RO"/>
              </w:rPr>
              <w:t>203</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2272436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9052C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C49B5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8967C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DFB4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E7EAEE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4D08F6B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71578A">
              <w:rPr>
                <w:rFonts w:ascii="Times New Roman" w:eastAsia="Times New Roman" w:hAnsi="Times New Roman" w:cs="Times New Roman"/>
                <w:sz w:val="24"/>
                <w:szCs w:val="24"/>
                <w:lang w:val="ro-RO"/>
              </w:rPr>
              <w:t>1</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EE7F2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215B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71578A">
              <w:rPr>
                <w:rFonts w:ascii="Times New Roman" w:eastAsia="Times New Roman" w:hAnsi="Times New Roman" w:cs="Times New Roman"/>
                <w:sz w:val="24"/>
                <w:szCs w:val="24"/>
                <w:lang w:val="ro-RO"/>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5755F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89815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71578A">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D34428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71578A">
              <w:rPr>
                <w:rFonts w:ascii="Times New Roman" w:eastAsia="Times New Roman" w:hAnsi="Times New Roman" w:cs="Times New Roman"/>
                <w:sz w:val="24"/>
                <w:szCs w:val="24"/>
                <w:lang w:val="ro-RO"/>
              </w:rPr>
              <w:t>2</w:t>
            </w:r>
          </w:p>
        </w:tc>
      </w:tr>
      <w:tr w:rsidR="002D0A77" w:rsidRPr="00602111" w14:paraId="78FBA916" w14:textId="77777777" w:rsidTr="0089557B">
        <w:trPr>
          <w:cantSplit/>
          <w:jc w:val="center"/>
        </w:trPr>
        <w:tc>
          <w:tcPr>
            <w:tcW w:w="673"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4516E29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9FEEDD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Teorie,</w:t>
            </w:r>
            <w:r w:rsidRPr="00602111">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solfegiu,</w:t>
            </w:r>
            <w:r w:rsidRPr="00602111">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dictat</w:t>
            </w:r>
            <w:r>
              <w:rPr>
                <w:rFonts w:ascii="Times New Roman" w:eastAsia="Times New Roman" w:hAnsi="Times New Roman" w:cs="Times New Roman"/>
                <w:sz w:val="24"/>
                <w:szCs w:val="24"/>
                <w:lang w:val="ro-RO"/>
              </w:rPr>
              <w:t xml:space="preserve"> V</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3F6C25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C8A8C2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A2E7F84" w14:textId="26402D54"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103</w:t>
            </w:r>
          </w:p>
          <w:p w14:paraId="24DEC74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18F4D2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8F95A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6D024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FC689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45D8D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249CF52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3476418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C6F6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0B4F7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52C4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B1612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2E93DF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41621226" w14:textId="77777777" w:rsidTr="0089557B">
        <w:trPr>
          <w:cantSplit/>
          <w:jc w:val="center"/>
        </w:trPr>
        <w:tc>
          <w:tcPr>
            <w:tcW w:w="673"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992A83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A4BAC6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Teorie,</w:t>
            </w:r>
            <w:r w:rsidRPr="00602111">
              <w:rPr>
                <w:rFonts w:ascii="Times New Roman" w:eastAsia="Times New Roman" w:hAnsi="Times New Roman" w:cs="Times New Roman"/>
                <w:sz w:val="24"/>
                <w:szCs w:val="24"/>
                <w:lang w:val="ro-RO"/>
              </w:rPr>
              <w:t xml:space="preserve"> </w:t>
            </w:r>
            <w:r w:rsidRPr="005C3D5A">
              <w:rPr>
                <w:rFonts w:ascii="Times New Roman" w:eastAsia="Times New Roman" w:hAnsi="Times New Roman" w:cs="Times New Roman"/>
                <w:sz w:val="24"/>
                <w:szCs w:val="24"/>
                <w:lang w:val="ro-RO"/>
              </w:rPr>
              <w:t>solfegiu,</w:t>
            </w:r>
            <w:r w:rsidRPr="00602111">
              <w:rPr>
                <w:rFonts w:ascii="Times New Roman" w:eastAsia="Times New Roman" w:hAnsi="Times New Roman" w:cs="Times New Roman"/>
                <w:sz w:val="24"/>
                <w:szCs w:val="24"/>
                <w:lang w:val="ro-RO"/>
              </w:rPr>
              <w:t xml:space="preserve"> </w:t>
            </w:r>
            <w:r w:rsidRPr="005C3D5A">
              <w:rPr>
                <w:rFonts w:ascii="Times New Roman" w:eastAsia="Times New Roman" w:hAnsi="Times New Roman" w:cs="Times New Roman"/>
                <w:sz w:val="24"/>
                <w:szCs w:val="24"/>
                <w:lang w:val="ro-RO"/>
              </w:rPr>
              <w:t>dictat</w:t>
            </w:r>
            <w:r>
              <w:rPr>
                <w:rFonts w:ascii="Times New Roman" w:eastAsia="Times New Roman" w:hAnsi="Times New Roman" w:cs="Times New Roman"/>
                <w:sz w:val="24"/>
                <w:szCs w:val="24"/>
                <w:lang w:val="ro-RO"/>
              </w:rPr>
              <w:t xml:space="preserve"> VI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422D42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DF</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730932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2D897271" w14:textId="4DA4C805"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B14D8E">
              <w:rPr>
                <w:rFonts w:ascii="Times New Roman" w:eastAsia="Times New Roman" w:hAnsi="Times New Roman" w:cs="Times New Roman"/>
                <w:sz w:val="24"/>
                <w:szCs w:val="24"/>
                <w:lang w:val="ro-RO"/>
              </w:rPr>
              <w:t xml:space="preserve"> </w:t>
            </w:r>
            <w:r w:rsidR="002D0A77" w:rsidRPr="00B14D8E">
              <w:rPr>
                <w:rFonts w:ascii="Times New Roman" w:eastAsia="Times New Roman" w:hAnsi="Times New Roman" w:cs="Times New Roman"/>
                <w:sz w:val="24"/>
                <w:szCs w:val="24"/>
                <w:lang w:val="ro-RO"/>
              </w:rPr>
              <w:t>203</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0CF832E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5268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2D5E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45A0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F96D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F7A821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39DD408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00B61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725D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C5D8B">
              <w:rPr>
                <w:rFonts w:ascii="Times New Roman" w:eastAsia="Times New Roman" w:hAnsi="Times New Roman" w:cs="Times New Roman"/>
                <w:sz w:val="24"/>
                <w:szCs w:val="24"/>
                <w:lang w:val="ro-RO"/>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528E1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21763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C5D8B">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0C1443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C5D8B">
              <w:rPr>
                <w:rFonts w:ascii="Times New Roman" w:eastAsia="Times New Roman" w:hAnsi="Times New Roman" w:cs="Times New Roman"/>
                <w:sz w:val="24"/>
                <w:szCs w:val="24"/>
                <w:lang w:val="ro-RO"/>
              </w:rPr>
              <w:t>2</w:t>
            </w:r>
          </w:p>
        </w:tc>
      </w:tr>
      <w:tr w:rsidR="002D0A77" w:rsidRPr="00602111" w14:paraId="32703FD0" w14:textId="77777777" w:rsidTr="0089557B">
        <w:trPr>
          <w:cantSplit/>
          <w:jc w:val="center"/>
        </w:trPr>
        <w:tc>
          <w:tcPr>
            <w:tcW w:w="673"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6A5F098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4.</w:t>
            </w:r>
          </w:p>
        </w:tc>
        <w:tc>
          <w:tcPr>
            <w:tcW w:w="3879"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5AFC819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Introducere în management artistic</w:t>
            </w:r>
            <w:r>
              <w:rPr>
                <w:rFonts w:ascii="Times New Roman" w:eastAsia="Times New Roman" w:hAnsi="Times New Roman" w:cs="Times New Roman"/>
                <w:sz w:val="24"/>
                <w:szCs w:val="24"/>
                <w:lang w:val="ro-RO"/>
              </w:rPr>
              <w:t xml:space="preserve"> I</w:t>
            </w:r>
          </w:p>
        </w:tc>
        <w:tc>
          <w:tcPr>
            <w:tcW w:w="72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24035A2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p>
        </w:tc>
        <w:tc>
          <w:tcPr>
            <w:tcW w:w="667"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2FA5CEF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070213A2" w14:textId="4A808A8E"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104</w:t>
            </w:r>
          </w:p>
          <w:p w14:paraId="75B7D3E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28499C5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2AFF717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63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24B10DD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376BE31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40F4C7B8" w14:textId="77777777" w:rsidR="002D0A77" w:rsidRPr="00602111" w:rsidRDefault="002D0A77" w:rsidP="000F0A36">
            <w:pPr>
              <w:spacing w:after="0" w:line="240" w:lineRule="auto"/>
              <w:ind w:left="-61" w:hanging="61"/>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099EC52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56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2AFEEEF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1226C9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70ACEE8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5471BF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4099141" w14:textId="77777777" w:rsidR="002D0A77" w:rsidRPr="00602111" w:rsidRDefault="002D0A77" w:rsidP="000F0A36">
            <w:pPr>
              <w:spacing w:after="0" w:line="240" w:lineRule="auto"/>
              <w:ind w:left="-13" w:hanging="13"/>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E16240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23CB762F" w14:textId="77777777" w:rsidTr="0089557B">
        <w:trPr>
          <w:cantSplit/>
          <w:jc w:val="center"/>
        </w:trPr>
        <w:tc>
          <w:tcPr>
            <w:tcW w:w="673"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74CD55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879"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9A269E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Introducere în management artistic</w:t>
            </w:r>
            <w:r>
              <w:rPr>
                <w:rFonts w:ascii="Times New Roman" w:eastAsia="Times New Roman" w:hAnsi="Times New Roman" w:cs="Times New Roman"/>
                <w:sz w:val="24"/>
                <w:szCs w:val="24"/>
                <w:lang w:val="ro-RO"/>
              </w:rPr>
              <w:t xml:space="preserve"> II</w:t>
            </w:r>
          </w:p>
        </w:tc>
        <w:tc>
          <w:tcPr>
            <w:tcW w:w="72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6C7008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DF</w:t>
            </w:r>
          </w:p>
        </w:tc>
        <w:tc>
          <w:tcPr>
            <w:tcW w:w="667"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7B6BAA2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C6CABEE" w14:textId="21AC7550"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AE412C">
              <w:rPr>
                <w:rFonts w:ascii="Times New Roman" w:eastAsia="Times New Roman" w:hAnsi="Times New Roman" w:cs="Times New Roman"/>
                <w:sz w:val="24"/>
                <w:szCs w:val="24"/>
                <w:lang w:val="ro-RO"/>
              </w:rPr>
              <w:t xml:space="preserve"> </w:t>
            </w:r>
            <w:r w:rsidR="002D0A77" w:rsidRPr="00AE412C">
              <w:rPr>
                <w:rFonts w:ascii="Times New Roman" w:eastAsia="Times New Roman" w:hAnsi="Times New Roman" w:cs="Times New Roman"/>
                <w:sz w:val="24"/>
                <w:szCs w:val="24"/>
                <w:lang w:val="ro-RO"/>
              </w:rPr>
              <w:t>204</w:t>
            </w:r>
          </w:p>
        </w:tc>
        <w:tc>
          <w:tcPr>
            <w:tcW w:w="563"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200CC82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2567D31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B19FF6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4F6821C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8E3D54F" w14:textId="77777777" w:rsidR="002D0A77" w:rsidRPr="00602111" w:rsidRDefault="002D0A77" w:rsidP="000F0A36">
            <w:pPr>
              <w:spacing w:after="0" w:line="240" w:lineRule="auto"/>
              <w:ind w:left="-61" w:hanging="61"/>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77B1CA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90619A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ED7737">
              <w:rPr>
                <w:rFonts w:ascii="Times New Roman" w:eastAsia="Times New Roman" w:hAnsi="Times New Roman" w:cs="Times New Roman"/>
                <w:sz w:val="24"/>
                <w:szCs w:val="24"/>
                <w:lang w:val="ro-RO"/>
              </w:rPr>
              <w:t>1</w:t>
            </w:r>
          </w:p>
        </w:tc>
        <w:tc>
          <w:tcPr>
            <w:tcW w:w="3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1A136C0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ED7737">
              <w:rPr>
                <w:rFonts w:ascii="Times New Roman" w:eastAsia="Times New Roman" w:hAnsi="Times New Roman" w:cs="Times New Roman"/>
                <w:sz w:val="24"/>
                <w:szCs w:val="24"/>
                <w:lang w:val="ro-RO"/>
              </w:rPr>
              <w:t>1</w:t>
            </w:r>
          </w:p>
        </w:tc>
        <w:tc>
          <w:tcPr>
            <w:tcW w:w="63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7624C14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7B18A8F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7C1737FD" w14:textId="77777777" w:rsidR="002D0A77" w:rsidRPr="00602111" w:rsidRDefault="002D0A77" w:rsidP="000F0A36">
            <w:pPr>
              <w:spacing w:after="0" w:line="240" w:lineRule="auto"/>
              <w:ind w:left="-13" w:hanging="13"/>
              <w:jc w:val="center"/>
              <w:rPr>
                <w:rFonts w:ascii="Times New Roman" w:eastAsia="Times New Roman" w:hAnsi="Times New Roman" w:cs="Times New Roman"/>
                <w:sz w:val="24"/>
                <w:szCs w:val="24"/>
                <w:lang w:val="ro-RO"/>
              </w:rPr>
            </w:pPr>
            <w:r w:rsidRPr="00ED7737">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21CBD58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ED7737">
              <w:rPr>
                <w:rFonts w:ascii="Times New Roman" w:eastAsia="Times New Roman" w:hAnsi="Times New Roman" w:cs="Times New Roman"/>
                <w:sz w:val="24"/>
                <w:szCs w:val="24"/>
                <w:lang w:val="ro-RO"/>
              </w:rPr>
              <w:t>2</w:t>
            </w:r>
          </w:p>
        </w:tc>
      </w:tr>
      <w:tr w:rsidR="002D0A77" w:rsidRPr="00602111" w14:paraId="3D539CE2" w14:textId="77777777" w:rsidTr="00404E5A">
        <w:trPr>
          <w:cantSplit/>
          <w:jc w:val="center"/>
        </w:trPr>
        <w:tc>
          <w:tcPr>
            <w:tcW w:w="13087" w:type="dxa"/>
            <w:gridSpan w:val="17"/>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4F81B041"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 de domeniu</w:t>
            </w:r>
          </w:p>
        </w:tc>
      </w:tr>
      <w:tr w:rsidR="002D0A77" w:rsidRPr="00602111" w14:paraId="1D2651EE" w14:textId="77777777" w:rsidTr="0089557B">
        <w:trPr>
          <w:cantSplit/>
          <w:jc w:val="center"/>
        </w:trPr>
        <w:tc>
          <w:tcPr>
            <w:tcW w:w="673"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4BB659D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5.</w:t>
            </w: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2DA0D7A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 xml:space="preserve">Practică artistică </w:t>
            </w:r>
            <w:r>
              <w:rPr>
                <w:rFonts w:ascii="Times New Roman" w:eastAsia="Times New Roman" w:hAnsi="Times New Roman" w:cs="Times New Roman"/>
                <w:sz w:val="24"/>
                <w:szCs w:val="24"/>
                <w:lang w:val="ro-RO"/>
              </w:rPr>
              <w:t xml:space="preserve"> V</w:t>
            </w:r>
            <w:r w:rsidRPr="0058708F">
              <w:rPr>
                <w:rFonts w:ascii="Times New Roman" w:eastAsia="Times New Roman" w:hAnsi="Times New Roman" w:cs="Times New Roman"/>
                <w:b/>
                <w:bCs/>
                <w:sz w:val="24"/>
                <w:szCs w:val="24"/>
                <w:lang w:val="ro-RO"/>
              </w:rPr>
              <w:t>*</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E7F1AD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DD</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3D362BE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2404AA3" w14:textId="71E941A4"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105</w:t>
            </w:r>
          </w:p>
          <w:p w14:paraId="577C2EB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21A45E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F98E8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DEC84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B6652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541BD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EBD768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6577F38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6528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586EF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4D6F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D86DA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6F4171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30A03DBF" w14:textId="77777777" w:rsidTr="0089557B">
        <w:trPr>
          <w:cantSplit/>
          <w:jc w:val="center"/>
        </w:trPr>
        <w:tc>
          <w:tcPr>
            <w:tcW w:w="673"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221CE0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5E9058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 xml:space="preserve">Practică artistică </w:t>
            </w:r>
            <w:r>
              <w:rPr>
                <w:rFonts w:ascii="Times New Roman" w:eastAsia="Times New Roman" w:hAnsi="Times New Roman" w:cs="Times New Roman"/>
                <w:sz w:val="24"/>
                <w:szCs w:val="24"/>
                <w:lang w:val="ro-RO"/>
              </w:rPr>
              <w:t xml:space="preserve"> VI</w:t>
            </w:r>
            <w:r w:rsidRPr="005C3D5A">
              <w:rPr>
                <w:rFonts w:ascii="Times New Roman" w:eastAsia="Times New Roman" w:hAnsi="Times New Roman" w:cs="Times New Roman"/>
                <w:b/>
                <w:bCs/>
                <w:sz w:val="24"/>
                <w:szCs w:val="24"/>
                <w:lang w:val="ro-RO"/>
              </w:rPr>
              <w:t>*</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78708D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DD</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26A8A9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C540AC4" w14:textId="4F707F80"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62C90">
              <w:rPr>
                <w:rFonts w:ascii="Times New Roman" w:eastAsia="Times New Roman" w:hAnsi="Times New Roman" w:cs="Times New Roman"/>
                <w:sz w:val="24"/>
                <w:szCs w:val="24"/>
                <w:lang w:val="ro-RO"/>
              </w:rPr>
              <w:t xml:space="preserve"> </w:t>
            </w:r>
            <w:r w:rsidR="002D0A77" w:rsidRPr="00562C90">
              <w:rPr>
                <w:rFonts w:ascii="Times New Roman" w:eastAsia="Times New Roman" w:hAnsi="Times New Roman" w:cs="Times New Roman"/>
                <w:sz w:val="24"/>
                <w:szCs w:val="24"/>
                <w:lang w:val="ro-RO"/>
              </w:rPr>
              <w:t>205</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7F2DCC5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05A00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8951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DC72D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D7F2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C7338E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3B5BECC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97AB3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F5E4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F0734">
              <w:rPr>
                <w:rFonts w:ascii="Times New Roman" w:eastAsia="Times New Roman" w:hAnsi="Times New Roman" w:cs="Times New Roman"/>
                <w:sz w:val="24"/>
                <w:szCs w:val="24"/>
                <w:lang w:val="ro-RO"/>
              </w:rPr>
              <w:t>3</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209DB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F39B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F0734">
              <w:rPr>
                <w:rFonts w:ascii="Times New Roman" w:eastAsia="Times New Roman" w:hAnsi="Times New Roman" w:cs="Times New Roman"/>
                <w:sz w:val="24"/>
                <w:szCs w:val="24"/>
                <w:lang w:val="ro-RO"/>
              </w:rPr>
              <w:t>V</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866F3B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F0734">
              <w:rPr>
                <w:rFonts w:ascii="Times New Roman" w:eastAsia="Times New Roman" w:hAnsi="Times New Roman" w:cs="Times New Roman"/>
                <w:sz w:val="24"/>
                <w:szCs w:val="24"/>
                <w:lang w:val="ro-RO"/>
              </w:rPr>
              <w:t>3</w:t>
            </w:r>
          </w:p>
        </w:tc>
      </w:tr>
      <w:tr w:rsidR="002D0A77" w:rsidRPr="00602111" w14:paraId="48611FF9" w14:textId="77777777" w:rsidTr="0089557B">
        <w:trPr>
          <w:cantSplit/>
          <w:jc w:val="center"/>
        </w:trPr>
        <w:tc>
          <w:tcPr>
            <w:tcW w:w="673"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0E6D9DC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6.</w:t>
            </w: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E4BC46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 xml:space="preserve">Contrapunct </w:t>
            </w:r>
            <w:r w:rsidRPr="00602111">
              <w:rPr>
                <w:rFonts w:ascii="Times New Roman" w:eastAsia="Times New Roman" w:hAnsi="Times New Roman" w:cs="Times New Roman"/>
                <w:sz w:val="24"/>
                <w:szCs w:val="24"/>
                <w:lang w:val="ro-RO"/>
              </w:rPr>
              <w:t>ș</w:t>
            </w:r>
            <w:r w:rsidRPr="0058708F">
              <w:rPr>
                <w:rFonts w:ascii="Times New Roman" w:eastAsia="Times New Roman" w:hAnsi="Times New Roman" w:cs="Times New Roman"/>
                <w:sz w:val="24"/>
                <w:szCs w:val="24"/>
                <w:lang w:val="ro-RO"/>
              </w:rPr>
              <w:t>i fugă</w:t>
            </w:r>
            <w:r>
              <w:rPr>
                <w:rFonts w:ascii="Times New Roman" w:eastAsia="Times New Roman" w:hAnsi="Times New Roman" w:cs="Times New Roman"/>
                <w:sz w:val="24"/>
                <w:szCs w:val="24"/>
                <w:lang w:val="ro-RO"/>
              </w:rPr>
              <w:t xml:space="preserve"> V</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BB956D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DD</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0463AC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1497347" w14:textId="08DEB07E"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106</w:t>
            </w:r>
          </w:p>
          <w:p w14:paraId="09D8513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4AB0B6C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6187B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9FC4D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4EDAF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25F4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F7D760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6B2547C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F6C5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2C37B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2802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C6C1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B2C2A5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2A262B69" w14:textId="77777777" w:rsidTr="0089557B">
        <w:trPr>
          <w:cantSplit/>
          <w:jc w:val="center"/>
        </w:trPr>
        <w:tc>
          <w:tcPr>
            <w:tcW w:w="673"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114818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AB9EB5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 xml:space="preserve">Contrapunct </w:t>
            </w:r>
            <w:r w:rsidRPr="00602111">
              <w:rPr>
                <w:rFonts w:ascii="Times New Roman" w:eastAsia="Times New Roman" w:hAnsi="Times New Roman" w:cs="Times New Roman"/>
                <w:sz w:val="24"/>
                <w:szCs w:val="24"/>
                <w:lang w:val="ro-RO"/>
              </w:rPr>
              <w:t>ș</w:t>
            </w:r>
            <w:r w:rsidRPr="005C3D5A">
              <w:rPr>
                <w:rFonts w:ascii="Times New Roman" w:eastAsia="Times New Roman" w:hAnsi="Times New Roman" w:cs="Times New Roman"/>
                <w:sz w:val="24"/>
                <w:szCs w:val="24"/>
                <w:lang w:val="ro-RO"/>
              </w:rPr>
              <w:t>i fugă</w:t>
            </w:r>
            <w:r>
              <w:rPr>
                <w:rFonts w:ascii="Times New Roman" w:eastAsia="Times New Roman" w:hAnsi="Times New Roman" w:cs="Times New Roman"/>
                <w:sz w:val="24"/>
                <w:szCs w:val="24"/>
                <w:lang w:val="ro-RO"/>
              </w:rPr>
              <w:t xml:space="preserve"> VI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987280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DD</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11754D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71E435F" w14:textId="049C1860"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DE7848">
              <w:rPr>
                <w:rFonts w:ascii="Times New Roman" w:eastAsia="Times New Roman" w:hAnsi="Times New Roman" w:cs="Times New Roman"/>
                <w:sz w:val="24"/>
                <w:szCs w:val="24"/>
                <w:lang w:val="ro-RO"/>
              </w:rPr>
              <w:t xml:space="preserve"> </w:t>
            </w:r>
            <w:r w:rsidR="002D0A77" w:rsidRPr="00DE7848">
              <w:rPr>
                <w:rFonts w:ascii="Times New Roman" w:eastAsia="Times New Roman" w:hAnsi="Times New Roman" w:cs="Times New Roman"/>
                <w:sz w:val="24"/>
                <w:szCs w:val="24"/>
                <w:lang w:val="ro-RO"/>
              </w:rPr>
              <w:t>206</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5F0B851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FE29E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AA5F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DDB1C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FABA5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FCCB17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3AC2069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E6098">
              <w:rPr>
                <w:rFonts w:ascii="Times New Roman" w:eastAsia="Times New Roman" w:hAnsi="Times New Roman" w:cs="Times New Roman"/>
                <w:sz w:val="24"/>
                <w:szCs w:val="24"/>
                <w:lang w:val="ro-RO"/>
              </w:rPr>
              <w:t>1</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83A43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F0E1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E6098">
              <w:rPr>
                <w:rFonts w:ascii="Times New Roman" w:eastAsia="Times New Roman" w:hAnsi="Times New Roman" w:cs="Times New Roman"/>
                <w:sz w:val="24"/>
                <w:szCs w:val="24"/>
                <w:lang w:val="ro-RO"/>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C993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DCAE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E6098">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63E2BE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E6098">
              <w:rPr>
                <w:rFonts w:ascii="Times New Roman" w:eastAsia="Times New Roman" w:hAnsi="Times New Roman" w:cs="Times New Roman"/>
                <w:sz w:val="24"/>
                <w:szCs w:val="24"/>
                <w:lang w:val="ro-RO"/>
              </w:rPr>
              <w:t>2</w:t>
            </w:r>
          </w:p>
        </w:tc>
      </w:tr>
      <w:tr w:rsidR="002D0A77" w:rsidRPr="00602111" w14:paraId="7B45F0B9" w14:textId="77777777" w:rsidTr="0089557B">
        <w:trPr>
          <w:cantSplit/>
          <w:jc w:val="center"/>
        </w:trPr>
        <w:tc>
          <w:tcPr>
            <w:tcW w:w="673"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155C185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7.</w:t>
            </w: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91F6AA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Citire de partituri</w:t>
            </w:r>
            <w:r>
              <w:rPr>
                <w:rFonts w:ascii="Times New Roman" w:eastAsia="Times New Roman" w:hAnsi="Times New Roman" w:cs="Times New Roman"/>
                <w:sz w:val="24"/>
                <w:szCs w:val="24"/>
                <w:lang w:val="ro-RO"/>
              </w:rPr>
              <w:t xml:space="preserve"> III</w:t>
            </w:r>
            <w:r w:rsidRPr="0058708F">
              <w:rPr>
                <w:rFonts w:ascii="Times New Roman" w:eastAsia="Times New Roman" w:hAnsi="Times New Roman" w:cs="Times New Roman"/>
                <w:sz w:val="24"/>
                <w:szCs w:val="24"/>
                <w:lang w:val="ro-RO"/>
              </w:rPr>
              <w:t xml:space="preserve"> (IND)</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54A308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DD</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A33771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36B957B" w14:textId="6CB60BCE"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107</w:t>
            </w:r>
          </w:p>
          <w:p w14:paraId="51523C0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AD639D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76417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B9D02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0,5</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72B61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C169D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70698A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331B0AF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7FBC4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7E6B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0B916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D7590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D7FCF7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5280F06F" w14:textId="77777777" w:rsidTr="0089557B">
        <w:trPr>
          <w:cantSplit/>
          <w:jc w:val="center"/>
        </w:trPr>
        <w:tc>
          <w:tcPr>
            <w:tcW w:w="673"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530DEC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EDF054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Citire de partituri</w:t>
            </w:r>
            <w:r>
              <w:rPr>
                <w:rFonts w:ascii="Times New Roman" w:eastAsia="Times New Roman" w:hAnsi="Times New Roman" w:cs="Times New Roman"/>
                <w:sz w:val="24"/>
                <w:szCs w:val="24"/>
                <w:lang w:val="ro-RO"/>
              </w:rPr>
              <w:t xml:space="preserve"> IV</w:t>
            </w:r>
            <w:r w:rsidRPr="005C3D5A">
              <w:rPr>
                <w:rFonts w:ascii="Times New Roman" w:eastAsia="Times New Roman" w:hAnsi="Times New Roman" w:cs="Times New Roman"/>
                <w:sz w:val="24"/>
                <w:szCs w:val="24"/>
                <w:lang w:val="ro-RO"/>
              </w:rPr>
              <w:t xml:space="preserve"> (IND)</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CD978B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DD</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DF8BFC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AE0F639" w14:textId="3DFF1843"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B80C60">
              <w:rPr>
                <w:rFonts w:ascii="Times New Roman" w:eastAsia="Times New Roman" w:hAnsi="Times New Roman" w:cs="Times New Roman"/>
                <w:sz w:val="24"/>
                <w:szCs w:val="24"/>
                <w:lang w:val="ro-RO"/>
              </w:rPr>
              <w:t xml:space="preserve"> </w:t>
            </w:r>
            <w:r w:rsidR="002D0A77" w:rsidRPr="00B80C60">
              <w:rPr>
                <w:rFonts w:ascii="Times New Roman" w:eastAsia="Times New Roman" w:hAnsi="Times New Roman" w:cs="Times New Roman"/>
                <w:sz w:val="24"/>
                <w:szCs w:val="24"/>
                <w:lang w:val="ro-RO"/>
              </w:rPr>
              <w:t>207</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0352E1D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AFD07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D8F1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7741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D979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46DFBC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3A62209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8A474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DE697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F7C33">
              <w:rPr>
                <w:rFonts w:ascii="Times New Roman" w:eastAsia="Times New Roman" w:hAnsi="Times New Roman" w:cs="Times New Roman"/>
                <w:sz w:val="24"/>
                <w:szCs w:val="24"/>
                <w:lang w:val="ro-RO"/>
              </w:rPr>
              <w:t>0,5</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816DF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4BE9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F7C33">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AEFF46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4F7C33">
              <w:rPr>
                <w:rFonts w:ascii="Times New Roman" w:eastAsia="Times New Roman" w:hAnsi="Times New Roman" w:cs="Times New Roman"/>
                <w:sz w:val="24"/>
                <w:szCs w:val="24"/>
                <w:lang w:val="ro-RO"/>
              </w:rPr>
              <w:t>1</w:t>
            </w:r>
          </w:p>
        </w:tc>
      </w:tr>
      <w:tr w:rsidR="002D0A77" w:rsidRPr="00602111" w14:paraId="6E1318EB" w14:textId="77777777" w:rsidTr="0089557B">
        <w:trPr>
          <w:cantSplit/>
          <w:jc w:val="center"/>
        </w:trPr>
        <w:tc>
          <w:tcPr>
            <w:tcW w:w="673"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3794AF5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8.</w:t>
            </w: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E16537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Teoria instrumentelor</w:t>
            </w:r>
            <w:r>
              <w:rPr>
                <w:rFonts w:ascii="Times New Roman" w:eastAsia="Times New Roman" w:hAnsi="Times New Roman" w:cs="Times New Roman"/>
                <w:sz w:val="24"/>
                <w:szCs w:val="24"/>
                <w:lang w:val="ro-RO"/>
              </w:rPr>
              <w:t xml:space="preserve"> 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98E1B4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DD</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BB890E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729D187B" w14:textId="09EA84E5"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108</w:t>
            </w:r>
          </w:p>
          <w:p w14:paraId="0FC12A0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0765EC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1EEB6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38E87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3A142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2546C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1F1A571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508B78F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ACD91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087F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CF54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9BA4B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7F0B42E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1CD56FC0" w14:textId="77777777" w:rsidTr="0089557B">
        <w:trPr>
          <w:cantSplit/>
          <w:jc w:val="center"/>
        </w:trPr>
        <w:tc>
          <w:tcPr>
            <w:tcW w:w="673"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DAFF0C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11B4AA1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Teoria instrumentelor</w:t>
            </w:r>
            <w:r>
              <w:rPr>
                <w:rFonts w:ascii="Times New Roman" w:eastAsia="Times New Roman" w:hAnsi="Times New Roman" w:cs="Times New Roman"/>
                <w:sz w:val="24"/>
                <w:szCs w:val="24"/>
                <w:lang w:val="ro-RO"/>
              </w:rPr>
              <w:t xml:space="preserve"> II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AEDAC7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DD</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AFF0E7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5DB3AB5" w14:textId="5000C57E"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9F1B8A">
              <w:rPr>
                <w:rFonts w:ascii="Times New Roman" w:eastAsia="Times New Roman" w:hAnsi="Times New Roman" w:cs="Times New Roman"/>
                <w:sz w:val="24"/>
                <w:szCs w:val="24"/>
                <w:lang w:val="ro-RO"/>
              </w:rPr>
              <w:t xml:space="preserve"> </w:t>
            </w:r>
            <w:r w:rsidR="002D0A77" w:rsidRPr="009F1B8A">
              <w:rPr>
                <w:rFonts w:ascii="Times New Roman" w:eastAsia="Times New Roman" w:hAnsi="Times New Roman" w:cs="Times New Roman"/>
                <w:sz w:val="24"/>
                <w:szCs w:val="24"/>
                <w:lang w:val="ro-RO"/>
              </w:rPr>
              <w:t>208</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56680A3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5DDA3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896D2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E91F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A3A90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498064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2736778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A3A4B">
              <w:rPr>
                <w:rFonts w:ascii="Times New Roman" w:eastAsia="Times New Roman" w:hAnsi="Times New Roman" w:cs="Times New Roman"/>
                <w:sz w:val="24"/>
                <w:szCs w:val="24"/>
                <w:lang w:val="ro-RO"/>
              </w:rPr>
              <w:t>1</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3B7A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8699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A3A4B">
              <w:rPr>
                <w:rFonts w:ascii="Times New Roman" w:eastAsia="Times New Roman" w:hAnsi="Times New Roman" w:cs="Times New Roman"/>
                <w:sz w:val="24"/>
                <w:szCs w:val="24"/>
                <w:lang w:val="ro-RO"/>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F69DA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A7EB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A3A4B">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41ACCA3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A3A4B">
              <w:rPr>
                <w:rFonts w:ascii="Times New Roman" w:eastAsia="Times New Roman" w:hAnsi="Times New Roman" w:cs="Times New Roman"/>
                <w:sz w:val="24"/>
                <w:szCs w:val="24"/>
                <w:lang w:val="ro-RO"/>
              </w:rPr>
              <w:t>2</w:t>
            </w:r>
          </w:p>
        </w:tc>
      </w:tr>
      <w:tr w:rsidR="002D0A77" w:rsidRPr="00602111" w14:paraId="2D216B03" w14:textId="77777777" w:rsidTr="00404E5A">
        <w:trPr>
          <w:cantSplit/>
          <w:jc w:val="center"/>
        </w:trPr>
        <w:tc>
          <w:tcPr>
            <w:tcW w:w="13087" w:type="dxa"/>
            <w:gridSpan w:val="17"/>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432CEA32"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 specialitate</w:t>
            </w:r>
          </w:p>
        </w:tc>
      </w:tr>
      <w:tr w:rsidR="002D0A77" w:rsidRPr="00602111" w14:paraId="4B3E2839" w14:textId="77777777" w:rsidTr="0089557B">
        <w:trPr>
          <w:cantSplit/>
          <w:jc w:val="center"/>
        </w:trPr>
        <w:tc>
          <w:tcPr>
            <w:tcW w:w="673"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76132CA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9.</w:t>
            </w: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8A5D9D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Dirijat cor</w:t>
            </w:r>
            <w:r>
              <w:rPr>
                <w:rFonts w:ascii="Times New Roman" w:eastAsia="Times New Roman" w:hAnsi="Times New Roman" w:cs="Times New Roman"/>
                <w:sz w:val="24"/>
                <w:szCs w:val="24"/>
                <w:lang w:val="ro-RO"/>
              </w:rPr>
              <w:t xml:space="preserve"> V</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DA2E3A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DS</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D04294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3B057D8" w14:textId="621EF0E5"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109</w:t>
            </w:r>
          </w:p>
          <w:p w14:paraId="5F26C52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D6607D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469B9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CADDD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AC9A8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B113C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4E50478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6</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78D50A8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01493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618B2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254E4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81F3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0B11F70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2634A391" w14:textId="77777777" w:rsidTr="0089557B">
        <w:trPr>
          <w:cantSplit/>
          <w:jc w:val="center"/>
        </w:trPr>
        <w:tc>
          <w:tcPr>
            <w:tcW w:w="673"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2A99EF6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E81C39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Dirijat cor</w:t>
            </w:r>
            <w:r>
              <w:rPr>
                <w:rFonts w:ascii="Times New Roman" w:eastAsia="Times New Roman" w:hAnsi="Times New Roman" w:cs="Times New Roman"/>
                <w:sz w:val="24"/>
                <w:szCs w:val="24"/>
                <w:lang w:val="ro-RO"/>
              </w:rPr>
              <w:t xml:space="preserve"> VI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033A5AA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DS</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0B4221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98D98E4" w14:textId="1F1A73E0"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AB4A34">
              <w:rPr>
                <w:rFonts w:ascii="Times New Roman" w:eastAsia="Times New Roman" w:hAnsi="Times New Roman" w:cs="Times New Roman"/>
                <w:sz w:val="24"/>
                <w:szCs w:val="24"/>
                <w:lang w:val="ro-RO"/>
              </w:rPr>
              <w:t xml:space="preserve"> </w:t>
            </w:r>
            <w:r w:rsidR="002D0A77" w:rsidRPr="00AB4A34">
              <w:rPr>
                <w:rFonts w:ascii="Times New Roman" w:eastAsia="Times New Roman" w:hAnsi="Times New Roman" w:cs="Times New Roman"/>
                <w:sz w:val="24"/>
                <w:szCs w:val="24"/>
                <w:lang w:val="ro-RO"/>
              </w:rPr>
              <w:t>209</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582F320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9F102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3BB1A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B862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62CE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025969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2D0F4F0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74F67">
              <w:rPr>
                <w:rFonts w:ascii="Times New Roman" w:eastAsia="Times New Roman" w:hAnsi="Times New Roman" w:cs="Times New Roman"/>
                <w:sz w:val="24"/>
                <w:szCs w:val="24"/>
                <w:lang w:val="ro-RO"/>
              </w:rPr>
              <w:t>1</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7015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DBBCA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74F67">
              <w:rPr>
                <w:rFonts w:ascii="Times New Roman" w:eastAsia="Times New Roman" w:hAnsi="Times New Roman" w:cs="Times New Roman"/>
                <w:sz w:val="24"/>
                <w:szCs w:val="24"/>
                <w:lang w:val="ro-RO"/>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E210A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A61F1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74F67">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1A03FE0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74F67">
              <w:rPr>
                <w:rFonts w:ascii="Times New Roman" w:eastAsia="Times New Roman" w:hAnsi="Times New Roman" w:cs="Times New Roman"/>
                <w:sz w:val="24"/>
                <w:szCs w:val="24"/>
                <w:lang w:val="ro-RO"/>
              </w:rPr>
              <w:t>6</w:t>
            </w:r>
          </w:p>
        </w:tc>
      </w:tr>
      <w:tr w:rsidR="002D0A77" w:rsidRPr="00602111" w14:paraId="25203CC6" w14:textId="77777777" w:rsidTr="0089557B">
        <w:trPr>
          <w:cantSplit/>
          <w:jc w:val="center"/>
        </w:trPr>
        <w:tc>
          <w:tcPr>
            <w:tcW w:w="673"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4C73A96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10.</w:t>
            </w: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0C37737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Ansamblu coral</w:t>
            </w:r>
            <w:r>
              <w:rPr>
                <w:rFonts w:ascii="Times New Roman" w:eastAsia="Times New Roman" w:hAnsi="Times New Roman" w:cs="Times New Roman"/>
                <w:sz w:val="24"/>
                <w:szCs w:val="24"/>
                <w:lang w:val="ro-RO"/>
              </w:rPr>
              <w:t xml:space="preserve"> V</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4655974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DS</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C98C8E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6C60C891" w14:textId="416AC84D"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110</w:t>
            </w:r>
          </w:p>
          <w:p w14:paraId="57FB63C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22FA1E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2cp</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64231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A31E5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EF80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0DB58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3BFAC4F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1E63941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353E6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A8B00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7664C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03C98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5958221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35CD519D" w14:textId="77777777" w:rsidTr="0089557B">
        <w:trPr>
          <w:cantSplit/>
          <w:jc w:val="center"/>
        </w:trPr>
        <w:tc>
          <w:tcPr>
            <w:tcW w:w="673"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60C833C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879"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B77F7F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Ansamblu coral</w:t>
            </w:r>
            <w:r>
              <w:rPr>
                <w:rFonts w:ascii="Times New Roman" w:eastAsia="Times New Roman" w:hAnsi="Times New Roman" w:cs="Times New Roman"/>
                <w:sz w:val="24"/>
                <w:szCs w:val="24"/>
                <w:lang w:val="ro-RO"/>
              </w:rPr>
              <w:t xml:space="preserve"> VI</w:t>
            </w:r>
          </w:p>
        </w:tc>
        <w:tc>
          <w:tcPr>
            <w:tcW w:w="720"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4470BD4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DS</w:t>
            </w:r>
          </w:p>
        </w:tc>
        <w:tc>
          <w:tcPr>
            <w:tcW w:w="667"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341A6B6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14:paraId="7497AFCD" w14:textId="742AD663"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A96214">
              <w:rPr>
                <w:rFonts w:ascii="Times New Roman" w:eastAsia="Times New Roman" w:hAnsi="Times New Roman" w:cs="Times New Roman"/>
                <w:sz w:val="24"/>
                <w:szCs w:val="24"/>
                <w:lang w:val="ro-RO"/>
              </w:rPr>
              <w:t xml:space="preserve"> </w:t>
            </w:r>
            <w:r w:rsidR="002D0A77" w:rsidRPr="00A96214">
              <w:rPr>
                <w:rFonts w:ascii="Times New Roman" w:eastAsia="Times New Roman" w:hAnsi="Times New Roman" w:cs="Times New Roman"/>
                <w:sz w:val="24"/>
                <w:szCs w:val="24"/>
                <w:lang w:val="ro-RO"/>
              </w:rPr>
              <w:t>210</w:t>
            </w: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7A4033B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C26F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033A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09E6D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EA35F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292495A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14:paraId="7B8EE4F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355005">
              <w:rPr>
                <w:rFonts w:ascii="Times New Roman" w:eastAsia="Times New Roman" w:hAnsi="Times New Roman" w:cs="Times New Roman"/>
                <w:sz w:val="24"/>
                <w:szCs w:val="24"/>
                <w:lang w:val="ro-RO"/>
              </w:rPr>
              <w:t>2cp</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F3A14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E822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355005">
              <w:rPr>
                <w:rFonts w:ascii="Times New Roman" w:eastAsia="Times New Roman" w:hAnsi="Times New Roman" w:cs="Times New Roman"/>
                <w:sz w:val="24"/>
                <w:szCs w:val="24"/>
                <w:lang w:val="ro-RO"/>
              </w:rPr>
              <w:t>2</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53BA7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5CFE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355005">
              <w:rPr>
                <w:rFonts w:ascii="Times New Roman" w:eastAsia="Times New Roman" w:hAnsi="Times New Roman" w:cs="Times New Roman"/>
                <w:sz w:val="24"/>
                <w:szCs w:val="24"/>
                <w:lang w:val="ro-RO"/>
              </w:rPr>
              <w:t>V</w:t>
            </w:r>
          </w:p>
        </w:tc>
        <w:tc>
          <w:tcPr>
            <w:tcW w:w="496"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14:paraId="34A4EAB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355005">
              <w:rPr>
                <w:rFonts w:ascii="Times New Roman" w:eastAsia="Times New Roman" w:hAnsi="Times New Roman" w:cs="Times New Roman"/>
                <w:sz w:val="24"/>
                <w:szCs w:val="24"/>
                <w:lang w:val="ro-RO"/>
              </w:rPr>
              <w:t>2</w:t>
            </w:r>
          </w:p>
        </w:tc>
      </w:tr>
      <w:tr w:rsidR="002D0A77" w:rsidRPr="00602111" w14:paraId="1C1E7006" w14:textId="77777777" w:rsidTr="0089557B">
        <w:trPr>
          <w:cantSplit/>
          <w:jc w:val="center"/>
        </w:trPr>
        <w:tc>
          <w:tcPr>
            <w:tcW w:w="673"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20C0B36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11.</w:t>
            </w:r>
          </w:p>
        </w:tc>
        <w:tc>
          <w:tcPr>
            <w:tcW w:w="3879"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1BB029B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Folclor muzical</w:t>
            </w:r>
            <w:r>
              <w:rPr>
                <w:rFonts w:ascii="Times New Roman" w:eastAsia="Times New Roman" w:hAnsi="Times New Roman" w:cs="Times New Roman"/>
                <w:sz w:val="24"/>
                <w:szCs w:val="24"/>
                <w:lang w:val="ro-RO"/>
              </w:rPr>
              <w:t xml:space="preserve"> I</w:t>
            </w:r>
          </w:p>
        </w:tc>
        <w:tc>
          <w:tcPr>
            <w:tcW w:w="720"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503C8E5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DS</w:t>
            </w:r>
          </w:p>
        </w:tc>
        <w:tc>
          <w:tcPr>
            <w:tcW w:w="667"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3E2DA96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78C88950" w14:textId="51B5783F"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111</w:t>
            </w:r>
          </w:p>
          <w:p w14:paraId="4048CB6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43B02CA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8AE9EC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6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E0EC98F" w14:textId="77777777" w:rsidR="002D0A77" w:rsidRPr="00602111" w:rsidRDefault="002D0A77" w:rsidP="000F0A36">
            <w:pPr>
              <w:spacing w:after="24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857376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4F677E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hideMark/>
          </w:tcPr>
          <w:p w14:paraId="1E6316A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563" w:type="dxa"/>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6841C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AF817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05E7AE" w14:textId="77777777" w:rsidR="002D0A77" w:rsidRPr="00602111" w:rsidRDefault="002D0A77" w:rsidP="000F0A36">
            <w:pPr>
              <w:spacing w:after="24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95BC0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5B2CC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1CD114F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036A24C6" w14:textId="77777777" w:rsidTr="0089557B">
        <w:trPr>
          <w:cantSplit/>
          <w:jc w:val="center"/>
        </w:trPr>
        <w:tc>
          <w:tcPr>
            <w:tcW w:w="673"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56BC484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879"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102EC60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Folclor muzical</w:t>
            </w:r>
            <w:r>
              <w:rPr>
                <w:rFonts w:ascii="Times New Roman" w:eastAsia="Times New Roman" w:hAnsi="Times New Roman" w:cs="Times New Roman"/>
                <w:sz w:val="24"/>
                <w:szCs w:val="24"/>
                <w:lang w:val="ro-RO"/>
              </w:rPr>
              <w:t xml:space="preserve"> II</w:t>
            </w:r>
          </w:p>
        </w:tc>
        <w:tc>
          <w:tcPr>
            <w:tcW w:w="720"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6D6FF7B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DS</w:t>
            </w:r>
          </w:p>
        </w:tc>
        <w:tc>
          <w:tcPr>
            <w:tcW w:w="667"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7B80483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035FE45E" w14:textId="6B3C2FA4"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8D1DE3">
              <w:rPr>
                <w:rFonts w:ascii="Times New Roman" w:eastAsia="Times New Roman" w:hAnsi="Times New Roman" w:cs="Times New Roman"/>
                <w:sz w:val="24"/>
                <w:szCs w:val="24"/>
                <w:lang w:val="ro-RO"/>
              </w:rPr>
              <w:t xml:space="preserve"> </w:t>
            </w:r>
            <w:r w:rsidR="002D0A77" w:rsidRPr="008D1DE3">
              <w:rPr>
                <w:rFonts w:ascii="Times New Roman" w:eastAsia="Times New Roman" w:hAnsi="Times New Roman" w:cs="Times New Roman"/>
                <w:sz w:val="24"/>
                <w:szCs w:val="24"/>
                <w:lang w:val="ro-RO"/>
              </w:rPr>
              <w:t>211</w:t>
            </w:r>
          </w:p>
        </w:tc>
        <w:tc>
          <w:tcPr>
            <w:tcW w:w="563" w:type="dxa"/>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10C8910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970EA8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BE1F1DD" w14:textId="77777777" w:rsidR="002D0A77" w:rsidRPr="00602111" w:rsidRDefault="002D0A77" w:rsidP="000F0A36">
            <w:pPr>
              <w:spacing w:after="24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08ADB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FDE84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68C4C39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910D0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F42C54">
              <w:rPr>
                <w:rFonts w:ascii="Times New Roman" w:eastAsia="Times New Roman" w:hAnsi="Times New Roman" w:cs="Times New Roman"/>
                <w:sz w:val="24"/>
                <w:szCs w:val="24"/>
                <w:lang w:val="ro-RO"/>
              </w:rPr>
              <w:t>1</w:t>
            </w:r>
          </w:p>
        </w:tc>
        <w:tc>
          <w:tcPr>
            <w:tcW w:w="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AD280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F42C54">
              <w:rPr>
                <w:rFonts w:ascii="Times New Roman" w:eastAsia="Times New Roman" w:hAnsi="Times New Roman" w:cs="Times New Roman"/>
                <w:sz w:val="24"/>
                <w:szCs w:val="24"/>
                <w:lang w:val="ro-RO"/>
              </w:rPr>
              <w:t>1</w:t>
            </w:r>
          </w:p>
        </w:tc>
        <w:tc>
          <w:tcPr>
            <w:tcW w:w="6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FE5324A" w14:textId="77777777" w:rsidR="002D0A77" w:rsidRPr="00602111" w:rsidRDefault="002D0A77" w:rsidP="000F0A36">
            <w:pPr>
              <w:spacing w:after="24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C71EF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FCD58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F42C54">
              <w:rPr>
                <w:rFonts w:ascii="Times New Roman" w:eastAsia="Times New Roman" w:hAnsi="Times New Roman" w:cs="Times New Roman"/>
                <w:sz w:val="24"/>
                <w:szCs w:val="24"/>
                <w:lang w:val="ro-RO"/>
              </w:rPr>
              <w:t>E</w:t>
            </w:r>
          </w:p>
        </w:tc>
        <w:tc>
          <w:tcPr>
            <w:tcW w:w="496"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1197B0E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F42C54">
              <w:rPr>
                <w:rFonts w:ascii="Times New Roman" w:eastAsia="Times New Roman" w:hAnsi="Times New Roman" w:cs="Times New Roman"/>
                <w:sz w:val="24"/>
                <w:szCs w:val="24"/>
                <w:lang w:val="ro-RO"/>
              </w:rPr>
              <w:t>2</w:t>
            </w:r>
          </w:p>
        </w:tc>
      </w:tr>
      <w:tr w:rsidR="002D0A77" w:rsidRPr="00602111" w14:paraId="5196E9A8" w14:textId="77777777" w:rsidTr="0089557B">
        <w:trPr>
          <w:cantSplit/>
          <w:jc w:val="center"/>
        </w:trPr>
        <w:tc>
          <w:tcPr>
            <w:tcW w:w="67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1A1182C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12.</w:t>
            </w:r>
          </w:p>
        </w:tc>
        <w:tc>
          <w:tcPr>
            <w:tcW w:w="3879"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2CD273F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 xml:space="preserve">Metodologia cercetării </w:t>
            </w:r>
            <w:r w:rsidRPr="00602111">
              <w:rPr>
                <w:rFonts w:ascii="Times New Roman" w:eastAsia="Times New Roman" w:hAnsi="Times New Roman" w:cs="Times New Roman"/>
                <w:sz w:val="24"/>
                <w:szCs w:val="24"/>
                <w:lang w:val="ro-RO"/>
              </w:rPr>
              <w:t>ș</w:t>
            </w:r>
            <w:r w:rsidRPr="0058708F">
              <w:rPr>
                <w:rFonts w:ascii="Times New Roman" w:eastAsia="Times New Roman" w:hAnsi="Times New Roman" w:cs="Times New Roman"/>
                <w:sz w:val="24"/>
                <w:szCs w:val="24"/>
                <w:lang w:val="ro-RO"/>
              </w:rPr>
              <w:t>i elaborării licen</w:t>
            </w:r>
            <w:r w:rsidRPr="00602111">
              <w:rPr>
                <w:rFonts w:ascii="Times New Roman" w:eastAsia="Times New Roman" w:hAnsi="Times New Roman" w:cs="Times New Roman"/>
                <w:sz w:val="24"/>
                <w:szCs w:val="24"/>
                <w:lang w:val="ro-RO"/>
              </w:rPr>
              <w:t>ț</w:t>
            </w:r>
            <w:r w:rsidRPr="0058708F">
              <w:rPr>
                <w:rFonts w:ascii="Times New Roman" w:eastAsia="Times New Roman" w:hAnsi="Times New Roman" w:cs="Times New Roman"/>
                <w:sz w:val="24"/>
                <w:szCs w:val="24"/>
                <w:lang w:val="ro-RO"/>
              </w:rPr>
              <w:t>ei</w:t>
            </w:r>
            <w:r>
              <w:rPr>
                <w:rFonts w:ascii="Times New Roman" w:eastAsia="Times New Roman" w:hAnsi="Times New Roman" w:cs="Times New Roman"/>
                <w:sz w:val="24"/>
                <w:szCs w:val="24"/>
                <w:lang w:val="ro-RO"/>
              </w:rPr>
              <w:t xml:space="preserve"> </w:t>
            </w:r>
          </w:p>
        </w:tc>
        <w:tc>
          <w:tcPr>
            <w:tcW w:w="72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20B6BD1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DS</w:t>
            </w:r>
          </w:p>
        </w:tc>
        <w:tc>
          <w:tcPr>
            <w:tcW w:w="667"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1D81F63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w:t>
            </w:r>
          </w:p>
        </w:tc>
        <w:tc>
          <w:tcPr>
            <w:tcW w:w="1535"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1DCED540" w14:textId="690C7C47"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112</w:t>
            </w:r>
          </w:p>
          <w:p w14:paraId="22D7C01C" w14:textId="1DBE700F"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212</w:t>
            </w:r>
          </w:p>
        </w:tc>
        <w:tc>
          <w:tcPr>
            <w:tcW w:w="563"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49F1AD1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5789362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45F01D6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27A42BE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0359EC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0418176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6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2B4764C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CF0DD6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F6ADFC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363"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7218D9F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3E6DF959" w14:textId="77777777" w:rsidR="002D0A77" w:rsidRPr="00602111" w:rsidRDefault="002D0A77" w:rsidP="000F0A36">
            <w:pPr>
              <w:spacing w:after="0" w:line="240" w:lineRule="auto"/>
              <w:ind w:left="-13" w:hanging="13"/>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496"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1C039C7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r>
      <w:tr w:rsidR="002D0A77" w:rsidRPr="00602111" w14:paraId="6FF97DF0" w14:textId="77777777" w:rsidTr="00404E5A">
        <w:trPr>
          <w:cantSplit/>
          <w:jc w:val="center"/>
        </w:trPr>
        <w:tc>
          <w:tcPr>
            <w:tcW w:w="13087" w:type="dxa"/>
            <w:gridSpan w:val="17"/>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258EBD1B"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 complementare</w:t>
            </w:r>
          </w:p>
        </w:tc>
      </w:tr>
      <w:tr w:rsidR="002D0A77" w:rsidRPr="00602111" w14:paraId="7ABD68E3" w14:textId="77777777" w:rsidTr="0089557B">
        <w:trPr>
          <w:cantSplit/>
          <w:jc w:val="center"/>
        </w:trPr>
        <w:tc>
          <w:tcPr>
            <w:tcW w:w="67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16144D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13.</w:t>
            </w:r>
          </w:p>
        </w:tc>
        <w:tc>
          <w:tcPr>
            <w:tcW w:w="3879"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1B99DDA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Discipline complementare op</w:t>
            </w:r>
            <w:r w:rsidRPr="00602111">
              <w:rPr>
                <w:rFonts w:ascii="Times New Roman" w:eastAsia="Times New Roman" w:hAnsi="Times New Roman" w:cs="Times New Roman"/>
                <w:sz w:val="24"/>
                <w:szCs w:val="24"/>
                <w:lang w:val="ro-RO"/>
              </w:rPr>
              <w:t>ț</w:t>
            </w:r>
            <w:r w:rsidRPr="0058708F">
              <w:rPr>
                <w:rFonts w:ascii="Times New Roman" w:eastAsia="Times New Roman" w:hAnsi="Times New Roman" w:cs="Times New Roman"/>
                <w:sz w:val="24"/>
                <w:szCs w:val="24"/>
                <w:lang w:val="ro-RO"/>
              </w:rPr>
              <w:t xml:space="preserve">ionale </w:t>
            </w:r>
            <w:r w:rsidRPr="00602111">
              <w:rPr>
                <w:rFonts w:ascii="Times New Roman" w:eastAsia="Times New Roman" w:hAnsi="Times New Roman" w:cs="Times New Roman"/>
                <w:sz w:val="24"/>
                <w:szCs w:val="24"/>
                <w:lang w:val="ro-RO"/>
              </w:rPr>
              <w:t>care formează competențe transversale</w:t>
            </w:r>
          </w:p>
        </w:tc>
        <w:tc>
          <w:tcPr>
            <w:tcW w:w="720"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78D9B77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DC</w:t>
            </w:r>
          </w:p>
        </w:tc>
        <w:tc>
          <w:tcPr>
            <w:tcW w:w="667"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53615CD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w:t>
            </w:r>
            <w:r w:rsidRPr="00602111">
              <w:rPr>
                <w:rFonts w:ascii="Times New Roman" w:eastAsia="Times New Roman" w:hAnsi="Times New Roman" w:cs="Times New Roman"/>
                <w:sz w:val="24"/>
                <w:szCs w:val="24"/>
                <w:lang w:val="ro-RO"/>
              </w:rPr>
              <w:t>O</w:t>
            </w:r>
          </w:p>
          <w:p w14:paraId="5932F4D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1535"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12E72B41" w14:textId="32FB71D9"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112</w:t>
            </w:r>
          </w:p>
          <w:p w14:paraId="497325F8" w14:textId="73591FDB"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212</w:t>
            </w:r>
          </w:p>
        </w:tc>
        <w:tc>
          <w:tcPr>
            <w:tcW w:w="563" w:type="dxa"/>
            <w:tcBorders>
              <w:top w:val="single" w:sz="4"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61846E4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3086F20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63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43FEFF4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28935A3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37F90EFB" w14:textId="77777777" w:rsidR="002D0A77" w:rsidRPr="00602111" w:rsidRDefault="002D0A77" w:rsidP="000F0A36">
            <w:pPr>
              <w:spacing w:after="0" w:line="240" w:lineRule="auto"/>
              <w:ind w:left="-61" w:hanging="61"/>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C</w:t>
            </w:r>
          </w:p>
        </w:tc>
        <w:tc>
          <w:tcPr>
            <w:tcW w:w="496"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68C0779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56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3AB8D5D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5FF067D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36"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24CD12B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A543F1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3D042C5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96" w:type="dxa"/>
            <w:tcBorders>
              <w:top w:val="single" w:sz="4"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642501A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421250B7" w14:textId="77777777" w:rsidTr="00404E5A">
        <w:trPr>
          <w:cantSplit/>
          <w:jc w:val="center"/>
        </w:trPr>
        <w:tc>
          <w:tcPr>
            <w:tcW w:w="13087" w:type="dxa"/>
            <w:gridSpan w:val="17"/>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4F6DCB05" w14:textId="77777777" w:rsidR="002D0A77" w:rsidRPr="0058708F"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 xml:space="preserve">Discipline </w:t>
            </w:r>
            <w:r w:rsidRPr="00602111">
              <w:rPr>
                <w:rFonts w:ascii="Times New Roman" w:eastAsia="Times New Roman" w:hAnsi="Times New Roman" w:cs="Times New Roman"/>
                <w:b/>
                <w:bCs/>
                <w:sz w:val="24"/>
                <w:szCs w:val="24"/>
                <w:lang w:val="ro-RO"/>
              </w:rPr>
              <w:t>opționale</w:t>
            </w:r>
          </w:p>
        </w:tc>
      </w:tr>
      <w:tr w:rsidR="00404E5A" w:rsidRPr="00602111" w14:paraId="72ABB209" w14:textId="77777777" w:rsidTr="0089557B">
        <w:trPr>
          <w:cantSplit/>
          <w:trHeight w:val="838"/>
          <w:jc w:val="center"/>
        </w:trPr>
        <w:tc>
          <w:tcPr>
            <w:tcW w:w="673" w:type="dxa"/>
            <w:vMerge w:val="restart"/>
            <w:tcBorders>
              <w:top w:val="single" w:sz="4" w:space="0" w:color="000000"/>
              <w:left w:val="single" w:sz="12" w:space="0" w:color="000000"/>
              <w:right w:val="single" w:sz="12" w:space="0" w:color="000000"/>
            </w:tcBorders>
            <w:tcMar>
              <w:top w:w="0" w:type="dxa"/>
              <w:left w:w="108" w:type="dxa"/>
              <w:bottom w:w="0" w:type="dxa"/>
              <w:right w:w="108" w:type="dxa"/>
            </w:tcMar>
            <w:vAlign w:val="center"/>
            <w:hideMark/>
          </w:tcPr>
          <w:p w14:paraId="53AF4469"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14.</w:t>
            </w:r>
          </w:p>
        </w:tc>
        <w:tc>
          <w:tcPr>
            <w:tcW w:w="3879" w:type="dxa"/>
            <w:tcBorders>
              <w:top w:val="single" w:sz="4"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05E05860" w14:textId="054B3587" w:rsidR="00404E5A" w:rsidRDefault="00404E5A" w:rsidP="000F0A36">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PACHET A</w:t>
            </w:r>
          </w:p>
          <w:p w14:paraId="123157A6" w14:textId="77777777" w:rsidR="00404E5A" w:rsidRPr="007B2C1D" w:rsidRDefault="00404E5A" w:rsidP="00404E5A">
            <w:pPr>
              <w:spacing w:after="0" w:line="240" w:lineRule="auto"/>
              <w:rPr>
                <w:rFonts w:ascii="Times New Roman" w:eastAsia="Times New Roman" w:hAnsi="Times New Roman" w:cs="Times New Roman"/>
                <w:i/>
                <w:iCs/>
                <w:sz w:val="24"/>
                <w:szCs w:val="24"/>
                <w:lang w:val="ro-RO"/>
              </w:rPr>
            </w:pPr>
            <w:r w:rsidRPr="007B2C1D">
              <w:rPr>
                <w:rFonts w:ascii="Times New Roman" w:eastAsia="Times New Roman" w:hAnsi="Times New Roman" w:cs="Times New Roman"/>
                <w:sz w:val="24"/>
                <w:szCs w:val="24"/>
                <w:lang w:val="ro-RO"/>
              </w:rPr>
              <w:t>1</w:t>
            </w:r>
            <w:r w:rsidRPr="007B2C1D">
              <w:rPr>
                <w:rFonts w:ascii="Times New Roman" w:eastAsia="Times New Roman" w:hAnsi="Times New Roman" w:cs="Times New Roman"/>
                <w:i/>
                <w:iCs/>
                <w:sz w:val="24"/>
                <w:szCs w:val="24"/>
                <w:lang w:val="ro-RO"/>
              </w:rPr>
              <w:t xml:space="preserve">.Muzică religioasă </w:t>
            </w:r>
          </w:p>
          <w:p w14:paraId="09FC293D" w14:textId="77777777" w:rsidR="00404E5A" w:rsidRPr="007B2C1D" w:rsidRDefault="00404E5A" w:rsidP="00404E5A">
            <w:pPr>
              <w:spacing w:after="0" w:line="240" w:lineRule="auto"/>
              <w:rPr>
                <w:rFonts w:ascii="Times New Roman" w:eastAsia="Times New Roman" w:hAnsi="Times New Roman" w:cs="Times New Roman"/>
                <w:i/>
                <w:iCs/>
                <w:sz w:val="24"/>
                <w:szCs w:val="24"/>
                <w:lang w:val="ro-RO"/>
              </w:rPr>
            </w:pPr>
            <w:r w:rsidRPr="007B2C1D">
              <w:rPr>
                <w:rFonts w:ascii="Times New Roman" w:eastAsia="Times New Roman" w:hAnsi="Times New Roman" w:cs="Times New Roman"/>
                <w:i/>
                <w:iCs/>
                <w:sz w:val="24"/>
                <w:szCs w:val="24"/>
                <w:lang w:val="ro-RO"/>
              </w:rPr>
              <w:t xml:space="preserve">2. Istoriografie muzicală </w:t>
            </w:r>
          </w:p>
          <w:p w14:paraId="29C6C9E6" w14:textId="77777777" w:rsidR="00404E5A" w:rsidRPr="007B2C1D" w:rsidRDefault="00404E5A" w:rsidP="00404E5A">
            <w:pPr>
              <w:spacing w:after="0" w:line="240" w:lineRule="auto"/>
              <w:rPr>
                <w:rFonts w:ascii="Times New Roman" w:eastAsia="Times New Roman" w:hAnsi="Times New Roman" w:cs="Times New Roman"/>
                <w:i/>
                <w:iCs/>
                <w:sz w:val="24"/>
                <w:szCs w:val="24"/>
                <w:lang w:val="ro-RO"/>
              </w:rPr>
            </w:pPr>
            <w:r w:rsidRPr="007B2C1D">
              <w:rPr>
                <w:rFonts w:ascii="Times New Roman" w:eastAsia="Times New Roman" w:hAnsi="Times New Roman" w:cs="Times New Roman"/>
                <w:i/>
                <w:iCs/>
                <w:sz w:val="24"/>
                <w:szCs w:val="24"/>
                <w:lang w:val="ro-RO"/>
              </w:rPr>
              <w:t xml:space="preserve">3.Interpretări muzicale comparate </w:t>
            </w:r>
          </w:p>
          <w:p w14:paraId="4A3C53FF" w14:textId="77777777" w:rsidR="00404E5A" w:rsidRPr="007B2C1D" w:rsidRDefault="00404E5A" w:rsidP="00404E5A">
            <w:pPr>
              <w:spacing w:after="0" w:line="240" w:lineRule="auto"/>
              <w:rPr>
                <w:rFonts w:ascii="Times New Roman" w:eastAsia="Times New Roman" w:hAnsi="Times New Roman" w:cs="Times New Roman"/>
                <w:i/>
                <w:iCs/>
                <w:sz w:val="24"/>
                <w:szCs w:val="24"/>
                <w:lang w:val="ro-RO"/>
              </w:rPr>
            </w:pPr>
            <w:r w:rsidRPr="007B2C1D">
              <w:rPr>
                <w:rFonts w:ascii="Times New Roman" w:eastAsia="Times New Roman" w:hAnsi="Times New Roman" w:cs="Times New Roman"/>
                <w:i/>
                <w:iCs/>
                <w:sz w:val="24"/>
                <w:szCs w:val="24"/>
                <w:lang w:val="ro-RO"/>
              </w:rPr>
              <w:t xml:space="preserve">4.Compozitorii și literatură muzicală </w:t>
            </w:r>
          </w:p>
          <w:p w14:paraId="076F3681" w14:textId="77777777" w:rsidR="00404E5A" w:rsidRPr="007B2C1D" w:rsidRDefault="00404E5A" w:rsidP="00404E5A">
            <w:pPr>
              <w:spacing w:after="0" w:line="240" w:lineRule="auto"/>
              <w:rPr>
                <w:rFonts w:ascii="Times New Roman" w:eastAsia="Times New Roman" w:hAnsi="Times New Roman" w:cs="Times New Roman"/>
                <w:i/>
                <w:iCs/>
                <w:sz w:val="24"/>
                <w:szCs w:val="24"/>
                <w:lang w:val="ro-RO"/>
              </w:rPr>
            </w:pPr>
            <w:r w:rsidRPr="007B2C1D">
              <w:rPr>
                <w:rFonts w:ascii="Times New Roman" w:eastAsia="Times New Roman" w:hAnsi="Times New Roman" w:cs="Times New Roman"/>
                <w:i/>
                <w:iCs/>
                <w:sz w:val="24"/>
                <w:szCs w:val="24"/>
                <w:lang w:val="ro-RO"/>
              </w:rPr>
              <w:t xml:space="preserve">5.Istoria culturii </w:t>
            </w:r>
          </w:p>
          <w:p w14:paraId="31512CD3" w14:textId="77777777" w:rsidR="00404E5A" w:rsidRPr="00602111" w:rsidRDefault="00404E5A" w:rsidP="000F0A36">
            <w:pPr>
              <w:spacing w:after="0" w:line="240" w:lineRule="auto"/>
              <w:jc w:val="center"/>
              <w:rPr>
                <w:rFonts w:ascii="Times New Roman" w:eastAsia="Times New Roman" w:hAnsi="Times New Roman" w:cs="Times New Roman"/>
                <w:b/>
                <w:bCs/>
                <w:sz w:val="24"/>
                <w:szCs w:val="24"/>
                <w:lang w:val="ro-RO"/>
              </w:rPr>
            </w:pPr>
          </w:p>
          <w:p w14:paraId="0AAB0164" w14:textId="4F1F289F"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720" w:type="dxa"/>
            <w:vMerge w:val="restart"/>
            <w:tcBorders>
              <w:top w:val="single" w:sz="4"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5D611ABD"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DC</w:t>
            </w:r>
          </w:p>
        </w:tc>
        <w:tc>
          <w:tcPr>
            <w:tcW w:w="667" w:type="dxa"/>
            <w:vMerge w:val="restart"/>
            <w:tcBorders>
              <w:top w:val="single" w:sz="4"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714BB473"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DO</w:t>
            </w:r>
          </w:p>
        </w:tc>
        <w:tc>
          <w:tcPr>
            <w:tcW w:w="1535" w:type="dxa"/>
            <w:vMerge w:val="restart"/>
            <w:tcBorders>
              <w:top w:val="single" w:sz="4"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0056A049" w14:textId="4DB248CF" w:rsidR="00404E5A"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404E5A" w:rsidRPr="0058708F">
              <w:rPr>
                <w:rFonts w:ascii="Times New Roman" w:eastAsia="Times New Roman" w:hAnsi="Times New Roman" w:cs="Times New Roman"/>
                <w:sz w:val="24"/>
                <w:szCs w:val="24"/>
                <w:lang w:val="ro-RO"/>
              </w:rPr>
              <w:t>114</w:t>
            </w:r>
          </w:p>
          <w:p w14:paraId="164FB16A" w14:textId="48FCB0DC" w:rsidR="00404E5A"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404E5A" w:rsidRPr="0058708F">
              <w:rPr>
                <w:rFonts w:ascii="Times New Roman" w:eastAsia="Times New Roman" w:hAnsi="Times New Roman" w:cs="Times New Roman"/>
                <w:sz w:val="24"/>
                <w:szCs w:val="24"/>
                <w:lang w:val="ro-RO"/>
              </w:rPr>
              <w:t>214</w:t>
            </w:r>
          </w:p>
          <w:p w14:paraId="0A55FF63"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563" w:type="dxa"/>
            <w:vMerge w:val="restart"/>
            <w:tcBorders>
              <w:top w:val="single" w:sz="4"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20332C93"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986" w:type="dxa"/>
            <w:gridSpan w:val="2"/>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6641C47F"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63"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041C17EE"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90"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44CEA621" w14:textId="77777777" w:rsidR="00404E5A" w:rsidRPr="00602111" w:rsidRDefault="00404E5A" w:rsidP="000F0A36">
            <w:pPr>
              <w:spacing w:after="0" w:line="240" w:lineRule="auto"/>
              <w:ind w:left="-61" w:hanging="61"/>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p w14:paraId="46C82152" w14:textId="77777777" w:rsidR="00404E5A" w:rsidRPr="00602111" w:rsidRDefault="00404E5A" w:rsidP="000F0A36">
            <w:pPr>
              <w:spacing w:after="0" w:line="240" w:lineRule="auto"/>
              <w:ind w:left="-61" w:hanging="61"/>
              <w:jc w:val="center"/>
              <w:rPr>
                <w:rFonts w:ascii="Times New Roman" w:eastAsia="Times New Roman" w:hAnsi="Times New Roman" w:cs="Times New Roman"/>
                <w:sz w:val="24"/>
                <w:szCs w:val="24"/>
                <w:lang w:val="ro-RO"/>
              </w:rPr>
            </w:pPr>
          </w:p>
        </w:tc>
        <w:tc>
          <w:tcPr>
            <w:tcW w:w="496" w:type="dxa"/>
            <w:vMerge w:val="restart"/>
            <w:tcBorders>
              <w:top w:val="single" w:sz="4" w:space="0" w:color="000000"/>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06B31EC2"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563" w:type="dxa"/>
            <w:vMerge w:val="restart"/>
            <w:tcBorders>
              <w:top w:val="single" w:sz="4" w:space="0" w:color="000000"/>
              <w:left w:val="single" w:sz="12" w:space="0" w:color="000000"/>
              <w:right w:val="single" w:sz="4" w:space="0" w:color="000000"/>
            </w:tcBorders>
            <w:shd w:val="clear" w:color="auto" w:fill="D9D9D9"/>
            <w:tcMar>
              <w:top w:w="0" w:type="dxa"/>
              <w:left w:w="108" w:type="dxa"/>
              <w:bottom w:w="0" w:type="dxa"/>
              <w:right w:w="108" w:type="dxa"/>
            </w:tcMar>
            <w:vAlign w:val="center"/>
            <w:hideMark/>
          </w:tcPr>
          <w:p w14:paraId="20AFB565"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986" w:type="dxa"/>
            <w:gridSpan w:val="2"/>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0FCEB105"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63"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0769D1AE"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407"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019DB0EB" w14:textId="77777777" w:rsidR="00404E5A" w:rsidRPr="00602111" w:rsidRDefault="00404E5A" w:rsidP="000F0A36">
            <w:pPr>
              <w:spacing w:after="0" w:line="240" w:lineRule="auto"/>
              <w:ind w:left="-61" w:hanging="61"/>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p w14:paraId="1998DD66" w14:textId="77777777" w:rsidR="00404E5A" w:rsidRPr="00602111" w:rsidRDefault="00404E5A" w:rsidP="000F0A36">
            <w:pPr>
              <w:spacing w:after="0" w:line="240" w:lineRule="auto"/>
              <w:ind w:left="-61" w:hanging="61"/>
              <w:jc w:val="center"/>
              <w:rPr>
                <w:rFonts w:ascii="Times New Roman" w:eastAsia="Times New Roman" w:hAnsi="Times New Roman" w:cs="Times New Roman"/>
                <w:sz w:val="24"/>
                <w:szCs w:val="24"/>
                <w:lang w:val="ro-RO"/>
              </w:rPr>
            </w:pPr>
          </w:p>
        </w:tc>
        <w:tc>
          <w:tcPr>
            <w:tcW w:w="496" w:type="dxa"/>
            <w:vMerge w:val="restart"/>
            <w:tcBorders>
              <w:top w:val="single" w:sz="4" w:space="0" w:color="000000"/>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1872441C"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r>
      <w:tr w:rsidR="00404E5A" w:rsidRPr="00602111" w14:paraId="1B820593" w14:textId="77777777" w:rsidTr="0089557B">
        <w:trPr>
          <w:cantSplit/>
          <w:trHeight w:val="858"/>
          <w:jc w:val="center"/>
        </w:trPr>
        <w:tc>
          <w:tcPr>
            <w:tcW w:w="673" w:type="dxa"/>
            <w:vMerge/>
            <w:tcBorders>
              <w:left w:val="single" w:sz="12" w:space="0" w:color="000000"/>
              <w:right w:val="single" w:sz="12" w:space="0" w:color="000000"/>
            </w:tcBorders>
            <w:tcMar>
              <w:top w:w="0" w:type="dxa"/>
              <w:left w:w="108" w:type="dxa"/>
              <w:bottom w:w="0" w:type="dxa"/>
              <w:right w:w="108" w:type="dxa"/>
            </w:tcMar>
            <w:vAlign w:val="center"/>
            <w:hideMark/>
          </w:tcPr>
          <w:p w14:paraId="7A59DECE"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879" w:type="dxa"/>
            <w:tcBorders>
              <w:top w:val="single" w:sz="12"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64C57B4C" w14:textId="70B7630A" w:rsidR="00404E5A" w:rsidRDefault="00404E5A" w:rsidP="000F0A36">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PACHET B</w:t>
            </w:r>
          </w:p>
          <w:p w14:paraId="5695A178" w14:textId="0EA75A2A" w:rsidR="00404E5A" w:rsidRPr="003D2347" w:rsidRDefault="003D2347" w:rsidP="003D2347">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1.</w:t>
            </w:r>
            <w:r w:rsidR="00404E5A" w:rsidRPr="003D2347">
              <w:rPr>
                <w:rFonts w:ascii="Times New Roman" w:eastAsia="Times New Roman" w:hAnsi="Times New Roman" w:cs="Times New Roman"/>
                <w:i/>
                <w:iCs/>
                <w:sz w:val="24"/>
                <w:szCs w:val="24"/>
                <w:lang w:val="ro-RO"/>
              </w:rPr>
              <w:t xml:space="preserve">Informație muzicală computerizată </w:t>
            </w:r>
          </w:p>
          <w:p w14:paraId="45605CD9" w14:textId="617EFA02" w:rsidR="00404E5A" w:rsidRPr="003D2347" w:rsidRDefault="003D2347" w:rsidP="003D2347">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2.</w:t>
            </w:r>
            <w:r w:rsidR="00404E5A" w:rsidRPr="003D2347">
              <w:rPr>
                <w:rFonts w:ascii="Times New Roman" w:eastAsia="Times New Roman" w:hAnsi="Times New Roman" w:cs="Times New Roman"/>
                <w:i/>
                <w:iCs/>
                <w:sz w:val="24"/>
                <w:szCs w:val="24"/>
                <w:lang w:val="ro-RO"/>
              </w:rPr>
              <w:t xml:space="preserve">Tehnologia muzicii electronice </w:t>
            </w:r>
          </w:p>
          <w:p w14:paraId="1CD6CC06" w14:textId="399C22BB" w:rsidR="00404E5A" w:rsidRPr="003D2347" w:rsidRDefault="003D2347" w:rsidP="003D2347">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3.</w:t>
            </w:r>
            <w:r w:rsidR="00404E5A" w:rsidRPr="003D2347">
              <w:rPr>
                <w:rFonts w:ascii="Times New Roman" w:eastAsia="Times New Roman" w:hAnsi="Times New Roman" w:cs="Times New Roman"/>
                <w:i/>
                <w:iCs/>
                <w:sz w:val="24"/>
                <w:szCs w:val="24"/>
                <w:lang w:val="ro-RO"/>
              </w:rPr>
              <w:t xml:space="preserve">Patologii profesionale </w:t>
            </w:r>
          </w:p>
          <w:p w14:paraId="465F7198" w14:textId="77777777" w:rsidR="00404E5A" w:rsidRPr="00602111" w:rsidRDefault="00404E5A" w:rsidP="000F0A36">
            <w:pPr>
              <w:spacing w:after="0" w:line="240" w:lineRule="auto"/>
              <w:jc w:val="center"/>
              <w:rPr>
                <w:rFonts w:ascii="Times New Roman" w:eastAsia="Times New Roman" w:hAnsi="Times New Roman" w:cs="Times New Roman"/>
                <w:b/>
                <w:bCs/>
                <w:sz w:val="24"/>
                <w:szCs w:val="24"/>
                <w:lang w:val="ro-RO"/>
              </w:rPr>
            </w:pPr>
          </w:p>
          <w:p w14:paraId="0717F332" w14:textId="2C2C039B"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tc>
        <w:tc>
          <w:tcPr>
            <w:tcW w:w="720"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3CD97DCF"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667"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7EBC5453"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1535"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tcPr>
          <w:p w14:paraId="19FBE419"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563"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6F6A54F1"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986" w:type="dxa"/>
            <w:gridSpan w:val="2"/>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5D4994CA"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63"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6ADDF14E"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9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5F7F3B10" w14:textId="77777777" w:rsidR="00404E5A" w:rsidRPr="00602111" w:rsidRDefault="00404E5A" w:rsidP="000F0A36">
            <w:pPr>
              <w:spacing w:after="0" w:line="240" w:lineRule="auto"/>
              <w:ind w:left="-61" w:hanging="61"/>
              <w:jc w:val="center"/>
              <w:rPr>
                <w:rFonts w:ascii="Times New Roman" w:eastAsia="Times New Roman" w:hAnsi="Times New Roman" w:cs="Times New Roman"/>
                <w:sz w:val="24"/>
                <w:szCs w:val="24"/>
                <w:lang w:val="ro-RO"/>
              </w:rPr>
            </w:pPr>
          </w:p>
        </w:tc>
        <w:tc>
          <w:tcPr>
            <w:tcW w:w="496" w:type="dxa"/>
            <w:vMerge/>
            <w:tcBorders>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2F09CD39"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563" w:type="dxa"/>
            <w:vMerge/>
            <w:tcBorders>
              <w:left w:val="single" w:sz="12" w:space="0" w:color="000000"/>
              <w:right w:val="single" w:sz="4" w:space="0" w:color="000000"/>
            </w:tcBorders>
            <w:shd w:val="clear" w:color="auto" w:fill="D9D9D9"/>
            <w:tcMar>
              <w:top w:w="0" w:type="dxa"/>
              <w:left w:w="108" w:type="dxa"/>
              <w:bottom w:w="0" w:type="dxa"/>
              <w:right w:w="108" w:type="dxa"/>
            </w:tcMar>
            <w:vAlign w:val="center"/>
            <w:hideMark/>
          </w:tcPr>
          <w:p w14:paraId="2612D994"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986" w:type="dxa"/>
            <w:gridSpan w:val="2"/>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3C31BC63"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63"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5B14EF97"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40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4D385496" w14:textId="77777777" w:rsidR="00404E5A" w:rsidRPr="00602111" w:rsidRDefault="00404E5A" w:rsidP="000F0A36">
            <w:pPr>
              <w:spacing w:after="0" w:line="240" w:lineRule="auto"/>
              <w:ind w:left="-61" w:hanging="61"/>
              <w:jc w:val="center"/>
              <w:rPr>
                <w:rFonts w:ascii="Times New Roman" w:eastAsia="Times New Roman" w:hAnsi="Times New Roman" w:cs="Times New Roman"/>
                <w:sz w:val="24"/>
                <w:szCs w:val="24"/>
                <w:lang w:val="ro-RO"/>
              </w:rPr>
            </w:pPr>
          </w:p>
        </w:tc>
        <w:tc>
          <w:tcPr>
            <w:tcW w:w="496" w:type="dxa"/>
            <w:vMerge/>
            <w:tcBorders>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0511EB71"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r>
      <w:tr w:rsidR="00404E5A" w:rsidRPr="00602111" w14:paraId="484310AD" w14:textId="77777777" w:rsidTr="0089557B">
        <w:trPr>
          <w:cantSplit/>
          <w:trHeight w:val="1410"/>
          <w:jc w:val="center"/>
        </w:trPr>
        <w:tc>
          <w:tcPr>
            <w:tcW w:w="673" w:type="dxa"/>
            <w:vMerge/>
            <w:tcBorders>
              <w:left w:val="single" w:sz="12" w:space="0" w:color="000000"/>
              <w:right w:val="single" w:sz="12" w:space="0" w:color="000000"/>
            </w:tcBorders>
            <w:tcMar>
              <w:top w:w="0" w:type="dxa"/>
              <w:left w:w="108" w:type="dxa"/>
              <w:bottom w:w="0" w:type="dxa"/>
              <w:right w:w="108" w:type="dxa"/>
            </w:tcMar>
            <w:vAlign w:val="center"/>
            <w:hideMark/>
          </w:tcPr>
          <w:p w14:paraId="3D7A49CA"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879" w:type="dxa"/>
            <w:tcBorders>
              <w:top w:val="single" w:sz="12"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176DAC64" w14:textId="31DF1A01" w:rsidR="00404E5A" w:rsidRDefault="00404E5A" w:rsidP="000F0A36">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PACHET C</w:t>
            </w:r>
          </w:p>
          <w:p w14:paraId="56F56610" w14:textId="77777777" w:rsidR="00404E5A" w:rsidRPr="00602111" w:rsidRDefault="00404E5A" w:rsidP="000F0A36">
            <w:pPr>
              <w:spacing w:after="0" w:line="240" w:lineRule="auto"/>
              <w:jc w:val="center"/>
              <w:rPr>
                <w:rFonts w:ascii="Times New Roman" w:eastAsia="Times New Roman" w:hAnsi="Times New Roman" w:cs="Times New Roman"/>
                <w:b/>
                <w:bCs/>
                <w:sz w:val="24"/>
                <w:szCs w:val="24"/>
                <w:lang w:val="ro-RO"/>
              </w:rPr>
            </w:pPr>
          </w:p>
          <w:p w14:paraId="53ED1E30" w14:textId="507AB73E" w:rsidR="00404E5A" w:rsidRPr="003D2347" w:rsidRDefault="003D2347" w:rsidP="003D2347">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1.</w:t>
            </w:r>
            <w:r w:rsidR="00404E5A" w:rsidRPr="003D2347">
              <w:rPr>
                <w:rFonts w:ascii="Times New Roman" w:eastAsia="Times New Roman" w:hAnsi="Times New Roman" w:cs="Times New Roman"/>
                <w:i/>
                <w:iCs/>
                <w:sz w:val="24"/>
                <w:szCs w:val="24"/>
                <w:lang w:val="ro-RO"/>
              </w:rPr>
              <w:t xml:space="preserve">Jazz </w:t>
            </w:r>
          </w:p>
          <w:p w14:paraId="4AABFA6B" w14:textId="5695E14A" w:rsidR="00404E5A" w:rsidRPr="003D2347" w:rsidRDefault="003D2347" w:rsidP="003D2347">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2.</w:t>
            </w:r>
            <w:r w:rsidR="00404E5A" w:rsidRPr="003D2347">
              <w:rPr>
                <w:rFonts w:ascii="Times New Roman" w:eastAsia="Times New Roman" w:hAnsi="Times New Roman" w:cs="Times New Roman"/>
                <w:i/>
                <w:iCs/>
                <w:sz w:val="24"/>
                <w:szCs w:val="24"/>
                <w:lang w:val="ro-RO"/>
              </w:rPr>
              <w:t xml:space="preserve">Musical </w:t>
            </w:r>
          </w:p>
          <w:p w14:paraId="42B2B2B0" w14:textId="77777777" w:rsidR="00404E5A" w:rsidRPr="00E0075C" w:rsidRDefault="00404E5A" w:rsidP="00404E5A">
            <w:pPr>
              <w:spacing w:after="0" w:line="240" w:lineRule="auto"/>
              <w:rPr>
                <w:rFonts w:ascii="Times New Roman" w:eastAsia="Times New Roman" w:hAnsi="Times New Roman" w:cs="Times New Roman"/>
                <w:i/>
                <w:iCs/>
                <w:sz w:val="24"/>
                <w:szCs w:val="24"/>
                <w:lang w:val="ro-RO"/>
              </w:rPr>
            </w:pPr>
            <w:r w:rsidRPr="00E0075C">
              <w:rPr>
                <w:rFonts w:ascii="Times New Roman" w:eastAsia="Times New Roman" w:hAnsi="Times New Roman" w:cs="Times New Roman"/>
                <w:i/>
                <w:iCs/>
                <w:sz w:val="24"/>
                <w:szCs w:val="24"/>
                <w:lang w:val="ro-RO"/>
              </w:rPr>
              <w:t>(pe grupe cu profesor, regizor și acompaniament)</w:t>
            </w:r>
          </w:p>
          <w:p w14:paraId="5C7DDF48" w14:textId="77777777" w:rsidR="00404E5A" w:rsidRDefault="00404E5A" w:rsidP="00404E5A">
            <w:pPr>
              <w:spacing w:after="0" w:line="240" w:lineRule="auto"/>
              <w:rPr>
                <w:rFonts w:ascii="Times New Roman" w:eastAsia="Times New Roman" w:hAnsi="Times New Roman" w:cs="Times New Roman"/>
                <w:i/>
                <w:iCs/>
                <w:color w:val="7030A0"/>
                <w:sz w:val="24"/>
                <w:szCs w:val="24"/>
                <w:lang w:val="ro-RO"/>
              </w:rPr>
            </w:pPr>
          </w:p>
          <w:p w14:paraId="657B4248" w14:textId="0B8935BF"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720"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44AAA8B6"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667"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62171ED0"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1535"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tcPr>
          <w:p w14:paraId="2C060374"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563" w:type="dxa"/>
            <w:vMerge/>
            <w:tcBorders>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7DBF5693"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986" w:type="dxa"/>
            <w:gridSpan w:val="2"/>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306932A6"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63"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4EC8DDD9"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90"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0AF3BBFB" w14:textId="77777777" w:rsidR="00404E5A" w:rsidRPr="00602111" w:rsidRDefault="00404E5A" w:rsidP="000F0A36">
            <w:pPr>
              <w:spacing w:after="0" w:line="240" w:lineRule="auto"/>
              <w:ind w:left="-61" w:hanging="61"/>
              <w:jc w:val="center"/>
              <w:rPr>
                <w:rFonts w:ascii="Times New Roman" w:eastAsia="Times New Roman" w:hAnsi="Times New Roman" w:cs="Times New Roman"/>
                <w:sz w:val="24"/>
                <w:szCs w:val="24"/>
                <w:lang w:val="ro-RO"/>
              </w:rPr>
            </w:pPr>
          </w:p>
        </w:tc>
        <w:tc>
          <w:tcPr>
            <w:tcW w:w="496" w:type="dxa"/>
            <w:vMerge/>
            <w:tcBorders>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437F401C"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563" w:type="dxa"/>
            <w:vMerge/>
            <w:tcBorders>
              <w:left w:val="single" w:sz="12" w:space="0" w:color="000000"/>
              <w:right w:val="single" w:sz="4" w:space="0" w:color="000000"/>
            </w:tcBorders>
            <w:shd w:val="clear" w:color="auto" w:fill="D9D9D9"/>
            <w:tcMar>
              <w:top w:w="0" w:type="dxa"/>
              <w:left w:w="108" w:type="dxa"/>
              <w:bottom w:w="0" w:type="dxa"/>
              <w:right w:w="108" w:type="dxa"/>
            </w:tcMar>
            <w:vAlign w:val="center"/>
            <w:hideMark/>
          </w:tcPr>
          <w:p w14:paraId="03CB474B"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986" w:type="dxa"/>
            <w:gridSpan w:val="2"/>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287AC8E9"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63"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097A631F"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407" w:type="dxa"/>
            <w:vMerge/>
            <w:tcBorders>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373952E3" w14:textId="77777777" w:rsidR="00404E5A" w:rsidRPr="00602111" w:rsidRDefault="00404E5A" w:rsidP="000F0A36">
            <w:pPr>
              <w:spacing w:after="0" w:line="240" w:lineRule="auto"/>
              <w:ind w:left="-61" w:hanging="61"/>
              <w:jc w:val="center"/>
              <w:rPr>
                <w:rFonts w:ascii="Times New Roman" w:eastAsia="Times New Roman" w:hAnsi="Times New Roman" w:cs="Times New Roman"/>
                <w:sz w:val="24"/>
                <w:szCs w:val="24"/>
                <w:lang w:val="ro-RO"/>
              </w:rPr>
            </w:pPr>
          </w:p>
        </w:tc>
        <w:tc>
          <w:tcPr>
            <w:tcW w:w="496" w:type="dxa"/>
            <w:vMerge/>
            <w:tcBorders>
              <w:left w:val="single" w:sz="4" w:space="0" w:color="000000"/>
              <w:right w:val="single" w:sz="12" w:space="0" w:color="000000"/>
            </w:tcBorders>
            <w:shd w:val="clear" w:color="auto" w:fill="D9D9D9"/>
            <w:tcMar>
              <w:top w:w="0" w:type="dxa"/>
              <w:left w:w="108" w:type="dxa"/>
              <w:bottom w:w="0" w:type="dxa"/>
              <w:right w:w="108" w:type="dxa"/>
            </w:tcMar>
            <w:vAlign w:val="center"/>
            <w:hideMark/>
          </w:tcPr>
          <w:p w14:paraId="2D2D91E7"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r>
      <w:tr w:rsidR="00404E5A" w:rsidRPr="00602111" w14:paraId="4E1C1E35" w14:textId="77777777" w:rsidTr="0089557B">
        <w:trPr>
          <w:cantSplit/>
          <w:trHeight w:val="450"/>
          <w:jc w:val="center"/>
        </w:trPr>
        <w:tc>
          <w:tcPr>
            <w:tcW w:w="673" w:type="dxa"/>
            <w:vMerge/>
            <w:tcBorders>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493F818"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879" w:type="dxa"/>
            <w:vMerge w:val="restart"/>
            <w:tcBorders>
              <w:top w:val="single" w:sz="12" w:space="0" w:color="000000"/>
              <w:left w:val="single" w:sz="12" w:space="0" w:color="000000"/>
              <w:right w:val="single" w:sz="12" w:space="0" w:color="000000"/>
            </w:tcBorders>
            <w:shd w:val="clear" w:color="auto" w:fill="D9D9D9"/>
            <w:tcMar>
              <w:top w:w="0" w:type="dxa"/>
              <w:left w:w="108" w:type="dxa"/>
              <w:bottom w:w="0" w:type="dxa"/>
              <w:right w:w="108" w:type="dxa"/>
            </w:tcMar>
            <w:vAlign w:val="center"/>
            <w:hideMark/>
          </w:tcPr>
          <w:p w14:paraId="4BA18337" w14:textId="3F5BBD59" w:rsidR="00404E5A" w:rsidRDefault="00404E5A" w:rsidP="000F0A36">
            <w:pPr>
              <w:spacing w:after="0" w:line="240"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PACHET D</w:t>
            </w:r>
          </w:p>
          <w:p w14:paraId="5158D4E6" w14:textId="05EE79B9" w:rsidR="00404E5A" w:rsidRPr="003835D0" w:rsidRDefault="003D2347" w:rsidP="00404E5A">
            <w:pPr>
              <w:spacing w:after="0" w:line="240" w:lineRule="auto"/>
              <w:rPr>
                <w:rFonts w:ascii="Times New Roman" w:eastAsia="Times New Roman" w:hAnsi="Times New Roman" w:cs="Times New Roman"/>
                <w:i/>
                <w:iCs/>
                <w:sz w:val="24"/>
                <w:szCs w:val="24"/>
                <w:lang w:val="ro-RO"/>
              </w:rPr>
            </w:pPr>
            <w:r>
              <w:rPr>
                <w:rFonts w:ascii="Times New Roman" w:eastAsia="Times New Roman" w:hAnsi="Times New Roman" w:cs="Times New Roman"/>
                <w:i/>
                <w:iCs/>
                <w:sz w:val="24"/>
                <w:szCs w:val="24"/>
                <w:lang w:val="ro-RO"/>
              </w:rPr>
              <w:t>1.</w:t>
            </w:r>
            <w:r w:rsidR="00404E5A" w:rsidRPr="003835D0">
              <w:rPr>
                <w:rFonts w:ascii="Times New Roman" w:eastAsia="Times New Roman" w:hAnsi="Times New Roman" w:cs="Times New Roman"/>
                <w:i/>
                <w:iCs/>
                <w:sz w:val="24"/>
                <w:szCs w:val="24"/>
                <w:lang w:val="ro-RO"/>
              </w:rPr>
              <w:t xml:space="preserve">Ansamblu tradițional instrumental </w:t>
            </w:r>
          </w:p>
          <w:p w14:paraId="57EC673A" w14:textId="77777777" w:rsidR="00404E5A" w:rsidRPr="003835D0" w:rsidRDefault="00404E5A" w:rsidP="00404E5A">
            <w:pPr>
              <w:spacing w:after="0" w:line="240" w:lineRule="auto"/>
              <w:rPr>
                <w:rFonts w:ascii="Times New Roman" w:eastAsia="Times New Roman" w:hAnsi="Times New Roman" w:cs="Times New Roman"/>
                <w:i/>
                <w:iCs/>
                <w:sz w:val="24"/>
                <w:szCs w:val="24"/>
                <w:lang w:val="ro-RO"/>
              </w:rPr>
            </w:pPr>
            <w:r w:rsidRPr="003835D0">
              <w:rPr>
                <w:rFonts w:ascii="Times New Roman" w:eastAsia="Times New Roman" w:hAnsi="Times New Roman" w:cs="Times New Roman"/>
                <w:i/>
                <w:iCs/>
                <w:sz w:val="24"/>
                <w:szCs w:val="24"/>
                <w:lang w:val="ro-RO"/>
              </w:rPr>
              <w:t>2.Ansamblu vocal tradițional</w:t>
            </w:r>
          </w:p>
          <w:p w14:paraId="2340F696" w14:textId="77777777" w:rsidR="00404E5A" w:rsidRPr="003835D0" w:rsidRDefault="00404E5A" w:rsidP="00404E5A">
            <w:pPr>
              <w:spacing w:after="0" w:line="240" w:lineRule="auto"/>
              <w:rPr>
                <w:rFonts w:ascii="Times New Roman" w:eastAsia="Times New Roman" w:hAnsi="Times New Roman" w:cs="Times New Roman"/>
                <w:i/>
                <w:iCs/>
                <w:sz w:val="24"/>
                <w:szCs w:val="24"/>
                <w:lang w:val="ro-RO"/>
              </w:rPr>
            </w:pPr>
            <w:r w:rsidRPr="003835D0">
              <w:rPr>
                <w:rFonts w:ascii="Times New Roman" w:eastAsia="Times New Roman" w:hAnsi="Times New Roman" w:cs="Times New Roman"/>
                <w:i/>
                <w:iCs/>
                <w:sz w:val="24"/>
                <w:szCs w:val="24"/>
                <w:lang w:val="ro-RO"/>
              </w:rPr>
              <w:t xml:space="preserve">3.Instrumente tradiționale de suflat din lemn </w:t>
            </w:r>
          </w:p>
          <w:p w14:paraId="0E409C28" w14:textId="77777777" w:rsidR="00404E5A" w:rsidRPr="003835D0" w:rsidRDefault="00404E5A" w:rsidP="00404E5A">
            <w:pPr>
              <w:spacing w:after="0" w:line="240" w:lineRule="auto"/>
              <w:rPr>
                <w:rFonts w:ascii="Times New Roman" w:eastAsia="Times New Roman" w:hAnsi="Times New Roman" w:cs="Times New Roman"/>
                <w:i/>
                <w:iCs/>
                <w:sz w:val="24"/>
                <w:szCs w:val="24"/>
                <w:lang w:val="ro-RO"/>
              </w:rPr>
            </w:pPr>
            <w:r w:rsidRPr="003835D0">
              <w:rPr>
                <w:rFonts w:ascii="Times New Roman" w:eastAsia="Times New Roman" w:hAnsi="Times New Roman" w:cs="Times New Roman"/>
                <w:i/>
                <w:iCs/>
                <w:sz w:val="24"/>
                <w:szCs w:val="24"/>
                <w:lang w:val="ro-RO"/>
              </w:rPr>
              <w:t xml:space="preserve">4.Instrumente tradiționale de suflat </w:t>
            </w:r>
          </w:p>
          <w:p w14:paraId="3D7BCC49" w14:textId="77777777" w:rsidR="00404E5A" w:rsidRPr="00602111" w:rsidRDefault="00404E5A" w:rsidP="000F0A36">
            <w:pPr>
              <w:spacing w:after="0" w:line="240" w:lineRule="auto"/>
              <w:jc w:val="center"/>
              <w:rPr>
                <w:rFonts w:ascii="Times New Roman" w:eastAsia="Times New Roman" w:hAnsi="Times New Roman" w:cs="Times New Roman"/>
                <w:b/>
                <w:bCs/>
                <w:sz w:val="24"/>
                <w:szCs w:val="24"/>
                <w:lang w:val="ro-RO"/>
              </w:rPr>
            </w:pPr>
          </w:p>
          <w:p w14:paraId="0E33AE4C" w14:textId="63677592"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720" w:type="dxa"/>
            <w:vMerge/>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6FB260DD"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667" w:type="dxa"/>
            <w:vMerge/>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293AF486"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1535" w:type="dxa"/>
            <w:vMerge/>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55C3846E"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563" w:type="dxa"/>
            <w:vMerge/>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48BC624D"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986" w:type="dxa"/>
            <w:gridSpan w:val="2"/>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7E1404DA"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63"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10B1A13"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90"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01F446EA" w14:textId="77777777" w:rsidR="00404E5A" w:rsidRPr="00602111" w:rsidRDefault="00404E5A" w:rsidP="000F0A36">
            <w:pPr>
              <w:spacing w:after="0" w:line="240" w:lineRule="auto"/>
              <w:ind w:left="-61" w:hanging="61"/>
              <w:jc w:val="center"/>
              <w:rPr>
                <w:rFonts w:ascii="Times New Roman" w:eastAsia="Times New Roman" w:hAnsi="Times New Roman" w:cs="Times New Roman"/>
                <w:sz w:val="24"/>
                <w:szCs w:val="24"/>
                <w:lang w:val="ro-RO"/>
              </w:rPr>
            </w:pPr>
          </w:p>
        </w:tc>
        <w:tc>
          <w:tcPr>
            <w:tcW w:w="496" w:type="dxa"/>
            <w:vMerge/>
            <w:tcBorders>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135123BA"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563" w:type="dxa"/>
            <w:vMerge/>
            <w:tcBorders>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2AD44A33"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986" w:type="dxa"/>
            <w:gridSpan w:val="2"/>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2D2F56C7"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63"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0C20D861"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407" w:type="dxa"/>
            <w:vMerge/>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319AAAC" w14:textId="77777777" w:rsidR="00404E5A" w:rsidRPr="00602111" w:rsidRDefault="00404E5A" w:rsidP="000F0A36">
            <w:pPr>
              <w:spacing w:after="0" w:line="240" w:lineRule="auto"/>
              <w:ind w:left="-61" w:hanging="61"/>
              <w:jc w:val="center"/>
              <w:rPr>
                <w:rFonts w:ascii="Times New Roman" w:eastAsia="Times New Roman" w:hAnsi="Times New Roman" w:cs="Times New Roman"/>
                <w:sz w:val="24"/>
                <w:szCs w:val="24"/>
                <w:lang w:val="ro-RO"/>
              </w:rPr>
            </w:pPr>
          </w:p>
        </w:tc>
        <w:tc>
          <w:tcPr>
            <w:tcW w:w="496" w:type="dxa"/>
            <w:vMerge/>
            <w:tcBorders>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6AB5737B"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r>
      <w:tr w:rsidR="00404E5A" w:rsidRPr="0058708F" w14:paraId="407EE6E3" w14:textId="77777777" w:rsidTr="0089557B">
        <w:trPr>
          <w:cantSplit/>
          <w:jc w:val="center"/>
        </w:trPr>
        <w:tc>
          <w:tcPr>
            <w:tcW w:w="673" w:type="dxa"/>
            <w:tcBorders>
              <w:left w:val="single" w:sz="12" w:space="0" w:color="000000"/>
              <w:bottom w:val="single" w:sz="4" w:space="0" w:color="000000"/>
              <w:right w:val="single" w:sz="12" w:space="0" w:color="000000"/>
            </w:tcBorders>
            <w:tcMar>
              <w:top w:w="0" w:type="dxa"/>
              <w:left w:w="108" w:type="dxa"/>
              <w:bottom w:w="0" w:type="dxa"/>
              <w:right w:w="108" w:type="dxa"/>
            </w:tcMar>
            <w:vAlign w:val="center"/>
          </w:tcPr>
          <w:p w14:paraId="27BFC001"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879" w:type="dxa"/>
            <w:vMerge/>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235BDA9" w14:textId="6D122E81" w:rsidR="00404E5A" w:rsidRPr="00602111" w:rsidRDefault="00404E5A" w:rsidP="000F0A36">
            <w:pPr>
              <w:spacing w:after="0" w:line="240" w:lineRule="auto"/>
              <w:jc w:val="center"/>
              <w:rPr>
                <w:rFonts w:ascii="Times New Roman" w:eastAsia="Times New Roman" w:hAnsi="Times New Roman" w:cs="Times New Roman"/>
                <w:b/>
                <w:bCs/>
                <w:sz w:val="24"/>
                <w:szCs w:val="24"/>
                <w:lang w:val="ro-RO"/>
              </w:rPr>
            </w:pPr>
          </w:p>
        </w:tc>
        <w:tc>
          <w:tcPr>
            <w:tcW w:w="720" w:type="dxa"/>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2B9A0F5"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667" w:type="dxa"/>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0660C96D"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1535" w:type="dxa"/>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4A1C0CB9"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563" w:type="dxa"/>
            <w:tcBorders>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312102E7"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986" w:type="dxa"/>
            <w:gridSpan w:val="2"/>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A792EC2"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63"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7603B652"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90"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7764C92" w14:textId="77777777" w:rsidR="00404E5A" w:rsidRPr="00602111" w:rsidRDefault="00404E5A" w:rsidP="000F0A36">
            <w:pPr>
              <w:spacing w:after="0" w:line="240" w:lineRule="auto"/>
              <w:ind w:left="-61" w:hanging="61"/>
              <w:jc w:val="center"/>
              <w:rPr>
                <w:rFonts w:ascii="Times New Roman" w:eastAsia="Times New Roman" w:hAnsi="Times New Roman" w:cs="Times New Roman"/>
                <w:sz w:val="24"/>
                <w:szCs w:val="24"/>
                <w:lang w:val="ro-RO"/>
              </w:rPr>
            </w:pPr>
          </w:p>
        </w:tc>
        <w:tc>
          <w:tcPr>
            <w:tcW w:w="496" w:type="dxa"/>
            <w:tcBorders>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60643C5A"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563" w:type="dxa"/>
            <w:tcBorders>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006C3532"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986" w:type="dxa"/>
            <w:gridSpan w:val="2"/>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5241733D"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363"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33EECE38"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c>
          <w:tcPr>
            <w:tcW w:w="407" w:type="dxa"/>
            <w:tcBorders>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14:paraId="6B69FE3A" w14:textId="77777777" w:rsidR="00404E5A" w:rsidRPr="00602111" w:rsidRDefault="00404E5A" w:rsidP="000F0A36">
            <w:pPr>
              <w:spacing w:after="0" w:line="240" w:lineRule="auto"/>
              <w:ind w:left="-61" w:hanging="61"/>
              <w:jc w:val="center"/>
              <w:rPr>
                <w:rFonts w:ascii="Times New Roman" w:eastAsia="Times New Roman" w:hAnsi="Times New Roman" w:cs="Times New Roman"/>
                <w:sz w:val="24"/>
                <w:szCs w:val="24"/>
                <w:lang w:val="ro-RO"/>
              </w:rPr>
            </w:pPr>
          </w:p>
        </w:tc>
        <w:tc>
          <w:tcPr>
            <w:tcW w:w="496" w:type="dxa"/>
            <w:tcBorders>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5C4AE6A3" w14:textId="77777777" w:rsidR="00404E5A" w:rsidRPr="00602111" w:rsidRDefault="00404E5A"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420477DA" w14:textId="77777777" w:rsidTr="00404E5A">
        <w:trPr>
          <w:cantSplit/>
          <w:jc w:val="center"/>
        </w:trPr>
        <w:tc>
          <w:tcPr>
            <w:tcW w:w="673" w:type="dxa"/>
            <w:tcBorders>
              <w:top w:val="single" w:sz="4"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hideMark/>
          </w:tcPr>
          <w:p w14:paraId="5F6C6CF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6801" w:type="dxa"/>
            <w:gridSpan w:val="4"/>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5D9D9CD8" w14:textId="77777777" w:rsidR="002D0A77" w:rsidRPr="002F334C" w:rsidRDefault="002D0A77" w:rsidP="000F0A36">
            <w:pPr>
              <w:spacing w:after="0" w:line="240"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TOTAL</w:t>
            </w:r>
          </w:p>
        </w:tc>
        <w:tc>
          <w:tcPr>
            <w:tcW w:w="563"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0296E52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11</w:t>
            </w:r>
          </w:p>
        </w:tc>
        <w:tc>
          <w:tcPr>
            <w:tcW w:w="35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71E11AF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5</w:t>
            </w:r>
          </w:p>
        </w:tc>
        <w:tc>
          <w:tcPr>
            <w:tcW w:w="636"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63D3AEB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10,5</w:t>
            </w:r>
          </w:p>
        </w:tc>
        <w:tc>
          <w:tcPr>
            <w:tcW w:w="363"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4AE1F27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591F156B" w14:textId="77777777" w:rsidR="002D0A77" w:rsidRPr="0058708F" w:rsidRDefault="002D0A77" w:rsidP="000F0A36">
            <w:pPr>
              <w:numPr>
                <w:ilvl w:val="0"/>
                <w:numId w:val="13"/>
              </w:numPr>
              <w:spacing w:before="100" w:beforeAutospacing="1" w:after="100" w:afterAutospacing="1" w:line="240" w:lineRule="auto"/>
              <w:ind w:left="344"/>
              <w:jc w:val="center"/>
              <w:textAlignment w:val="baseline"/>
              <w:rPr>
                <w:rFonts w:ascii="Times New Roman" w:eastAsia="Times New Roman" w:hAnsi="Times New Roman" w:cs="Times New Roman"/>
                <w:sz w:val="24"/>
                <w:szCs w:val="24"/>
                <w:lang w:val="ro-RO"/>
              </w:rPr>
            </w:pPr>
          </w:p>
        </w:tc>
        <w:tc>
          <w:tcPr>
            <w:tcW w:w="496"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18859C7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30</w:t>
            </w:r>
          </w:p>
        </w:tc>
        <w:tc>
          <w:tcPr>
            <w:tcW w:w="563"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58CF441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10</w:t>
            </w:r>
          </w:p>
        </w:tc>
        <w:tc>
          <w:tcPr>
            <w:tcW w:w="350"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2274D4B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4</w:t>
            </w:r>
          </w:p>
        </w:tc>
        <w:tc>
          <w:tcPr>
            <w:tcW w:w="636"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7710611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12,5</w:t>
            </w:r>
          </w:p>
        </w:tc>
        <w:tc>
          <w:tcPr>
            <w:tcW w:w="363"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4A68B00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407"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hideMark/>
          </w:tcPr>
          <w:p w14:paraId="2D36CBB3" w14:textId="77777777" w:rsidR="002D0A77" w:rsidRPr="0058708F" w:rsidRDefault="002D0A77" w:rsidP="000F0A36">
            <w:pPr>
              <w:numPr>
                <w:ilvl w:val="0"/>
                <w:numId w:val="14"/>
              </w:numPr>
              <w:spacing w:before="100" w:beforeAutospacing="1" w:after="100" w:afterAutospacing="1" w:line="240" w:lineRule="auto"/>
              <w:ind w:left="344"/>
              <w:jc w:val="center"/>
              <w:textAlignment w:val="baseline"/>
              <w:rPr>
                <w:rFonts w:ascii="Times New Roman" w:eastAsia="Times New Roman" w:hAnsi="Times New Roman" w:cs="Times New Roman"/>
                <w:sz w:val="24"/>
                <w:szCs w:val="24"/>
                <w:lang w:val="ro-RO"/>
              </w:rPr>
            </w:pPr>
          </w:p>
        </w:tc>
        <w:tc>
          <w:tcPr>
            <w:tcW w:w="496" w:type="dxa"/>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hideMark/>
          </w:tcPr>
          <w:p w14:paraId="2A3157D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30</w:t>
            </w:r>
          </w:p>
        </w:tc>
      </w:tr>
      <w:tr w:rsidR="002D0A77" w:rsidRPr="00602111" w14:paraId="64901182" w14:textId="77777777" w:rsidTr="00404E5A">
        <w:trPr>
          <w:cantSplit/>
          <w:jc w:val="center"/>
        </w:trPr>
        <w:tc>
          <w:tcPr>
            <w:tcW w:w="7474" w:type="dxa"/>
            <w:gridSpan w:val="5"/>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4076B35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Total ore didactice pe săptămână</w:t>
            </w:r>
          </w:p>
        </w:tc>
        <w:tc>
          <w:tcPr>
            <w:tcW w:w="2798" w:type="dxa"/>
            <w:gridSpan w:val="6"/>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24CC20C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26,5 ore</w:t>
            </w:r>
          </w:p>
        </w:tc>
        <w:tc>
          <w:tcPr>
            <w:tcW w:w="2815" w:type="dxa"/>
            <w:gridSpan w:val="6"/>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4613116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26,5 ore</w:t>
            </w:r>
          </w:p>
        </w:tc>
      </w:tr>
    </w:tbl>
    <w:p w14:paraId="05FC87B0" w14:textId="77777777" w:rsidR="002D0A77" w:rsidRPr="00602111" w:rsidRDefault="002D0A77" w:rsidP="002D0A77">
      <w:pPr>
        <w:spacing w:after="0" w:line="240" w:lineRule="auto"/>
        <w:rPr>
          <w:rFonts w:ascii="Times New Roman" w:eastAsia="Times New Roman" w:hAnsi="Times New Roman" w:cs="Times New Roman"/>
          <w:sz w:val="24"/>
          <w:szCs w:val="24"/>
          <w:lang w:val="ro-RO"/>
        </w:rPr>
      </w:pPr>
    </w:p>
    <w:p w14:paraId="43EE2E26" w14:textId="77777777" w:rsidR="002D0A77" w:rsidRDefault="002D0A77" w:rsidP="002D0A77">
      <w:pPr>
        <w:spacing w:after="0" w:line="240" w:lineRule="auto"/>
        <w:ind w:left="-624"/>
        <w:jc w:val="center"/>
        <w:rPr>
          <w:rFonts w:ascii="Times New Roman" w:eastAsia="Times New Roman" w:hAnsi="Times New Roman" w:cs="Times New Roman"/>
          <w:b/>
          <w:bCs/>
          <w:sz w:val="24"/>
          <w:szCs w:val="24"/>
          <w:lang w:val="ro-RO"/>
        </w:rPr>
      </w:pPr>
      <w:r w:rsidRPr="00602111">
        <w:rPr>
          <w:rFonts w:ascii="Times New Roman" w:eastAsia="Times New Roman" w:hAnsi="Times New Roman" w:cs="Times New Roman"/>
          <w:b/>
          <w:bCs/>
          <w:sz w:val="24"/>
          <w:szCs w:val="24"/>
          <w:lang w:val="ro-RO"/>
        </w:rPr>
        <w:t>DISCIPLINE FACULTATIVE</w:t>
      </w:r>
    </w:p>
    <w:p w14:paraId="236D3F06" w14:textId="77777777" w:rsidR="002D0A77" w:rsidRPr="00602111" w:rsidRDefault="002D0A77" w:rsidP="002D0A77">
      <w:pPr>
        <w:spacing w:after="0" w:line="240" w:lineRule="auto"/>
        <w:ind w:left="-624"/>
        <w:jc w:val="center"/>
        <w:rPr>
          <w:rFonts w:ascii="Times New Roman" w:eastAsia="Times New Roman" w:hAnsi="Times New Roman" w:cs="Times New Roman"/>
          <w:sz w:val="24"/>
          <w:szCs w:val="24"/>
          <w:lang w:val="ro-RO"/>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615"/>
        <w:gridCol w:w="3668"/>
        <w:gridCol w:w="832"/>
        <w:gridCol w:w="1080"/>
        <w:gridCol w:w="2090"/>
        <w:gridCol w:w="390"/>
        <w:gridCol w:w="350"/>
        <w:gridCol w:w="377"/>
        <w:gridCol w:w="363"/>
        <w:gridCol w:w="390"/>
        <w:gridCol w:w="358"/>
        <w:gridCol w:w="390"/>
        <w:gridCol w:w="350"/>
        <w:gridCol w:w="377"/>
        <w:gridCol w:w="363"/>
        <w:gridCol w:w="390"/>
        <w:gridCol w:w="547"/>
      </w:tblGrid>
      <w:tr w:rsidR="002D0A77" w:rsidRPr="00602111" w14:paraId="091420CF" w14:textId="77777777" w:rsidTr="000F0A36">
        <w:trPr>
          <w:jc w:val="center"/>
        </w:trPr>
        <w:tc>
          <w:tcPr>
            <w:tcW w:w="615"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31178D2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Nr.crt.</w:t>
            </w:r>
          </w:p>
        </w:tc>
        <w:tc>
          <w:tcPr>
            <w:tcW w:w="3668"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F8E6E4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Discipline</w:t>
            </w:r>
          </w:p>
          <w:p w14:paraId="462874B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facultative</w:t>
            </w:r>
          </w:p>
        </w:tc>
        <w:tc>
          <w:tcPr>
            <w:tcW w:w="832"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912D791" w14:textId="77777777" w:rsidR="002D0A77" w:rsidRPr="00602111" w:rsidRDefault="002D0A77" w:rsidP="000F0A36">
            <w:pPr>
              <w:spacing w:after="0" w:line="240" w:lineRule="auto"/>
              <w:ind w:left="-228" w:right="-140" w:hanging="114"/>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C1</w:t>
            </w:r>
          </w:p>
        </w:tc>
        <w:tc>
          <w:tcPr>
            <w:tcW w:w="1080"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2E4A0E8"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C2</w:t>
            </w:r>
          </w:p>
        </w:tc>
        <w:tc>
          <w:tcPr>
            <w:tcW w:w="2090"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7FDA5D9" w14:textId="77777777" w:rsidR="002D0A77" w:rsidRPr="00602111" w:rsidRDefault="002D0A77" w:rsidP="000F0A36">
            <w:pPr>
              <w:spacing w:after="0" w:line="240" w:lineRule="auto"/>
              <w:ind w:left="-116" w:right="-103" w:hanging="116"/>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Cod</w:t>
            </w:r>
          </w:p>
        </w:tc>
        <w:tc>
          <w:tcPr>
            <w:tcW w:w="2228" w:type="dxa"/>
            <w:gridSpan w:val="6"/>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D026D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Semestrul I</w:t>
            </w:r>
          </w:p>
        </w:tc>
        <w:tc>
          <w:tcPr>
            <w:tcW w:w="2417" w:type="dxa"/>
            <w:gridSpan w:val="6"/>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646EC8A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Semestrul II</w:t>
            </w:r>
          </w:p>
        </w:tc>
      </w:tr>
      <w:tr w:rsidR="002D0A77" w:rsidRPr="00602111" w14:paraId="4DA6792E" w14:textId="77777777" w:rsidTr="000F0A36">
        <w:trPr>
          <w:jc w:val="center"/>
        </w:trPr>
        <w:tc>
          <w:tcPr>
            <w:tcW w:w="615" w:type="dxa"/>
            <w:vMerge/>
            <w:tcBorders>
              <w:top w:val="single" w:sz="12" w:space="0" w:color="000000"/>
              <w:left w:val="single" w:sz="12" w:space="0" w:color="000000"/>
              <w:bottom w:val="single" w:sz="12" w:space="0" w:color="000000"/>
              <w:right w:val="single" w:sz="4" w:space="0" w:color="000000"/>
            </w:tcBorders>
            <w:vAlign w:val="center"/>
            <w:hideMark/>
          </w:tcPr>
          <w:p w14:paraId="643B67E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68" w:type="dxa"/>
            <w:vMerge/>
            <w:tcBorders>
              <w:top w:val="single" w:sz="12" w:space="0" w:color="000000"/>
              <w:left w:val="single" w:sz="4" w:space="0" w:color="000000"/>
              <w:bottom w:val="single" w:sz="12" w:space="0" w:color="000000"/>
              <w:right w:val="single" w:sz="4" w:space="0" w:color="000000"/>
            </w:tcBorders>
            <w:vAlign w:val="center"/>
            <w:hideMark/>
          </w:tcPr>
          <w:p w14:paraId="560D3C4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832" w:type="dxa"/>
            <w:vMerge/>
            <w:tcBorders>
              <w:top w:val="single" w:sz="12" w:space="0" w:color="000000"/>
              <w:left w:val="single" w:sz="4" w:space="0" w:color="000000"/>
              <w:bottom w:val="single" w:sz="12" w:space="0" w:color="000000"/>
              <w:right w:val="single" w:sz="4" w:space="0" w:color="000000"/>
            </w:tcBorders>
            <w:vAlign w:val="center"/>
            <w:hideMark/>
          </w:tcPr>
          <w:p w14:paraId="54CDDD8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1080" w:type="dxa"/>
            <w:vMerge/>
            <w:tcBorders>
              <w:top w:val="single" w:sz="12" w:space="0" w:color="000000"/>
              <w:left w:val="single" w:sz="4" w:space="0" w:color="000000"/>
              <w:bottom w:val="single" w:sz="12" w:space="0" w:color="000000"/>
              <w:right w:val="single" w:sz="4" w:space="0" w:color="000000"/>
            </w:tcBorders>
            <w:vAlign w:val="center"/>
            <w:hideMark/>
          </w:tcPr>
          <w:p w14:paraId="78B7B82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2090" w:type="dxa"/>
            <w:vMerge/>
            <w:tcBorders>
              <w:top w:val="single" w:sz="12" w:space="0" w:color="000000"/>
              <w:left w:val="single" w:sz="4" w:space="0" w:color="000000"/>
              <w:bottom w:val="single" w:sz="12" w:space="0" w:color="000000"/>
              <w:right w:val="single" w:sz="4" w:space="0" w:color="000000"/>
            </w:tcBorders>
            <w:vAlign w:val="center"/>
            <w:hideMark/>
          </w:tcPr>
          <w:p w14:paraId="3B2016D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19275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06603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S</w:t>
            </w: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A6C9C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L</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975A9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P</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7B2C6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V</w:t>
            </w:r>
          </w:p>
        </w:tc>
        <w:tc>
          <w:tcPr>
            <w:tcW w:w="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62FADA" w14:textId="77777777" w:rsidR="002D0A77" w:rsidRPr="00602111" w:rsidRDefault="002D0A77" w:rsidP="000F0A36">
            <w:pPr>
              <w:spacing w:after="0" w:line="240" w:lineRule="auto"/>
              <w:ind w:left="-129" w:hanging="129"/>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Cr</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3E671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w:t>
            </w: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04EA4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S</w:t>
            </w: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9C0C8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L</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9A022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P</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2050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V</w:t>
            </w:r>
          </w:p>
        </w:tc>
        <w:tc>
          <w:tcPr>
            <w:tcW w:w="54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5B971250" w14:textId="77777777" w:rsidR="002D0A77" w:rsidRPr="00602111" w:rsidRDefault="002D0A77" w:rsidP="000F0A36">
            <w:pPr>
              <w:spacing w:after="0" w:line="240" w:lineRule="auto"/>
              <w:ind w:left="-34" w:hanging="34"/>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Cr</w:t>
            </w:r>
          </w:p>
        </w:tc>
      </w:tr>
      <w:tr w:rsidR="002D0A77" w:rsidRPr="00602111" w14:paraId="2692BDF3" w14:textId="77777777" w:rsidTr="000F0A36">
        <w:trPr>
          <w:jc w:val="center"/>
        </w:trPr>
        <w:tc>
          <w:tcPr>
            <w:tcW w:w="615" w:type="dxa"/>
            <w:vMerge w:val="restart"/>
            <w:tcBorders>
              <w:top w:val="single" w:sz="4" w:space="0" w:color="000000"/>
              <w:left w:val="single" w:sz="12" w:space="0" w:color="000000"/>
              <w:right w:val="single" w:sz="4" w:space="0" w:color="000000"/>
            </w:tcBorders>
            <w:tcMar>
              <w:top w:w="0" w:type="dxa"/>
              <w:left w:w="108" w:type="dxa"/>
              <w:bottom w:w="0" w:type="dxa"/>
              <w:right w:w="108" w:type="dxa"/>
            </w:tcMar>
            <w:vAlign w:val="center"/>
            <w:hideMark/>
          </w:tcPr>
          <w:p w14:paraId="0683A5B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5</w:t>
            </w:r>
            <w:r w:rsidRPr="0058708F">
              <w:rPr>
                <w:rFonts w:ascii="Times New Roman" w:eastAsia="Times New Roman" w:hAnsi="Times New Roman" w:cs="Times New Roman"/>
                <w:sz w:val="24"/>
                <w:szCs w:val="24"/>
                <w:lang w:val="ro-RO"/>
              </w:rPr>
              <w:t>.</w:t>
            </w: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7831D3"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 xml:space="preserve">Instrument </w:t>
            </w:r>
            <w:r>
              <w:rPr>
                <w:rFonts w:ascii="Times New Roman" w:eastAsia="Times New Roman" w:hAnsi="Times New Roman" w:cs="Times New Roman"/>
                <w:sz w:val="24"/>
                <w:szCs w:val="24"/>
                <w:lang w:val="ro-RO"/>
              </w:rPr>
              <w:t xml:space="preserve"> V</w:t>
            </w:r>
            <w:r w:rsidRPr="0058708F">
              <w:rPr>
                <w:rFonts w:ascii="Times New Roman" w:eastAsia="Times New Roman" w:hAnsi="Times New Roman" w:cs="Times New Roman"/>
                <w:sz w:val="24"/>
                <w:szCs w:val="24"/>
                <w:lang w:val="ro-RO"/>
              </w:rPr>
              <w:t>(clasic, jazz, popular)</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1C19CF"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DD</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16EFD8"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FBFC8D" w14:textId="61874558"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w:t>
            </w:r>
            <w:r w:rsidR="002D0A77">
              <w:rPr>
                <w:rFonts w:ascii="Times New Roman" w:eastAsia="Times New Roman" w:hAnsi="Times New Roman" w:cs="Times New Roman"/>
                <w:sz w:val="24"/>
                <w:szCs w:val="24"/>
                <w:lang w:val="ro-RO"/>
              </w:rPr>
              <w:t>5</w:t>
            </w:r>
          </w:p>
          <w:p w14:paraId="221460D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D4447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2743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40978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010B9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25ECD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B668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99C10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018C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12F99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FDB5F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BF4E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FA9D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2AA8A2CE" w14:textId="77777777" w:rsidTr="000F0A36">
        <w:trPr>
          <w:jc w:val="center"/>
        </w:trPr>
        <w:tc>
          <w:tcPr>
            <w:tcW w:w="615" w:type="dxa"/>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14:paraId="668DD2E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056D5"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 xml:space="preserve">Instrument </w:t>
            </w:r>
            <w:r>
              <w:rPr>
                <w:rFonts w:ascii="Times New Roman" w:eastAsia="Times New Roman" w:hAnsi="Times New Roman" w:cs="Times New Roman"/>
                <w:sz w:val="24"/>
                <w:szCs w:val="24"/>
                <w:lang w:val="ro-RO"/>
              </w:rPr>
              <w:t xml:space="preserve"> VI </w:t>
            </w:r>
            <w:r w:rsidRPr="005C3D5A">
              <w:rPr>
                <w:rFonts w:ascii="Times New Roman" w:eastAsia="Times New Roman" w:hAnsi="Times New Roman" w:cs="Times New Roman"/>
                <w:sz w:val="24"/>
                <w:szCs w:val="24"/>
                <w:lang w:val="ro-RO"/>
              </w:rPr>
              <w:t>(clasic, jazz, popular)</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7019B2"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DD</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6A639"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73830A" w14:textId="61BC59A2"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7712D0">
              <w:rPr>
                <w:rFonts w:ascii="Times New Roman" w:eastAsia="Times New Roman" w:hAnsi="Times New Roman" w:cs="Times New Roman"/>
                <w:sz w:val="24"/>
                <w:szCs w:val="24"/>
                <w:lang w:val="ro-RO"/>
              </w:rPr>
              <w:t xml:space="preserve"> </w:t>
            </w:r>
            <w:r w:rsidR="002D0A77" w:rsidRPr="007712D0">
              <w:rPr>
                <w:rFonts w:ascii="Times New Roman" w:eastAsia="Times New Roman" w:hAnsi="Times New Roman" w:cs="Times New Roman"/>
                <w:sz w:val="24"/>
                <w:szCs w:val="24"/>
                <w:lang w:val="ro-RO"/>
              </w:rPr>
              <w:t>21</w:t>
            </w:r>
            <w:r w:rsidR="002D0A77">
              <w:rPr>
                <w:rFonts w:ascii="Times New Roman" w:eastAsia="Times New Roman" w:hAnsi="Times New Roman" w:cs="Times New Roman"/>
                <w:sz w:val="24"/>
                <w:szCs w:val="24"/>
                <w:lang w:val="ro-RO"/>
              </w:rPr>
              <w:t>5</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77088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EDA1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277C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CA070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7D5DE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8955F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4C5A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0F12A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4B3DA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478F0">
              <w:rPr>
                <w:rFonts w:ascii="Times New Roman" w:eastAsia="Times New Roman" w:hAnsi="Times New Roman" w:cs="Times New Roman"/>
                <w:sz w:val="24"/>
                <w:szCs w:val="24"/>
                <w:lang w:val="ro-RO"/>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87FC5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E9627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478F0">
              <w:rPr>
                <w:rFonts w:ascii="Times New Roman" w:eastAsia="Times New Roman" w:hAnsi="Times New Roman" w:cs="Times New Roman"/>
                <w:sz w:val="24"/>
                <w:szCs w:val="24"/>
                <w:lang w:val="ro-RO"/>
              </w:rPr>
              <w:t>V</w:t>
            </w:r>
          </w:p>
        </w:tc>
        <w:tc>
          <w:tcPr>
            <w:tcW w:w="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7236A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478F0">
              <w:rPr>
                <w:rFonts w:ascii="Times New Roman" w:eastAsia="Times New Roman" w:hAnsi="Times New Roman" w:cs="Times New Roman"/>
                <w:sz w:val="24"/>
                <w:szCs w:val="24"/>
                <w:lang w:val="ro-RO"/>
              </w:rPr>
              <w:t>3</w:t>
            </w:r>
          </w:p>
        </w:tc>
      </w:tr>
      <w:tr w:rsidR="002D0A77" w:rsidRPr="00602111" w14:paraId="65AD5A2E" w14:textId="77777777" w:rsidTr="000F0A36">
        <w:trPr>
          <w:jc w:val="center"/>
        </w:trPr>
        <w:tc>
          <w:tcPr>
            <w:tcW w:w="615" w:type="dxa"/>
            <w:vMerge w:val="restart"/>
            <w:tcBorders>
              <w:top w:val="single" w:sz="4" w:space="0" w:color="000000"/>
              <w:left w:val="single" w:sz="12" w:space="0" w:color="000000"/>
              <w:right w:val="single" w:sz="4" w:space="0" w:color="000000"/>
            </w:tcBorders>
            <w:tcMar>
              <w:top w:w="0" w:type="dxa"/>
              <w:left w:w="108" w:type="dxa"/>
              <w:bottom w:w="0" w:type="dxa"/>
              <w:right w:w="108" w:type="dxa"/>
            </w:tcMar>
            <w:vAlign w:val="center"/>
            <w:hideMark/>
          </w:tcPr>
          <w:p w14:paraId="227A7A6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r>
              <w:rPr>
                <w:rFonts w:ascii="Times New Roman" w:eastAsia="Times New Roman" w:hAnsi="Times New Roman" w:cs="Times New Roman"/>
                <w:sz w:val="24"/>
                <w:szCs w:val="24"/>
                <w:lang w:val="ro-RO"/>
              </w:rPr>
              <w:t>6</w:t>
            </w:r>
            <w:r w:rsidRPr="0058708F">
              <w:rPr>
                <w:rFonts w:ascii="Times New Roman" w:eastAsia="Times New Roman" w:hAnsi="Times New Roman" w:cs="Times New Roman"/>
                <w:sz w:val="24"/>
                <w:szCs w:val="24"/>
                <w:lang w:val="ro-RO"/>
              </w:rPr>
              <w:t>.</w:t>
            </w: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B6726C"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Canto</w:t>
            </w:r>
            <w:r>
              <w:rPr>
                <w:rFonts w:ascii="Times New Roman" w:eastAsia="Times New Roman" w:hAnsi="Times New Roman" w:cs="Times New Roman"/>
                <w:sz w:val="24"/>
                <w:szCs w:val="24"/>
                <w:lang w:val="ro-RO"/>
              </w:rPr>
              <w:t xml:space="preserve"> VI</w:t>
            </w:r>
            <w:r w:rsidRPr="0058708F">
              <w:rPr>
                <w:rFonts w:ascii="Times New Roman" w:eastAsia="Times New Roman" w:hAnsi="Times New Roman" w:cs="Times New Roman"/>
                <w:sz w:val="24"/>
                <w:szCs w:val="24"/>
                <w:lang w:val="ro-RO"/>
              </w:rPr>
              <w:t xml:space="preserve"> (clasic, jazz, popular)</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506B22"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DD</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2ABF49"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F91562" w14:textId="35144DDE"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w:t>
            </w:r>
            <w:r w:rsidR="002D0A77">
              <w:rPr>
                <w:rFonts w:ascii="Times New Roman" w:eastAsia="Times New Roman" w:hAnsi="Times New Roman" w:cs="Times New Roman"/>
                <w:sz w:val="24"/>
                <w:szCs w:val="24"/>
                <w:lang w:val="ro-RO"/>
              </w:rPr>
              <w:t>6</w:t>
            </w:r>
          </w:p>
          <w:p w14:paraId="49B61D7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5B91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EABD8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7524B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EE11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DF04C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w:t>
            </w:r>
          </w:p>
        </w:tc>
        <w:tc>
          <w:tcPr>
            <w:tcW w:w="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8228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2ABF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C827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55F79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8D03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27F4A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E20A2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33DE19D7" w14:textId="77777777" w:rsidTr="000F0A36">
        <w:trPr>
          <w:jc w:val="center"/>
        </w:trPr>
        <w:tc>
          <w:tcPr>
            <w:tcW w:w="615" w:type="dxa"/>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14:paraId="46697DE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F4BE0"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Canto</w:t>
            </w:r>
            <w:r>
              <w:rPr>
                <w:rFonts w:ascii="Times New Roman" w:eastAsia="Times New Roman" w:hAnsi="Times New Roman" w:cs="Times New Roman"/>
                <w:sz w:val="24"/>
                <w:szCs w:val="24"/>
                <w:lang w:val="ro-RO"/>
              </w:rPr>
              <w:t xml:space="preserve"> VI</w:t>
            </w:r>
            <w:r w:rsidRPr="005C3D5A">
              <w:rPr>
                <w:rFonts w:ascii="Times New Roman" w:eastAsia="Times New Roman" w:hAnsi="Times New Roman" w:cs="Times New Roman"/>
                <w:sz w:val="24"/>
                <w:szCs w:val="24"/>
                <w:lang w:val="ro-RO"/>
              </w:rPr>
              <w:t xml:space="preserve"> (clasic, jazz, popular)</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DEA51E"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DD</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715A72"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7AC7E" w14:textId="1780C26B"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F08A7">
              <w:rPr>
                <w:rFonts w:ascii="Times New Roman" w:eastAsia="Times New Roman" w:hAnsi="Times New Roman" w:cs="Times New Roman"/>
                <w:sz w:val="24"/>
                <w:szCs w:val="24"/>
                <w:lang w:val="ro-RO"/>
              </w:rPr>
              <w:t xml:space="preserve"> </w:t>
            </w:r>
            <w:r w:rsidR="002D0A77" w:rsidRPr="005F08A7">
              <w:rPr>
                <w:rFonts w:ascii="Times New Roman" w:eastAsia="Times New Roman" w:hAnsi="Times New Roman" w:cs="Times New Roman"/>
                <w:sz w:val="24"/>
                <w:szCs w:val="24"/>
                <w:lang w:val="ro-RO"/>
              </w:rPr>
              <w:t>21</w:t>
            </w:r>
            <w:r w:rsidR="002D0A77">
              <w:rPr>
                <w:rFonts w:ascii="Times New Roman" w:eastAsia="Times New Roman" w:hAnsi="Times New Roman" w:cs="Times New Roman"/>
                <w:sz w:val="24"/>
                <w:szCs w:val="24"/>
                <w:lang w:val="ro-RO"/>
              </w:rPr>
              <w:t>6</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9138E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0318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B8284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E4D1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112E2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242EC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2C93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8DABFB"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0B78C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1F037F">
              <w:rPr>
                <w:rFonts w:ascii="Times New Roman" w:eastAsia="Times New Roman" w:hAnsi="Times New Roman" w:cs="Times New Roman"/>
                <w:sz w:val="24"/>
                <w:szCs w:val="24"/>
                <w:lang w:val="ro-RO"/>
              </w:rPr>
              <w:t>1</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6284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E4743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1F037F">
              <w:rPr>
                <w:rFonts w:ascii="Times New Roman" w:eastAsia="Times New Roman" w:hAnsi="Times New Roman" w:cs="Times New Roman"/>
                <w:sz w:val="24"/>
                <w:szCs w:val="24"/>
                <w:lang w:val="ro-RO"/>
              </w:rPr>
              <w:t>V</w:t>
            </w:r>
          </w:p>
        </w:tc>
        <w:tc>
          <w:tcPr>
            <w:tcW w:w="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BAAA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1F037F">
              <w:rPr>
                <w:rFonts w:ascii="Times New Roman" w:eastAsia="Times New Roman" w:hAnsi="Times New Roman" w:cs="Times New Roman"/>
                <w:sz w:val="24"/>
                <w:szCs w:val="24"/>
                <w:lang w:val="ro-RO"/>
              </w:rPr>
              <w:t>3</w:t>
            </w:r>
          </w:p>
        </w:tc>
      </w:tr>
      <w:tr w:rsidR="002D0A77" w:rsidRPr="00602111" w14:paraId="32134632" w14:textId="77777777" w:rsidTr="000F0A36">
        <w:trPr>
          <w:jc w:val="center"/>
        </w:trPr>
        <w:tc>
          <w:tcPr>
            <w:tcW w:w="615" w:type="dxa"/>
            <w:vMerge w:val="restart"/>
            <w:tcBorders>
              <w:top w:val="single" w:sz="4" w:space="0" w:color="000000"/>
              <w:left w:val="single" w:sz="12" w:space="0" w:color="000000"/>
              <w:right w:val="single" w:sz="4" w:space="0" w:color="000000"/>
            </w:tcBorders>
            <w:tcMar>
              <w:top w:w="0" w:type="dxa"/>
              <w:left w:w="108" w:type="dxa"/>
              <w:bottom w:w="0" w:type="dxa"/>
              <w:right w:w="108" w:type="dxa"/>
            </w:tcMar>
            <w:vAlign w:val="center"/>
            <w:hideMark/>
          </w:tcPr>
          <w:p w14:paraId="6A9212C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17</w:t>
            </w:r>
            <w:r w:rsidRPr="0058708F">
              <w:rPr>
                <w:rFonts w:ascii="Times New Roman" w:eastAsia="Times New Roman" w:hAnsi="Times New Roman" w:cs="Times New Roman"/>
                <w:sz w:val="24"/>
                <w:szCs w:val="24"/>
                <w:lang w:val="ro-RO"/>
              </w:rPr>
              <w:t>.</w:t>
            </w: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E7A661"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Voluntariat</w:t>
            </w:r>
            <w:r>
              <w:rPr>
                <w:rFonts w:ascii="Times New Roman" w:eastAsia="Times New Roman" w:hAnsi="Times New Roman" w:cs="Times New Roman"/>
                <w:sz w:val="24"/>
                <w:szCs w:val="24"/>
                <w:lang w:val="ro-RO"/>
              </w:rPr>
              <w:t xml:space="preserve"> VI</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E6864B"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DC</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BAC7C9"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8F3578" w14:textId="72BDFBA3"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58708F">
              <w:rPr>
                <w:rFonts w:ascii="Times New Roman" w:eastAsia="Times New Roman" w:hAnsi="Times New Roman" w:cs="Times New Roman"/>
                <w:sz w:val="24"/>
                <w:szCs w:val="24"/>
                <w:lang w:val="ro-RO"/>
              </w:rPr>
              <w:t xml:space="preserve"> </w:t>
            </w:r>
            <w:r w:rsidR="002D0A77" w:rsidRPr="0058708F">
              <w:rPr>
                <w:rFonts w:ascii="Times New Roman" w:eastAsia="Times New Roman" w:hAnsi="Times New Roman" w:cs="Times New Roman"/>
                <w:sz w:val="24"/>
                <w:szCs w:val="24"/>
                <w:lang w:val="ro-RO"/>
              </w:rPr>
              <w:t>11</w:t>
            </w:r>
            <w:r w:rsidR="002D0A77">
              <w:rPr>
                <w:rFonts w:ascii="Times New Roman" w:eastAsia="Times New Roman" w:hAnsi="Times New Roman" w:cs="Times New Roman"/>
                <w:sz w:val="24"/>
                <w:szCs w:val="24"/>
                <w:lang w:val="ro-RO"/>
              </w:rPr>
              <w:t>7</w:t>
            </w:r>
          </w:p>
          <w:p w14:paraId="3403396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BED5B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1B07B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038664"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4789C9"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DCD9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45176F"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A0E7A7"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39B8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D35EA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E3A16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47FA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9123B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r>
      <w:tr w:rsidR="002D0A77" w:rsidRPr="00602111" w14:paraId="4BB39AC8" w14:textId="77777777" w:rsidTr="000F0A36">
        <w:trPr>
          <w:jc w:val="center"/>
        </w:trPr>
        <w:tc>
          <w:tcPr>
            <w:tcW w:w="615" w:type="dxa"/>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14:paraId="2878C089" w14:textId="77777777" w:rsidR="002D0A77" w:rsidRDefault="002D0A77" w:rsidP="000F0A36">
            <w:pPr>
              <w:spacing w:after="0" w:line="240" w:lineRule="auto"/>
              <w:jc w:val="center"/>
              <w:rPr>
                <w:rFonts w:ascii="Times New Roman" w:eastAsia="Times New Roman" w:hAnsi="Times New Roman" w:cs="Times New Roman"/>
                <w:sz w:val="24"/>
                <w:szCs w:val="24"/>
                <w:lang w:val="ro-RO"/>
              </w:rPr>
            </w:pPr>
          </w:p>
        </w:tc>
        <w:tc>
          <w:tcPr>
            <w:tcW w:w="3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F0F7A" w14:textId="77777777" w:rsidR="002D0A77" w:rsidRPr="00602111" w:rsidRDefault="002D0A77" w:rsidP="000F0A36">
            <w:pPr>
              <w:spacing w:after="0" w:line="240" w:lineRule="auto"/>
              <w:ind w:right="-115"/>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Voluntariat</w:t>
            </w:r>
            <w:r>
              <w:rPr>
                <w:rFonts w:ascii="Times New Roman" w:eastAsia="Times New Roman" w:hAnsi="Times New Roman" w:cs="Times New Roman"/>
                <w:sz w:val="24"/>
                <w:szCs w:val="24"/>
                <w:lang w:val="ro-RO"/>
              </w:rPr>
              <w:t xml:space="preserve"> VI</w:t>
            </w:r>
          </w:p>
        </w:tc>
        <w:tc>
          <w:tcPr>
            <w:tcW w:w="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18EA5" w14:textId="77777777" w:rsidR="002D0A77" w:rsidRPr="00602111" w:rsidRDefault="002D0A77" w:rsidP="000F0A36">
            <w:pPr>
              <w:spacing w:after="0" w:line="240" w:lineRule="auto"/>
              <w:ind w:left="-116" w:hanging="14"/>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DC</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4A02D1" w14:textId="77777777" w:rsidR="002D0A77" w:rsidRPr="00602111" w:rsidRDefault="002D0A77" w:rsidP="000F0A36">
            <w:pPr>
              <w:spacing w:after="0" w:line="240" w:lineRule="auto"/>
              <w:ind w:left="-110"/>
              <w:jc w:val="center"/>
              <w:rPr>
                <w:rFonts w:ascii="Times New Roman" w:eastAsia="Times New Roman" w:hAnsi="Times New Roman" w:cs="Times New Roman"/>
                <w:sz w:val="24"/>
                <w:szCs w:val="24"/>
                <w:lang w:val="ro-RO"/>
              </w:rPr>
            </w:pPr>
            <w:r w:rsidRPr="005C3D5A">
              <w:rPr>
                <w:rFonts w:ascii="Times New Roman" w:eastAsia="Times New Roman" w:hAnsi="Times New Roman" w:cs="Times New Roman"/>
                <w:sz w:val="24"/>
                <w:szCs w:val="24"/>
                <w:lang w:val="ro-RO"/>
              </w:rPr>
              <w:t>DF</w:t>
            </w:r>
            <w:r w:rsidRPr="00602111">
              <w:rPr>
                <w:rFonts w:ascii="Times New Roman" w:eastAsia="Times New Roman" w:hAnsi="Times New Roman" w:cs="Times New Roman"/>
                <w:sz w:val="24"/>
                <w:szCs w:val="24"/>
                <w:lang w:val="ro-RO"/>
              </w:rPr>
              <w:t>ac</w:t>
            </w:r>
          </w:p>
        </w:tc>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5AF294" w14:textId="0CE3760C" w:rsidR="002D0A77" w:rsidRPr="00602111" w:rsidRDefault="0089557B" w:rsidP="000F0A36">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FMTMA</w:t>
            </w:r>
            <w:r w:rsidRPr="00B06247">
              <w:rPr>
                <w:rFonts w:ascii="Times New Roman" w:eastAsia="Times New Roman" w:hAnsi="Times New Roman" w:cs="Times New Roman"/>
                <w:sz w:val="24"/>
                <w:szCs w:val="24"/>
                <w:lang w:val="ro-RO"/>
              </w:rPr>
              <w:t xml:space="preserve"> </w:t>
            </w:r>
            <w:r w:rsidR="002D0A77" w:rsidRPr="00B06247">
              <w:rPr>
                <w:rFonts w:ascii="Times New Roman" w:eastAsia="Times New Roman" w:hAnsi="Times New Roman" w:cs="Times New Roman"/>
                <w:sz w:val="24"/>
                <w:szCs w:val="24"/>
                <w:lang w:val="ro-RO"/>
              </w:rPr>
              <w:t>21</w:t>
            </w:r>
            <w:r w:rsidR="002D0A77">
              <w:rPr>
                <w:rFonts w:ascii="Times New Roman" w:eastAsia="Times New Roman" w:hAnsi="Times New Roman" w:cs="Times New Roman"/>
                <w:sz w:val="24"/>
                <w:szCs w:val="24"/>
                <w:lang w:val="ro-RO"/>
              </w:rPr>
              <w:t>7</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8EBC3"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96311"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A6B1A"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EB9BD0"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54C76"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1312CD"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C50455"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44241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B7A18">
              <w:rPr>
                <w:rFonts w:ascii="Times New Roman" w:eastAsia="Times New Roman" w:hAnsi="Times New Roman" w:cs="Times New Roman"/>
                <w:sz w:val="24"/>
                <w:szCs w:val="24"/>
                <w:lang w:val="ro-RO"/>
              </w:rPr>
              <w:t>1</w:t>
            </w: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2A7AAC"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10848"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9765EE"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B7A18">
              <w:rPr>
                <w:rFonts w:ascii="Times New Roman" w:eastAsia="Times New Roman" w:hAnsi="Times New Roman" w:cs="Times New Roman"/>
                <w:sz w:val="24"/>
                <w:szCs w:val="24"/>
                <w:lang w:val="ro-RO"/>
              </w:rPr>
              <w:t>V</w:t>
            </w:r>
          </w:p>
        </w:tc>
        <w:tc>
          <w:tcPr>
            <w:tcW w:w="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2E4902" w14:textId="77777777" w:rsidR="002D0A77" w:rsidRPr="00602111" w:rsidRDefault="002D0A77" w:rsidP="000F0A36">
            <w:pPr>
              <w:spacing w:after="0" w:line="240" w:lineRule="auto"/>
              <w:jc w:val="center"/>
              <w:rPr>
                <w:rFonts w:ascii="Times New Roman" w:eastAsia="Times New Roman" w:hAnsi="Times New Roman" w:cs="Times New Roman"/>
                <w:sz w:val="24"/>
                <w:szCs w:val="24"/>
                <w:lang w:val="ro-RO"/>
              </w:rPr>
            </w:pPr>
            <w:r w:rsidRPr="002B7A18">
              <w:rPr>
                <w:rFonts w:ascii="Times New Roman" w:eastAsia="Times New Roman" w:hAnsi="Times New Roman" w:cs="Times New Roman"/>
                <w:sz w:val="24"/>
                <w:szCs w:val="24"/>
                <w:lang w:val="ro-RO"/>
              </w:rPr>
              <w:t>2</w:t>
            </w:r>
          </w:p>
        </w:tc>
      </w:tr>
    </w:tbl>
    <w:p w14:paraId="4445C851" w14:textId="77777777" w:rsidR="002D0A77" w:rsidRPr="00602111" w:rsidRDefault="002D0A77" w:rsidP="002D0A77">
      <w:pPr>
        <w:spacing w:after="0" w:line="240" w:lineRule="auto"/>
        <w:jc w:val="center"/>
        <w:rPr>
          <w:rFonts w:ascii="Times New Roman" w:eastAsia="Times New Roman" w:hAnsi="Times New Roman" w:cs="Times New Roman"/>
          <w:sz w:val="24"/>
          <w:szCs w:val="24"/>
          <w:lang w:val="ro-RO"/>
        </w:rPr>
      </w:pPr>
    </w:p>
    <w:p w14:paraId="3BA8D414" w14:textId="77777777" w:rsidR="0033593F" w:rsidRPr="0033593F" w:rsidRDefault="0033593F" w:rsidP="0033593F">
      <w:pPr>
        <w:spacing w:after="0" w:line="276" w:lineRule="auto"/>
        <w:jc w:val="both"/>
        <w:rPr>
          <w:rFonts w:ascii="Times New Roman" w:eastAsia="Times New Roman" w:hAnsi="Times New Roman" w:cs="Times New Roman"/>
          <w:b/>
          <w:sz w:val="24"/>
          <w:szCs w:val="24"/>
          <w:lang w:val="ro-RO" w:eastAsia="ro-RO"/>
        </w:rPr>
      </w:pPr>
      <w:r w:rsidRPr="0033593F">
        <w:rPr>
          <w:rFonts w:ascii="Times New Roman" w:eastAsia="Times New Roman" w:hAnsi="Times New Roman" w:cs="Times New Roman"/>
          <w:b/>
          <w:sz w:val="24"/>
          <w:szCs w:val="24"/>
          <w:lang w:val="ro-RO" w:eastAsia="ro-RO"/>
        </w:rPr>
        <w:t>Legendă</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76"/>
        <w:gridCol w:w="6679"/>
      </w:tblGrid>
      <w:tr w:rsidR="0033593F" w:rsidRPr="00142BDD" w14:paraId="730DCCBF" w14:textId="77777777" w:rsidTr="000F0A36">
        <w:trPr>
          <w:trHeight w:val="280"/>
        </w:trPr>
        <w:tc>
          <w:tcPr>
            <w:tcW w:w="976" w:type="dxa"/>
            <w:shd w:val="clear" w:color="auto" w:fill="auto"/>
            <w:vAlign w:val="center"/>
          </w:tcPr>
          <w:p w14:paraId="56DCE220"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C1</w:t>
            </w:r>
          </w:p>
        </w:tc>
        <w:tc>
          <w:tcPr>
            <w:tcW w:w="6679" w:type="dxa"/>
            <w:shd w:val="clear" w:color="auto" w:fill="auto"/>
            <w:vAlign w:val="center"/>
          </w:tcPr>
          <w:p w14:paraId="72DBBDD0"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criteriul conținutului</w:t>
            </w:r>
          </w:p>
        </w:tc>
      </w:tr>
      <w:tr w:rsidR="0033593F" w:rsidRPr="00142BDD" w14:paraId="1054DDAE" w14:textId="77777777" w:rsidTr="000F0A36">
        <w:trPr>
          <w:trHeight w:val="280"/>
        </w:trPr>
        <w:tc>
          <w:tcPr>
            <w:tcW w:w="976" w:type="dxa"/>
            <w:shd w:val="clear" w:color="auto" w:fill="auto"/>
            <w:vAlign w:val="center"/>
          </w:tcPr>
          <w:p w14:paraId="7374A2B6"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C2</w:t>
            </w:r>
          </w:p>
        </w:tc>
        <w:tc>
          <w:tcPr>
            <w:tcW w:w="6679" w:type="dxa"/>
            <w:shd w:val="clear" w:color="auto" w:fill="auto"/>
            <w:vAlign w:val="center"/>
          </w:tcPr>
          <w:p w14:paraId="5C930C89"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criteriul obligativității</w:t>
            </w:r>
          </w:p>
        </w:tc>
      </w:tr>
      <w:tr w:rsidR="0033593F" w:rsidRPr="00142BDD" w14:paraId="7720E66E" w14:textId="77777777" w:rsidTr="000F0A36">
        <w:trPr>
          <w:trHeight w:val="280"/>
        </w:trPr>
        <w:tc>
          <w:tcPr>
            <w:tcW w:w="976" w:type="dxa"/>
            <w:shd w:val="clear" w:color="auto" w:fill="auto"/>
            <w:vAlign w:val="center"/>
          </w:tcPr>
          <w:p w14:paraId="22C923FF"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DF</w:t>
            </w:r>
          </w:p>
        </w:tc>
        <w:tc>
          <w:tcPr>
            <w:tcW w:w="6679" w:type="dxa"/>
            <w:shd w:val="clear" w:color="auto" w:fill="auto"/>
            <w:vAlign w:val="center"/>
          </w:tcPr>
          <w:p w14:paraId="1976A191"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discipline fundamentale</w:t>
            </w:r>
          </w:p>
        </w:tc>
      </w:tr>
      <w:tr w:rsidR="0033593F" w:rsidRPr="00142BDD" w14:paraId="36E86E76" w14:textId="77777777" w:rsidTr="000F0A36">
        <w:trPr>
          <w:trHeight w:val="280"/>
        </w:trPr>
        <w:tc>
          <w:tcPr>
            <w:tcW w:w="976" w:type="dxa"/>
            <w:shd w:val="clear" w:color="auto" w:fill="auto"/>
            <w:vAlign w:val="center"/>
          </w:tcPr>
          <w:p w14:paraId="4434F0FD" w14:textId="77777777" w:rsidR="0033593F" w:rsidRPr="00142BDD" w:rsidRDefault="0033593F" w:rsidP="000F0A36">
            <w:pPr>
              <w:spacing w:after="0" w:line="276" w:lineRule="auto"/>
              <w:jc w:val="center"/>
              <w:rPr>
                <w:rFonts w:ascii="Times New Roman" w:eastAsia="Times New Roman" w:hAnsi="Times New Roman" w:cs="Times New Roman"/>
                <w:b/>
                <w:sz w:val="24"/>
                <w:szCs w:val="24"/>
                <w:lang w:val="ro-RO" w:eastAsia="ro-RO"/>
              </w:rPr>
            </w:pPr>
            <w:r w:rsidRPr="00142BDD">
              <w:rPr>
                <w:rFonts w:ascii="Times New Roman" w:eastAsia="Times New Roman" w:hAnsi="Times New Roman" w:cs="Times New Roman"/>
                <w:b/>
                <w:sz w:val="24"/>
                <w:szCs w:val="24"/>
                <w:lang w:val="ro-RO" w:eastAsia="ro-RO"/>
              </w:rPr>
              <w:t>DD</w:t>
            </w:r>
          </w:p>
        </w:tc>
        <w:tc>
          <w:tcPr>
            <w:tcW w:w="6679" w:type="dxa"/>
            <w:shd w:val="clear" w:color="auto" w:fill="auto"/>
            <w:vAlign w:val="center"/>
          </w:tcPr>
          <w:p w14:paraId="3E0DEA75" w14:textId="77777777" w:rsidR="0033593F" w:rsidRPr="00142BDD" w:rsidRDefault="0033593F" w:rsidP="000F0A36">
            <w:pPr>
              <w:spacing w:after="0" w:line="276" w:lineRule="auto"/>
              <w:rPr>
                <w:rFonts w:ascii="Times New Roman" w:eastAsia="Times New Roman" w:hAnsi="Times New Roman" w:cs="Times New Roman"/>
                <w:sz w:val="24"/>
                <w:szCs w:val="24"/>
                <w:lang w:val="ro-RO" w:eastAsia="ro-RO"/>
              </w:rPr>
            </w:pPr>
            <w:r w:rsidRPr="00142BDD">
              <w:rPr>
                <w:rFonts w:ascii="Times New Roman" w:eastAsia="Times New Roman" w:hAnsi="Times New Roman" w:cs="Times New Roman"/>
                <w:sz w:val="24"/>
                <w:szCs w:val="24"/>
                <w:lang w:val="ro-RO" w:eastAsia="ro-RO"/>
              </w:rPr>
              <w:t>discipline de domeniu (unde este cazul)</w:t>
            </w:r>
          </w:p>
        </w:tc>
      </w:tr>
      <w:tr w:rsidR="0033593F" w:rsidRPr="00142BDD" w14:paraId="08E23CB2" w14:textId="77777777" w:rsidTr="000F0A36">
        <w:trPr>
          <w:trHeight w:val="280"/>
        </w:trPr>
        <w:tc>
          <w:tcPr>
            <w:tcW w:w="976" w:type="dxa"/>
            <w:shd w:val="clear" w:color="auto" w:fill="auto"/>
            <w:vAlign w:val="center"/>
          </w:tcPr>
          <w:p w14:paraId="0DE2642F"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DS</w:t>
            </w:r>
          </w:p>
        </w:tc>
        <w:tc>
          <w:tcPr>
            <w:tcW w:w="6679" w:type="dxa"/>
            <w:shd w:val="clear" w:color="auto" w:fill="auto"/>
            <w:vAlign w:val="center"/>
          </w:tcPr>
          <w:p w14:paraId="412A2535"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discipline de specialitate</w:t>
            </w:r>
          </w:p>
        </w:tc>
      </w:tr>
      <w:tr w:rsidR="0033593F" w:rsidRPr="00142BDD" w14:paraId="03B5A9B2" w14:textId="77777777" w:rsidTr="000F0A36">
        <w:trPr>
          <w:trHeight w:val="280"/>
        </w:trPr>
        <w:tc>
          <w:tcPr>
            <w:tcW w:w="976" w:type="dxa"/>
            <w:shd w:val="clear" w:color="auto" w:fill="auto"/>
            <w:vAlign w:val="center"/>
          </w:tcPr>
          <w:p w14:paraId="6A3F355B" w14:textId="77777777" w:rsidR="0033593F" w:rsidRPr="00142BDD" w:rsidRDefault="0033593F" w:rsidP="000F0A36">
            <w:pPr>
              <w:spacing w:after="0" w:line="276" w:lineRule="auto"/>
              <w:jc w:val="center"/>
              <w:rPr>
                <w:rFonts w:ascii="Times New Roman" w:eastAsia="Times New Roman" w:hAnsi="Times New Roman" w:cs="Times New Roman"/>
                <w:b/>
                <w:sz w:val="24"/>
                <w:szCs w:val="24"/>
                <w:lang w:val="ro-RO" w:eastAsia="ro-RO"/>
              </w:rPr>
            </w:pPr>
            <w:r w:rsidRPr="00142BDD">
              <w:rPr>
                <w:rFonts w:ascii="Times New Roman" w:eastAsia="Times New Roman" w:hAnsi="Times New Roman" w:cs="Times New Roman"/>
                <w:b/>
                <w:sz w:val="24"/>
                <w:szCs w:val="24"/>
                <w:lang w:val="ro-RO" w:eastAsia="ro-RO"/>
              </w:rPr>
              <w:lastRenderedPageBreak/>
              <w:t>DC</w:t>
            </w:r>
          </w:p>
        </w:tc>
        <w:tc>
          <w:tcPr>
            <w:tcW w:w="6679" w:type="dxa"/>
            <w:shd w:val="clear" w:color="auto" w:fill="auto"/>
            <w:vAlign w:val="center"/>
          </w:tcPr>
          <w:p w14:paraId="15EEC2D9" w14:textId="77777777" w:rsidR="0033593F" w:rsidRPr="00142BDD" w:rsidRDefault="0033593F" w:rsidP="000F0A36">
            <w:pPr>
              <w:spacing w:after="0" w:line="276" w:lineRule="auto"/>
              <w:rPr>
                <w:rFonts w:ascii="Times New Roman" w:eastAsia="Times New Roman" w:hAnsi="Times New Roman" w:cs="Times New Roman"/>
                <w:sz w:val="24"/>
                <w:szCs w:val="24"/>
                <w:lang w:val="ro-RO" w:eastAsia="ro-RO"/>
              </w:rPr>
            </w:pPr>
            <w:r w:rsidRPr="00142BDD">
              <w:rPr>
                <w:rFonts w:ascii="Times New Roman" w:eastAsia="Times New Roman" w:hAnsi="Times New Roman" w:cs="Times New Roman"/>
                <w:sz w:val="24"/>
                <w:szCs w:val="24"/>
                <w:lang w:val="ro-RO" w:eastAsia="ro-RO"/>
              </w:rPr>
              <w:t>discipline complementare</w:t>
            </w:r>
          </w:p>
        </w:tc>
      </w:tr>
      <w:tr w:rsidR="0033593F" w:rsidRPr="00142BDD" w14:paraId="0BDC67FA" w14:textId="77777777" w:rsidTr="000F0A36">
        <w:trPr>
          <w:trHeight w:val="280"/>
        </w:trPr>
        <w:tc>
          <w:tcPr>
            <w:tcW w:w="976" w:type="dxa"/>
            <w:shd w:val="clear" w:color="auto" w:fill="auto"/>
            <w:vAlign w:val="center"/>
          </w:tcPr>
          <w:p w14:paraId="6B3BC13E"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DO</w:t>
            </w:r>
          </w:p>
        </w:tc>
        <w:tc>
          <w:tcPr>
            <w:tcW w:w="6679" w:type="dxa"/>
            <w:shd w:val="clear" w:color="auto" w:fill="auto"/>
            <w:vAlign w:val="center"/>
          </w:tcPr>
          <w:p w14:paraId="6E714E79"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discipline obligatorii (impuse)</w:t>
            </w:r>
          </w:p>
        </w:tc>
      </w:tr>
      <w:tr w:rsidR="0033593F" w:rsidRPr="00142BDD" w14:paraId="6B095A7E" w14:textId="77777777" w:rsidTr="000F0A36">
        <w:trPr>
          <w:trHeight w:val="280"/>
        </w:trPr>
        <w:tc>
          <w:tcPr>
            <w:tcW w:w="976" w:type="dxa"/>
            <w:shd w:val="clear" w:color="auto" w:fill="auto"/>
            <w:vAlign w:val="center"/>
          </w:tcPr>
          <w:p w14:paraId="218DAA94"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DOP</w:t>
            </w:r>
          </w:p>
        </w:tc>
        <w:tc>
          <w:tcPr>
            <w:tcW w:w="6679" w:type="dxa"/>
            <w:shd w:val="clear" w:color="auto" w:fill="auto"/>
            <w:vAlign w:val="center"/>
          </w:tcPr>
          <w:p w14:paraId="52D5B18D"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discipline opționale (la alegere)</w:t>
            </w:r>
          </w:p>
        </w:tc>
      </w:tr>
      <w:tr w:rsidR="0033593F" w:rsidRPr="00142BDD" w14:paraId="7E2D35CA" w14:textId="77777777" w:rsidTr="000F0A36">
        <w:trPr>
          <w:trHeight w:val="280"/>
        </w:trPr>
        <w:tc>
          <w:tcPr>
            <w:tcW w:w="976" w:type="dxa"/>
            <w:shd w:val="clear" w:color="auto" w:fill="auto"/>
            <w:vAlign w:val="center"/>
          </w:tcPr>
          <w:p w14:paraId="60E17FAB"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DFAC</w:t>
            </w:r>
          </w:p>
        </w:tc>
        <w:tc>
          <w:tcPr>
            <w:tcW w:w="6679" w:type="dxa"/>
            <w:shd w:val="clear" w:color="auto" w:fill="auto"/>
            <w:vAlign w:val="center"/>
          </w:tcPr>
          <w:p w14:paraId="45EBB28A"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discipline facultative</w:t>
            </w:r>
          </w:p>
        </w:tc>
      </w:tr>
      <w:tr w:rsidR="0033593F" w:rsidRPr="00142BDD" w14:paraId="208B97AD" w14:textId="77777777" w:rsidTr="000F0A36">
        <w:trPr>
          <w:trHeight w:val="280"/>
        </w:trPr>
        <w:tc>
          <w:tcPr>
            <w:tcW w:w="976" w:type="dxa"/>
            <w:shd w:val="clear" w:color="auto" w:fill="auto"/>
            <w:vAlign w:val="center"/>
          </w:tcPr>
          <w:p w14:paraId="27758889"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CC</w:t>
            </w:r>
          </w:p>
        </w:tc>
        <w:tc>
          <w:tcPr>
            <w:tcW w:w="6679" w:type="dxa"/>
            <w:shd w:val="clear" w:color="auto" w:fill="auto"/>
            <w:vAlign w:val="center"/>
          </w:tcPr>
          <w:p w14:paraId="6303B6E0"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competență cheie</w:t>
            </w:r>
          </w:p>
        </w:tc>
      </w:tr>
      <w:tr w:rsidR="0033593F" w:rsidRPr="00142BDD" w14:paraId="24F758CF" w14:textId="77777777" w:rsidTr="000F0A36">
        <w:trPr>
          <w:trHeight w:val="280"/>
        </w:trPr>
        <w:tc>
          <w:tcPr>
            <w:tcW w:w="976" w:type="dxa"/>
            <w:shd w:val="clear" w:color="auto" w:fill="auto"/>
            <w:vAlign w:val="center"/>
          </w:tcPr>
          <w:p w14:paraId="26469BB2"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CP</w:t>
            </w:r>
          </w:p>
        </w:tc>
        <w:tc>
          <w:tcPr>
            <w:tcW w:w="6679" w:type="dxa"/>
            <w:shd w:val="clear" w:color="auto" w:fill="auto"/>
            <w:vAlign w:val="center"/>
          </w:tcPr>
          <w:p w14:paraId="7DCFB8F4"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competență profesională</w:t>
            </w:r>
          </w:p>
        </w:tc>
      </w:tr>
      <w:tr w:rsidR="0033593F" w:rsidRPr="00142BDD" w14:paraId="0F6E6652" w14:textId="77777777" w:rsidTr="000F0A36">
        <w:trPr>
          <w:trHeight w:val="280"/>
        </w:trPr>
        <w:tc>
          <w:tcPr>
            <w:tcW w:w="976" w:type="dxa"/>
            <w:shd w:val="clear" w:color="auto" w:fill="auto"/>
            <w:vAlign w:val="center"/>
          </w:tcPr>
          <w:p w14:paraId="4016D3E4"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CT</w:t>
            </w:r>
          </w:p>
        </w:tc>
        <w:tc>
          <w:tcPr>
            <w:tcW w:w="6679" w:type="dxa"/>
            <w:shd w:val="clear" w:color="auto" w:fill="auto"/>
            <w:vAlign w:val="center"/>
          </w:tcPr>
          <w:p w14:paraId="46CBB1BC"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competență transversală</w:t>
            </w:r>
          </w:p>
        </w:tc>
      </w:tr>
      <w:tr w:rsidR="0033593F" w:rsidRPr="00142BDD" w14:paraId="4A716731" w14:textId="77777777" w:rsidTr="000F0A36">
        <w:trPr>
          <w:trHeight w:val="280"/>
        </w:trPr>
        <w:tc>
          <w:tcPr>
            <w:tcW w:w="976" w:type="dxa"/>
            <w:shd w:val="clear" w:color="auto" w:fill="auto"/>
            <w:vAlign w:val="center"/>
          </w:tcPr>
          <w:p w14:paraId="19581648"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C</w:t>
            </w:r>
          </w:p>
        </w:tc>
        <w:tc>
          <w:tcPr>
            <w:tcW w:w="6679" w:type="dxa"/>
            <w:shd w:val="clear" w:color="auto" w:fill="auto"/>
            <w:vAlign w:val="center"/>
          </w:tcPr>
          <w:p w14:paraId="635B8E5D"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activitate didactică de tip curs</w:t>
            </w:r>
          </w:p>
        </w:tc>
      </w:tr>
      <w:tr w:rsidR="0033593F" w:rsidRPr="00142BDD" w14:paraId="7B14BE5A" w14:textId="77777777" w:rsidTr="000F0A36">
        <w:trPr>
          <w:trHeight w:val="280"/>
        </w:trPr>
        <w:tc>
          <w:tcPr>
            <w:tcW w:w="976" w:type="dxa"/>
            <w:shd w:val="clear" w:color="auto" w:fill="auto"/>
            <w:vAlign w:val="center"/>
          </w:tcPr>
          <w:p w14:paraId="7B90A1BB"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S</w:t>
            </w:r>
          </w:p>
        </w:tc>
        <w:tc>
          <w:tcPr>
            <w:tcW w:w="6679" w:type="dxa"/>
            <w:shd w:val="clear" w:color="auto" w:fill="auto"/>
            <w:vAlign w:val="center"/>
          </w:tcPr>
          <w:p w14:paraId="76998874"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activitate didactică de tip seminar</w:t>
            </w:r>
          </w:p>
        </w:tc>
      </w:tr>
      <w:tr w:rsidR="0033593F" w:rsidRPr="00142BDD" w14:paraId="40C918A3" w14:textId="77777777" w:rsidTr="000F0A36">
        <w:trPr>
          <w:trHeight w:val="280"/>
        </w:trPr>
        <w:tc>
          <w:tcPr>
            <w:tcW w:w="976" w:type="dxa"/>
            <w:shd w:val="clear" w:color="auto" w:fill="auto"/>
            <w:vAlign w:val="center"/>
          </w:tcPr>
          <w:p w14:paraId="65D77868"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L</w:t>
            </w:r>
          </w:p>
        </w:tc>
        <w:tc>
          <w:tcPr>
            <w:tcW w:w="6679" w:type="dxa"/>
            <w:shd w:val="clear" w:color="auto" w:fill="auto"/>
            <w:vAlign w:val="center"/>
          </w:tcPr>
          <w:p w14:paraId="16331569"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activitate didactică de tip laborator practic</w:t>
            </w:r>
          </w:p>
        </w:tc>
      </w:tr>
      <w:tr w:rsidR="0033593F" w:rsidRPr="00142BDD" w14:paraId="37094C67" w14:textId="77777777" w:rsidTr="000F0A36">
        <w:trPr>
          <w:trHeight w:val="280"/>
        </w:trPr>
        <w:tc>
          <w:tcPr>
            <w:tcW w:w="976" w:type="dxa"/>
            <w:shd w:val="clear" w:color="auto" w:fill="auto"/>
            <w:vAlign w:val="center"/>
          </w:tcPr>
          <w:p w14:paraId="7DC30798" w14:textId="77777777" w:rsidR="0033593F" w:rsidRPr="00142BDD" w:rsidRDefault="0033593F" w:rsidP="000F0A36">
            <w:pPr>
              <w:spacing w:after="0" w:line="276" w:lineRule="auto"/>
              <w:jc w:val="center"/>
              <w:rPr>
                <w:rFonts w:ascii="Times New Roman" w:eastAsia="Times New Roman" w:hAnsi="Times New Roman" w:cs="Times New Roman"/>
                <w:b/>
                <w:color w:val="000000"/>
                <w:sz w:val="24"/>
                <w:szCs w:val="24"/>
                <w:lang w:val="ro-RO" w:eastAsia="ro-RO"/>
              </w:rPr>
            </w:pPr>
            <w:r w:rsidRPr="00142BDD">
              <w:rPr>
                <w:rFonts w:ascii="Times New Roman" w:eastAsia="Times New Roman" w:hAnsi="Times New Roman" w:cs="Times New Roman"/>
                <w:b/>
                <w:color w:val="000000"/>
                <w:sz w:val="24"/>
                <w:szCs w:val="24"/>
                <w:lang w:val="ro-RO" w:eastAsia="ro-RO"/>
              </w:rPr>
              <w:t>P</w:t>
            </w:r>
          </w:p>
        </w:tc>
        <w:tc>
          <w:tcPr>
            <w:tcW w:w="6679" w:type="dxa"/>
            <w:shd w:val="clear" w:color="auto" w:fill="auto"/>
            <w:vAlign w:val="center"/>
          </w:tcPr>
          <w:p w14:paraId="3E073F04" w14:textId="77777777" w:rsidR="0033593F" w:rsidRPr="00142BDD" w:rsidRDefault="0033593F" w:rsidP="000F0A36">
            <w:pPr>
              <w:spacing w:after="0" w:line="276" w:lineRule="auto"/>
              <w:rPr>
                <w:rFonts w:ascii="Times New Roman" w:eastAsia="Times New Roman" w:hAnsi="Times New Roman" w:cs="Times New Roman"/>
                <w:color w:val="000000"/>
                <w:sz w:val="24"/>
                <w:szCs w:val="24"/>
                <w:lang w:val="ro-RO" w:eastAsia="ro-RO"/>
              </w:rPr>
            </w:pPr>
            <w:r w:rsidRPr="00142BDD">
              <w:rPr>
                <w:rFonts w:ascii="Times New Roman" w:eastAsia="Times New Roman" w:hAnsi="Times New Roman" w:cs="Times New Roman"/>
                <w:color w:val="000000"/>
                <w:sz w:val="24"/>
                <w:szCs w:val="24"/>
                <w:lang w:val="ro-RO" w:eastAsia="ro-RO"/>
              </w:rPr>
              <w:t>activitate didactică de tip stagiu de practică</w:t>
            </w:r>
          </w:p>
        </w:tc>
      </w:tr>
    </w:tbl>
    <w:p w14:paraId="3ED339A8" w14:textId="3FBFC9AD" w:rsidR="002D0A77" w:rsidRPr="00E816CA" w:rsidRDefault="002D0A77" w:rsidP="002D0A77">
      <w:pPr>
        <w:pStyle w:val="ListParagraph"/>
        <w:numPr>
          <w:ilvl w:val="0"/>
          <w:numId w:val="18"/>
        </w:numPr>
        <w:spacing w:after="0" w:line="240" w:lineRule="auto"/>
        <w:jc w:val="both"/>
        <w:rPr>
          <w:rFonts w:ascii="Times New Roman" w:eastAsia="Times New Roman" w:hAnsi="Times New Roman" w:cs="Times New Roman"/>
          <w:sz w:val="24"/>
          <w:szCs w:val="24"/>
          <w:lang w:val="ro-RO"/>
        </w:rPr>
      </w:pPr>
      <w:r w:rsidRPr="00E816CA">
        <w:rPr>
          <w:rFonts w:ascii="Times New Roman" w:eastAsia="Times New Roman" w:hAnsi="Times New Roman" w:cs="Times New Roman"/>
          <w:sz w:val="24"/>
          <w:szCs w:val="24"/>
          <w:lang w:val="ro-RO"/>
        </w:rPr>
        <w:br w:type="page"/>
      </w:r>
    </w:p>
    <w:p w14:paraId="4857C29D" w14:textId="77777777" w:rsidR="002D0A77" w:rsidRPr="00DD5306" w:rsidRDefault="002D0A77" w:rsidP="002D0A77">
      <w:pPr>
        <w:rPr>
          <w:rFonts w:ascii="Times New Roman" w:eastAsia="Times New Roman" w:hAnsi="Times New Roman" w:cs="Times New Roman"/>
          <w:sz w:val="24"/>
          <w:szCs w:val="24"/>
          <w:lang w:val="ro-RO"/>
        </w:rPr>
      </w:pPr>
    </w:p>
    <w:p w14:paraId="69D1E00B" w14:textId="77777777" w:rsidR="002D0A77" w:rsidRPr="0058708F" w:rsidRDefault="002D0A77" w:rsidP="002D0A77">
      <w:pPr>
        <w:jc w:val="center"/>
        <w:rPr>
          <w:rFonts w:ascii="Times New Roman" w:hAnsi="Times New Roman" w:cs="Times New Roman"/>
          <w:sz w:val="28"/>
          <w:szCs w:val="28"/>
          <w:lang w:val="ro-RO"/>
        </w:rPr>
      </w:pPr>
      <w:r w:rsidRPr="0058708F">
        <w:rPr>
          <w:rFonts w:ascii="Times New Roman" w:hAnsi="Times New Roman" w:cs="Times New Roman"/>
          <w:b/>
          <w:color w:val="000000"/>
          <w:sz w:val="28"/>
          <w:szCs w:val="28"/>
          <w:lang w:val="ro-RO"/>
        </w:rPr>
        <w:t>BILAN</w:t>
      </w:r>
      <w:r w:rsidRPr="00602111">
        <w:rPr>
          <w:rFonts w:ascii="Times New Roman" w:hAnsi="Times New Roman" w:cs="Times New Roman"/>
          <w:b/>
          <w:color w:val="000000"/>
          <w:sz w:val="28"/>
          <w:szCs w:val="28"/>
          <w:lang w:val="ro-RO"/>
        </w:rPr>
        <w:t>Ț</w:t>
      </w:r>
      <w:r w:rsidRPr="0058708F">
        <w:rPr>
          <w:rFonts w:ascii="Times New Roman" w:hAnsi="Times New Roman" w:cs="Times New Roman"/>
          <w:b/>
          <w:color w:val="000000"/>
          <w:sz w:val="28"/>
          <w:szCs w:val="28"/>
          <w:lang w:val="ro-RO"/>
        </w:rPr>
        <w:t xml:space="preserve"> GENERAL I</w:t>
      </w:r>
    </w:p>
    <w:p w14:paraId="338CEC20" w14:textId="77777777" w:rsidR="002D0A77" w:rsidRPr="0058708F" w:rsidRDefault="002D0A77" w:rsidP="002D0A77">
      <w:pPr>
        <w:spacing w:line="276" w:lineRule="auto"/>
        <w:jc w:val="center"/>
        <w:rPr>
          <w:rFonts w:ascii="Times New Roman" w:hAnsi="Times New Roman" w:cs="Times New Roman"/>
          <w:b/>
          <w:color w:val="000000"/>
          <w:sz w:val="28"/>
          <w:szCs w:val="28"/>
          <w:lang w:val="ro-RO"/>
        </w:rPr>
      </w:pPr>
      <w:r w:rsidRPr="0058708F">
        <w:rPr>
          <w:rFonts w:ascii="Times New Roman" w:hAnsi="Times New Roman" w:cs="Times New Roman"/>
          <w:b/>
          <w:color w:val="000000"/>
          <w:sz w:val="28"/>
          <w:szCs w:val="28"/>
          <w:lang w:val="ro-RO"/>
        </w:rPr>
        <w:t>(după criteriul con</w:t>
      </w:r>
      <w:r w:rsidRPr="00602111">
        <w:rPr>
          <w:rFonts w:ascii="Times New Roman" w:hAnsi="Times New Roman" w:cs="Times New Roman"/>
          <w:b/>
          <w:color w:val="000000"/>
          <w:sz w:val="28"/>
          <w:szCs w:val="28"/>
          <w:lang w:val="ro-RO"/>
        </w:rPr>
        <w:t>ț</w:t>
      </w:r>
      <w:r w:rsidRPr="0058708F">
        <w:rPr>
          <w:rFonts w:ascii="Times New Roman" w:hAnsi="Times New Roman" w:cs="Times New Roman"/>
          <w:b/>
          <w:color w:val="000000"/>
          <w:sz w:val="28"/>
          <w:szCs w:val="28"/>
          <w:lang w:val="ro-RO"/>
        </w:rPr>
        <w:t>inutului)</w:t>
      </w:r>
    </w:p>
    <w:tbl>
      <w:tblPr>
        <w:tblStyle w:val="TableGrid"/>
        <w:tblW w:w="5031" w:type="pct"/>
        <w:jc w:val="center"/>
        <w:tblLayout w:type="fixed"/>
        <w:tblLook w:val="04A0" w:firstRow="1" w:lastRow="0" w:firstColumn="1" w:lastColumn="0" w:noHBand="0" w:noVBand="1"/>
      </w:tblPr>
      <w:tblGrid>
        <w:gridCol w:w="569"/>
        <w:gridCol w:w="1887"/>
        <w:gridCol w:w="714"/>
        <w:gridCol w:w="808"/>
        <w:gridCol w:w="719"/>
        <w:gridCol w:w="805"/>
        <w:gridCol w:w="719"/>
        <w:gridCol w:w="805"/>
        <w:gridCol w:w="719"/>
        <w:gridCol w:w="805"/>
        <w:gridCol w:w="990"/>
        <w:gridCol w:w="808"/>
        <w:gridCol w:w="834"/>
        <w:gridCol w:w="1848"/>
      </w:tblGrid>
      <w:tr w:rsidR="002D0A77" w:rsidRPr="00602111" w14:paraId="1C4FAE23" w14:textId="77777777" w:rsidTr="000F0A36">
        <w:trPr>
          <w:trHeight w:val="314"/>
          <w:jc w:val="center"/>
        </w:trPr>
        <w:tc>
          <w:tcPr>
            <w:tcW w:w="218" w:type="pct"/>
            <w:vMerge w:val="restart"/>
            <w:vAlign w:val="center"/>
            <w:hideMark/>
          </w:tcPr>
          <w:p w14:paraId="404B5134"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bookmarkStart w:id="6" w:name="bookmark=id.gjdgxs" w:colFirst="0" w:colLast="0"/>
            <w:bookmarkEnd w:id="6"/>
          </w:p>
          <w:p w14:paraId="24771FF8"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Nr.</w:t>
            </w:r>
          </w:p>
          <w:p w14:paraId="09122C0A"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crt.</w:t>
            </w:r>
          </w:p>
        </w:tc>
        <w:tc>
          <w:tcPr>
            <w:tcW w:w="723" w:type="pct"/>
            <w:vMerge w:val="restart"/>
            <w:vAlign w:val="center"/>
            <w:hideMark/>
          </w:tcPr>
          <w:p w14:paraId="19301EED"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Discipline</w:t>
            </w:r>
          </w:p>
        </w:tc>
        <w:tc>
          <w:tcPr>
            <w:tcW w:w="1754" w:type="pct"/>
            <w:gridSpan w:val="6"/>
            <w:vAlign w:val="center"/>
            <w:hideMark/>
          </w:tcPr>
          <w:p w14:paraId="661F32C7"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Nr. de ore</w:t>
            </w:r>
          </w:p>
        </w:tc>
        <w:tc>
          <w:tcPr>
            <w:tcW w:w="1595" w:type="pct"/>
            <w:gridSpan w:val="5"/>
            <w:vAlign w:val="center"/>
            <w:hideMark/>
          </w:tcPr>
          <w:p w14:paraId="55EBDD79"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Total</w:t>
            </w:r>
          </w:p>
        </w:tc>
        <w:tc>
          <w:tcPr>
            <w:tcW w:w="710" w:type="pct"/>
            <w:vMerge w:val="restart"/>
            <w:vAlign w:val="center"/>
            <w:hideMark/>
          </w:tcPr>
          <w:p w14:paraId="549C5B59"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Standard</w:t>
            </w:r>
          </w:p>
          <w:p w14:paraId="0D6950DC"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ARACIS</w:t>
            </w:r>
          </w:p>
        </w:tc>
      </w:tr>
      <w:tr w:rsidR="002D0A77" w:rsidRPr="00602111" w14:paraId="2C39E8B9" w14:textId="77777777" w:rsidTr="000F0A36">
        <w:trPr>
          <w:trHeight w:val="458"/>
          <w:jc w:val="center"/>
        </w:trPr>
        <w:tc>
          <w:tcPr>
            <w:tcW w:w="218" w:type="pct"/>
            <w:vMerge/>
            <w:vAlign w:val="center"/>
            <w:hideMark/>
          </w:tcPr>
          <w:p w14:paraId="37D8409E"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p>
        </w:tc>
        <w:tc>
          <w:tcPr>
            <w:tcW w:w="723" w:type="pct"/>
            <w:vMerge/>
            <w:vAlign w:val="center"/>
            <w:hideMark/>
          </w:tcPr>
          <w:p w14:paraId="7E33C74F"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p>
        </w:tc>
        <w:tc>
          <w:tcPr>
            <w:tcW w:w="584" w:type="pct"/>
            <w:gridSpan w:val="2"/>
            <w:vAlign w:val="center"/>
            <w:hideMark/>
          </w:tcPr>
          <w:p w14:paraId="237220B4"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An I</w:t>
            </w:r>
          </w:p>
        </w:tc>
        <w:tc>
          <w:tcPr>
            <w:tcW w:w="585" w:type="pct"/>
            <w:gridSpan w:val="2"/>
            <w:vAlign w:val="center"/>
            <w:hideMark/>
          </w:tcPr>
          <w:p w14:paraId="6C5D6EBB"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An II</w:t>
            </w:r>
          </w:p>
        </w:tc>
        <w:tc>
          <w:tcPr>
            <w:tcW w:w="585" w:type="pct"/>
            <w:gridSpan w:val="2"/>
            <w:vAlign w:val="center"/>
            <w:hideMark/>
          </w:tcPr>
          <w:p w14:paraId="576DF7DD"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An III</w:t>
            </w:r>
          </w:p>
        </w:tc>
        <w:tc>
          <w:tcPr>
            <w:tcW w:w="965" w:type="pct"/>
            <w:gridSpan w:val="3"/>
            <w:vAlign w:val="center"/>
            <w:hideMark/>
          </w:tcPr>
          <w:p w14:paraId="30CAC3E9" w14:textId="77777777" w:rsidR="002D0A77" w:rsidRPr="00BE6912" w:rsidRDefault="002D0A77" w:rsidP="000F0A36">
            <w:pPr>
              <w:spacing w:line="276" w:lineRule="auto"/>
              <w:jc w:val="center"/>
              <w:rPr>
                <w:rFonts w:ascii="Times New Roman" w:eastAsia="Times New Roman" w:hAnsi="Times New Roman" w:cs="Times New Roman"/>
                <w:b/>
                <w:bCs/>
                <w:sz w:val="24"/>
                <w:szCs w:val="24"/>
                <w:lang w:val="ro-RO"/>
              </w:rPr>
            </w:pPr>
            <w:proofErr w:type="spellStart"/>
            <w:r w:rsidRPr="00BE6912">
              <w:rPr>
                <w:rFonts w:ascii="Times New Roman" w:hAnsi="Times New Roman" w:cs="Times New Roman"/>
                <w:b/>
                <w:color w:val="000000"/>
                <w:sz w:val="24"/>
                <w:szCs w:val="24"/>
              </w:rPr>
              <w:t>Întreg</w:t>
            </w:r>
            <w:proofErr w:type="spellEnd"/>
            <w:r w:rsidRPr="00BE6912">
              <w:rPr>
                <w:rFonts w:ascii="Times New Roman" w:hAnsi="Times New Roman" w:cs="Times New Roman"/>
                <w:b/>
                <w:color w:val="000000"/>
                <w:sz w:val="24"/>
                <w:szCs w:val="24"/>
              </w:rPr>
              <w:t xml:space="preserve"> </w:t>
            </w:r>
            <w:proofErr w:type="spellStart"/>
            <w:r w:rsidRPr="00BE6912">
              <w:rPr>
                <w:rFonts w:ascii="Times New Roman" w:hAnsi="Times New Roman" w:cs="Times New Roman"/>
                <w:b/>
                <w:color w:val="000000"/>
                <w:sz w:val="24"/>
                <w:szCs w:val="24"/>
              </w:rPr>
              <w:t>programul</w:t>
            </w:r>
            <w:proofErr w:type="spellEnd"/>
            <w:r w:rsidRPr="00BE6912">
              <w:rPr>
                <w:rFonts w:ascii="Times New Roman" w:hAnsi="Times New Roman" w:cs="Times New Roman"/>
                <w:b/>
                <w:color w:val="000000"/>
                <w:sz w:val="24"/>
                <w:szCs w:val="24"/>
              </w:rPr>
              <w:t xml:space="preserve"> de </w:t>
            </w:r>
            <w:proofErr w:type="spellStart"/>
            <w:r w:rsidRPr="00BE6912">
              <w:rPr>
                <w:rFonts w:ascii="Times New Roman" w:hAnsi="Times New Roman" w:cs="Times New Roman"/>
                <w:b/>
                <w:color w:val="000000"/>
                <w:sz w:val="24"/>
                <w:szCs w:val="24"/>
              </w:rPr>
              <w:t>studii</w:t>
            </w:r>
            <w:proofErr w:type="spellEnd"/>
          </w:p>
        </w:tc>
        <w:tc>
          <w:tcPr>
            <w:tcW w:w="630" w:type="pct"/>
            <w:gridSpan w:val="2"/>
            <w:vAlign w:val="center"/>
            <w:hideMark/>
          </w:tcPr>
          <w:p w14:paraId="6DCA8753"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w:t>
            </w:r>
          </w:p>
        </w:tc>
        <w:tc>
          <w:tcPr>
            <w:tcW w:w="710" w:type="pct"/>
            <w:vMerge/>
            <w:vAlign w:val="center"/>
            <w:hideMark/>
          </w:tcPr>
          <w:p w14:paraId="0DB67883"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p>
        </w:tc>
      </w:tr>
      <w:tr w:rsidR="002D0A77" w:rsidRPr="00602111" w14:paraId="41FCBF3F" w14:textId="77777777" w:rsidTr="000F0A36">
        <w:trPr>
          <w:trHeight w:val="332"/>
          <w:jc w:val="center"/>
        </w:trPr>
        <w:tc>
          <w:tcPr>
            <w:tcW w:w="218" w:type="pct"/>
            <w:vAlign w:val="center"/>
            <w:hideMark/>
          </w:tcPr>
          <w:p w14:paraId="44A1BE59"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p>
        </w:tc>
        <w:tc>
          <w:tcPr>
            <w:tcW w:w="723" w:type="pct"/>
            <w:vAlign w:val="center"/>
            <w:hideMark/>
          </w:tcPr>
          <w:p w14:paraId="0C103E91"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p>
        </w:tc>
        <w:tc>
          <w:tcPr>
            <w:tcW w:w="274" w:type="pct"/>
            <w:vAlign w:val="center"/>
            <w:hideMark/>
          </w:tcPr>
          <w:p w14:paraId="663CF92B"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Curs</w:t>
            </w:r>
          </w:p>
        </w:tc>
        <w:tc>
          <w:tcPr>
            <w:tcW w:w="310" w:type="pct"/>
            <w:vAlign w:val="center"/>
            <w:hideMark/>
          </w:tcPr>
          <w:p w14:paraId="4C2FE52D"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S/L</w:t>
            </w:r>
            <w:r>
              <w:rPr>
                <w:rFonts w:ascii="Times New Roman" w:eastAsia="Times New Roman" w:hAnsi="Times New Roman" w:cs="Times New Roman"/>
                <w:sz w:val="24"/>
                <w:szCs w:val="24"/>
                <w:lang w:val="ro-RO"/>
              </w:rPr>
              <w:t>/P</w:t>
            </w:r>
          </w:p>
        </w:tc>
        <w:tc>
          <w:tcPr>
            <w:tcW w:w="276" w:type="pct"/>
            <w:vAlign w:val="center"/>
            <w:hideMark/>
          </w:tcPr>
          <w:p w14:paraId="6477C12B"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Curs</w:t>
            </w:r>
          </w:p>
        </w:tc>
        <w:tc>
          <w:tcPr>
            <w:tcW w:w="309" w:type="pct"/>
            <w:vAlign w:val="center"/>
            <w:hideMark/>
          </w:tcPr>
          <w:p w14:paraId="613A75F2"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S/L</w:t>
            </w:r>
            <w:r>
              <w:rPr>
                <w:rFonts w:ascii="Times New Roman" w:eastAsia="Times New Roman" w:hAnsi="Times New Roman" w:cs="Times New Roman"/>
                <w:sz w:val="24"/>
                <w:szCs w:val="24"/>
                <w:lang w:val="ro-RO"/>
              </w:rPr>
              <w:t>/P</w:t>
            </w:r>
          </w:p>
        </w:tc>
        <w:tc>
          <w:tcPr>
            <w:tcW w:w="276" w:type="pct"/>
            <w:vAlign w:val="center"/>
            <w:hideMark/>
          </w:tcPr>
          <w:p w14:paraId="1ACBB143"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Curs</w:t>
            </w:r>
          </w:p>
        </w:tc>
        <w:tc>
          <w:tcPr>
            <w:tcW w:w="309" w:type="pct"/>
            <w:vAlign w:val="center"/>
            <w:hideMark/>
          </w:tcPr>
          <w:p w14:paraId="135C23D8"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S/L</w:t>
            </w:r>
            <w:r>
              <w:rPr>
                <w:rFonts w:ascii="Times New Roman" w:eastAsia="Times New Roman" w:hAnsi="Times New Roman" w:cs="Times New Roman"/>
                <w:sz w:val="24"/>
                <w:szCs w:val="24"/>
                <w:lang w:val="ro-RO"/>
              </w:rPr>
              <w:t>/P</w:t>
            </w:r>
          </w:p>
        </w:tc>
        <w:tc>
          <w:tcPr>
            <w:tcW w:w="276" w:type="pct"/>
            <w:vAlign w:val="center"/>
            <w:hideMark/>
          </w:tcPr>
          <w:p w14:paraId="50D7DA67" w14:textId="77777777" w:rsidR="002D0A77" w:rsidRPr="00602111"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Curs</w:t>
            </w:r>
          </w:p>
        </w:tc>
        <w:tc>
          <w:tcPr>
            <w:tcW w:w="309" w:type="pct"/>
            <w:vAlign w:val="center"/>
          </w:tcPr>
          <w:p w14:paraId="03E27F75"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S/L</w:t>
            </w:r>
            <w:r>
              <w:rPr>
                <w:rFonts w:ascii="Times New Roman" w:eastAsia="Times New Roman" w:hAnsi="Times New Roman" w:cs="Times New Roman"/>
                <w:sz w:val="24"/>
                <w:szCs w:val="24"/>
                <w:lang w:val="ro-RO"/>
              </w:rPr>
              <w:t>/P</w:t>
            </w:r>
          </w:p>
        </w:tc>
        <w:tc>
          <w:tcPr>
            <w:tcW w:w="380" w:type="pct"/>
            <w:vAlign w:val="center"/>
          </w:tcPr>
          <w:p w14:paraId="23405D69"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Total</w:t>
            </w:r>
          </w:p>
        </w:tc>
        <w:tc>
          <w:tcPr>
            <w:tcW w:w="1340" w:type="pct"/>
            <w:gridSpan w:val="3"/>
            <w:vAlign w:val="center"/>
          </w:tcPr>
          <w:p w14:paraId="774C3791"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p>
        </w:tc>
      </w:tr>
      <w:tr w:rsidR="002D0A77" w:rsidRPr="00602111" w14:paraId="0A30D618" w14:textId="77777777" w:rsidTr="000F0A36">
        <w:trPr>
          <w:trHeight w:val="257"/>
          <w:jc w:val="center"/>
        </w:trPr>
        <w:tc>
          <w:tcPr>
            <w:tcW w:w="218" w:type="pct"/>
            <w:vAlign w:val="center"/>
            <w:hideMark/>
          </w:tcPr>
          <w:p w14:paraId="18419A3F"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1.</w:t>
            </w:r>
          </w:p>
        </w:tc>
        <w:tc>
          <w:tcPr>
            <w:tcW w:w="723" w:type="pct"/>
            <w:vAlign w:val="center"/>
            <w:hideMark/>
          </w:tcPr>
          <w:p w14:paraId="27C72BDE"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Fundamentale</w:t>
            </w:r>
          </w:p>
        </w:tc>
        <w:tc>
          <w:tcPr>
            <w:tcW w:w="274" w:type="pct"/>
            <w:vAlign w:val="center"/>
          </w:tcPr>
          <w:p w14:paraId="1EEABA58"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56</w:t>
            </w:r>
          </w:p>
        </w:tc>
        <w:tc>
          <w:tcPr>
            <w:tcW w:w="310" w:type="pct"/>
            <w:vAlign w:val="center"/>
          </w:tcPr>
          <w:p w14:paraId="2DFB7B84"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84</w:t>
            </w:r>
          </w:p>
        </w:tc>
        <w:tc>
          <w:tcPr>
            <w:tcW w:w="276" w:type="pct"/>
            <w:vAlign w:val="center"/>
          </w:tcPr>
          <w:p w14:paraId="23BE3D9D"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56</w:t>
            </w:r>
          </w:p>
        </w:tc>
        <w:tc>
          <w:tcPr>
            <w:tcW w:w="309" w:type="pct"/>
            <w:vAlign w:val="center"/>
          </w:tcPr>
          <w:p w14:paraId="544E6E86"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56</w:t>
            </w:r>
          </w:p>
        </w:tc>
        <w:tc>
          <w:tcPr>
            <w:tcW w:w="276" w:type="pct"/>
            <w:vAlign w:val="center"/>
          </w:tcPr>
          <w:p w14:paraId="5FF2F740"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84</w:t>
            </w:r>
          </w:p>
        </w:tc>
        <w:tc>
          <w:tcPr>
            <w:tcW w:w="309" w:type="pct"/>
            <w:vAlign w:val="center"/>
          </w:tcPr>
          <w:p w14:paraId="070433A9"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112</w:t>
            </w:r>
          </w:p>
        </w:tc>
        <w:tc>
          <w:tcPr>
            <w:tcW w:w="276" w:type="pct"/>
            <w:vAlign w:val="center"/>
          </w:tcPr>
          <w:p w14:paraId="473E92F7" w14:textId="77777777" w:rsidR="002D0A77" w:rsidRPr="00602111"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196</w:t>
            </w:r>
          </w:p>
        </w:tc>
        <w:tc>
          <w:tcPr>
            <w:tcW w:w="309" w:type="pct"/>
            <w:vAlign w:val="center"/>
          </w:tcPr>
          <w:p w14:paraId="4698ECE4"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252</w:t>
            </w:r>
          </w:p>
        </w:tc>
        <w:tc>
          <w:tcPr>
            <w:tcW w:w="380" w:type="pct"/>
            <w:vAlign w:val="center"/>
          </w:tcPr>
          <w:p w14:paraId="73C4B487"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448</w:t>
            </w:r>
          </w:p>
        </w:tc>
        <w:tc>
          <w:tcPr>
            <w:tcW w:w="630" w:type="pct"/>
            <w:gridSpan w:val="2"/>
            <w:vAlign w:val="center"/>
          </w:tcPr>
          <w:p w14:paraId="5C4E86BE"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20,25%</w:t>
            </w:r>
          </w:p>
        </w:tc>
        <w:tc>
          <w:tcPr>
            <w:tcW w:w="710" w:type="pct"/>
            <w:vAlign w:val="center"/>
            <w:hideMark/>
          </w:tcPr>
          <w:p w14:paraId="4B940FD9"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20</w:t>
            </w:r>
            <w:r>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35%</w:t>
            </w:r>
          </w:p>
        </w:tc>
      </w:tr>
      <w:tr w:rsidR="002D0A77" w:rsidRPr="00602111" w14:paraId="1A61281B" w14:textId="77777777" w:rsidTr="000F0A36">
        <w:trPr>
          <w:trHeight w:val="257"/>
          <w:jc w:val="center"/>
        </w:trPr>
        <w:tc>
          <w:tcPr>
            <w:tcW w:w="218" w:type="pct"/>
            <w:vAlign w:val="center"/>
            <w:hideMark/>
          </w:tcPr>
          <w:p w14:paraId="0E921D88"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2.</w:t>
            </w:r>
          </w:p>
        </w:tc>
        <w:tc>
          <w:tcPr>
            <w:tcW w:w="723" w:type="pct"/>
            <w:vAlign w:val="center"/>
            <w:hideMark/>
          </w:tcPr>
          <w:p w14:paraId="16839079"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De domeniu</w:t>
            </w:r>
          </w:p>
        </w:tc>
        <w:tc>
          <w:tcPr>
            <w:tcW w:w="274" w:type="pct"/>
            <w:vAlign w:val="center"/>
          </w:tcPr>
          <w:p w14:paraId="504A2FEC"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28</w:t>
            </w:r>
          </w:p>
        </w:tc>
        <w:tc>
          <w:tcPr>
            <w:tcW w:w="310" w:type="pct"/>
            <w:vAlign w:val="center"/>
          </w:tcPr>
          <w:p w14:paraId="491D52E4"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126</w:t>
            </w:r>
          </w:p>
        </w:tc>
        <w:tc>
          <w:tcPr>
            <w:tcW w:w="276" w:type="pct"/>
            <w:vAlign w:val="center"/>
          </w:tcPr>
          <w:p w14:paraId="0501CCB9"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56</w:t>
            </w:r>
          </w:p>
        </w:tc>
        <w:tc>
          <w:tcPr>
            <w:tcW w:w="309" w:type="pct"/>
            <w:vAlign w:val="center"/>
          </w:tcPr>
          <w:p w14:paraId="31178B28"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168</w:t>
            </w:r>
          </w:p>
        </w:tc>
        <w:tc>
          <w:tcPr>
            <w:tcW w:w="276" w:type="pct"/>
            <w:vAlign w:val="center"/>
          </w:tcPr>
          <w:p w14:paraId="6F424EFA"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56</w:t>
            </w:r>
          </w:p>
        </w:tc>
        <w:tc>
          <w:tcPr>
            <w:tcW w:w="309" w:type="pct"/>
            <w:vAlign w:val="center"/>
          </w:tcPr>
          <w:p w14:paraId="5DDCB7AB"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w:t>
            </w:r>
            <w:r w:rsidRPr="0058708F">
              <w:rPr>
                <w:rFonts w:ascii="Times New Roman" w:eastAsia="Times New Roman" w:hAnsi="Times New Roman" w:cs="Times New Roman"/>
                <w:sz w:val="24"/>
                <w:szCs w:val="24"/>
                <w:lang w:val="ro-RO"/>
              </w:rPr>
              <w:t>54</w:t>
            </w:r>
          </w:p>
        </w:tc>
        <w:tc>
          <w:tcPr>
            <w:tcW w:w="276" w:type="pct"/>
            <w:vAlign w:val="center"/>
          </w:tcPr>
          <w:p w14:paraId="777EF5DB" w14:textId="77777777" w:rsidR="002D0A77" w:rsidRPr="00602111"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140</w:t>
            </w:r>
          </w:p>
        </w:tc>
        <w:tc>
          <w:tcPr>
            <w:tcW w:w="309" w:type="pct"/>
            <w:vAlign w:val="center"/>
          </w:tcPr>
          <w:p w14:paraId="5CAAD17C"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448</w:t>
            </w:r>
          </w:p>
        </w:tc>
        <w:tc>
          <w:tcPr>
            <w:tcW w:w="380" w:type="pct"/>
            <w:vAlign w:val="center"/>
          </w:tcPr>
          <w:p w14:paraId="203376DD"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588</w:t>
            </w:r>
          </w:p>
        </w:tc>
        <w:tc>
          <w:tcPr>
            <w:tcW w:w="630" w:type="pct"/>
            <w:gridSpan w:val="2"/>
            <w:vAlign w:val="center"/>
          </w:tcPr>
          <w:p w14:paraId="7163B694"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26,58%</w:t>
            </w:r>
          </w:p>
        </w:tc>
        <w:tc>
          <w:tcPr>
            <w:tcW w:w="710" w:type="pct"/>
            <w:vAlign w:val="center"/>
            <w:hideMark/>
          </w:tcPr>
          <w:p w14:paraId="196031BF"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20</w:t>
            </w:r>
            <w:r>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40%</w:t>
            </w:r>
          </w:p>
        </w:tc>
      </w:tr>
      <w:tr w:rsidR="002D0A77" w:rsidRPr="00602111" w14:paraId="39E456CC" w14:textId="77777777" w:rsidTr="000F0A36">
        <w:trPr>
          <w:trHeight w:val="257"/>
          <w:jc w:val="center"/>
        </w:trPr>
        <w:tc>
          <w:tcPr>
            <w:tcW w:w="218" w:type="pct"/>
            <w:vAlign w:val="center"/>
            <w:hideMark/>
          </w:tcPr>
          <w:p w14:paraId="1C4C64BC"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3.</w:t>
            </w:r>
          </w:p>
        </w:tc>
        <w:tc>
          <w:tcPr>
            <w:tcW w:w="723" w:type="pct"/>
            <w:vAlign w:val="center"/>
            <w:hideMark/>
          </w:tcPr>
          <w:p w14:paraId="39C13A5E"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De specialitate</w:t>
            </w:r>
          </w:p>
        </w:tc>
        <w:tc>
          <w:tcPr>
            <w:tcW w:w="274" w:type="pct"/>
            <w:vAlign w:val="center"/>
          </w:tcPr>
          <w:p w14:paraId="44E8F939"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112</w:t>
            </w:r>
          </w:p>
        </w:tc>
        <w:tc>
          <w:tcPr>
            <w:tcW w:w="310" w:type="pct"/>
            <w:vAlign w:val="center"/>
          </w:tcPr>
          <w:p w14:paraId="38ADC7B7"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126</w:t>
            </w:r>
          </w:p>
        </w:tc>
        <w:tc>
          <w:tcPr>
            <w:tcW w:w="276" w:type="pct"/>
            <w:vAlign w:val="center"/>
          </w:tcPr>
          <w:p w14:paraId="7DD3804F"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112</w:t>
            </w:r>
          </w:p>
        </w:tc>
        <w:tc>
          <w:tcPr>
            <w:tcW w:w="309" w:type="pct"/>
            <w:vAlign w:val="center"/>
          </w:tcPr>
          <w:p w14:paraId="35EE45D2"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112</w:t>
            </w:r>
          </w:p>
        </w:tc>
        <w:tc>
          <w:tcPr>
            <w:tcW w:w="276" w:type="pct"/>
            <w:vAlign w:val="center"/>
          </w:tcPr>
          <w:p w14:paraId="10F94B27"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112</w:t>
            </w:r>
          </w:p>
        </w:tc>
        <w:tc>
          <w:tcPr>
            <w:tcW w:w="309" w:type="pct"/>
            <w:vAlign w:val="center"/>
          </w:tcPr>
          <w:p w14:paraId="46C4E40B"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140</w:t>
            </w:r>
          </w:p>
        </w:tc>
        <w:tc>
          <w:tcPr>
            <w:tcW w:w="276" w:type="pct"/>
            <w:vAlign w:val="center"/>
          </w:tcPr>
          <w:p w14:paraId="0A6D61C6" w14:textId="77777777" w:rsidR="002D0A77" w:rsidRPr="00602111"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336</w:t>
            </w:r>
          </w:p>
        </w:tc>
        <w:tc>
          <w:tcPr>
            <w:tcW w:w="309" w:type="pct"/>
            <w:vAlign w:val="center"/>
          </w:tcPr>
          <w:p w14:paraId="214CB25D"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378</w:t>
            </w:r>
          </w:p>
        </w:tc>
        <w:tc>
          <w:tcPr>
            <w:tcW w:w="380" w:type="pct"/>
            <w:vAlign w:val="center"/>
          </w:tcPr>
          <w:p w14:paraId="16634D90"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714</w:t>
            </w:r>
          </w:p>
        </w:tc>
        <w:tc>
          <w:tcPr>
            <w:tcW w:w="630" w:type="pct"/>
            <w:gridSpan w:val="2"/>
            <w:vAlign w:val="center"/>
          </w:tcPr>
          <w:p w14:paraId="7AA3547E"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32,27%</w:t>
            </w:r>
          </w:p>
        </w:tc>
        <w:tc>
          <w:tcPr>
            <w:tcW w:w="710" w:type="pct"/>
            <w:vAlign w:val="center"/>
            <w:hideMark/>
          </w:tcPr>
          <w:p w14:paraId="66ED550A"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20</w:t>
            </w:r>
            <w:r>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40%</w:t>
            </w:r>
          </w:p>
        </w:tc>
      </w:tr>
      <w:tr w:rsidR="002D0A77" w:rsidRPr="00602111" w14:paraId="453D68F3" w14:textId="77777777" w:rsidTr="000F0A36">
        <w:trPr>
          <w:trHeight w:val="272"/>
          <w:jc w:val="center"/>
        </w:trPr>
        <w:tc>
          <w:tcPr>
            <w:tcW w:w="218" w:type="pct"/>
            <w:vAlign w:val="center"/>
            <w:hideMark/>
          </w:tcPr>
          <w:p w14:paraId="07E294BF" w14:textId="77777777" w:rsidR="002D0A77" w:rsidRPr="0058708F" w:rsidRDefault="002D0A77" w:rsidP="000F0A36">
            <w:pPr>
              <w:spacing w:line="276" w:lineRule="auto"/>
              <w:jc w:val="center"/>
              <w:rPr>
                <w:rFonts w:ascii="Times New Roman" w:eastAsia="Times New Roman" w:hAnsi="Times New Roman" w:cs="Times New Roman"/>
                <w:b/>
                <w:bCs/>
                <w:sz w:val="24"/>
                <w:szCs w:val="24"/>
                <w:lang w:val="ro-RO"/>
              </w:rPr>
            </w:pPr>
            <w:r w:rsidRPr="0058708F">
              <w:rPr>
                <w:rFonts w:ascii="Times New Roman" w:eastAsia="Times New Roman" w:hAnsi="Times New Roman" w:cs="Times New Roman"/>
                <w:b/>
                <w:bCs/>
                <w:sz w:val="24"/>
                <w:szCs w:val="24"/>
                <w:lang w:val="ro-RO"/>
              </w:rPr>
              <w:t>4.</w:t>
            </w:r>
          </w:p>
        </w:tc>
        <w:tc>
          <w:tcPr>
            <w:tcW w:w="723" w:type="pct"/>
            <w:vAlign w:val="center"/>
            <w:hideMark/>
          </w:tcPr>
          <w:p w14:paraId="1A71258D"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Complementare</w:t>
            </w:r>
          </w:p>
        </w:tc>
        <w:tc>
          <w:tcPr>
            <w:tcW w:w="274" w:type="pct"/>
            <w:vAlign w:val="center"/>
          </w:tcPr>
          <w:p w14:paraId="01BA549D"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42</w:t>
            </w:r>
          </w:p>
        </w:tc>
        <w:tc>
          <w:tcPr>
            <w:tcW w:w="310" w:type="pct"/>
            <w:vAlign w:val="center"/>
          </w:tcPr>
          <w:p w14:paraId="644CBBF6"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140</w:t>
            </w:r>
          </w:p>
        </w:tc>
        <w:tc>
          <w:tcPr>
            <w:tcW w:w="276" w:type="pct"/>
            <w:vAlign w:val="center"/>
          </w:tcPr>
          <w:p w14:paraId="6ED3BDA9"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56</w:t>
            </w:r>
          </w:p>
        </w:tc>
        <w:tc>
          <w:tcPr>
            <w:tcW w:w="309" w:type="pct"/>
            <w:vAlign w:val="center"/>
          </w:tcPr>
          <w:p w14:paraId="4C1FDF73"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140</w:t>
            </w:r>
          </w:p>
        </w:tc>
        <w:tc>
          <w:tcPr>
            <w:tcW w:w="276" w:type="pct"/>
            <w:vAlign w:val="center"/>
          </w:tcPr>
          <w:p w14:paraId="7DCC1DB5"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42</w:t>
            </w:r>
          </w:p>
        </w:tc>
        <w:tc>
          <w:tcPr>
            <w:tcW w:w="309" w:type="pct"/>
            <w:vAlign w:val="center"/>
          </w:tcPr>
          <w:p w14:paraId="1A9CAE47"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42</w:t>
            </w:r>
          </w:p>
        </w:tc>
        <w:tc>
          <w:tcPr>
            <w:tcW w:w="276" w:type="pct"/>
            <w:vAlign w:val="center"/>
          </w:tcPr>
          <w:p w14:paraId="07D6A7A6" w14:textId="77777777" w:rsidR="002D0A77" w:rsidRPr="00602111"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140</w:t>
            </w:r>
          </w:p>
        </w:tc>
        <w:tc>
          <w:tcPr>
            <w:tcW w:w="309" w:type="pct"/>
            <w:vAlign w:val="center"/>
          </w:tcPr>
          <w:p w14:paraId="50EA3437"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322</w:t>
            </w:r>
          </w:p>
        </w:tc>
        <w:tc>
          <w:tcPr>
            <w:tcW w:w="380" w:type="pct"/>
            <w:vAlign w:val="center"/>
          </w:tcPr>
          <w:p w14:paraId="43E20290"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462</w:t>
            </w:r>
          </w:p>
        </w:tc>
        <w:tc>
          <w:tcPr>
            <w:tcW w:w="630" w:type="pct"/>
            <w:gridSpan w:val="2"/>
            <w:vAlign w:val="center"/>
          </w:tcPr>
          <w:p w14:paraId="50892D52"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20,88%</w:t>
            </w:r>
          </w:p>
        </w:tc>
        <w:tc>
          <w:tcPr>
            <w:tcW w:w="710" w:type="pct"/>
            <w:vAlign w:val="center"/>
            <w:hideMark/>
          </w:tcPr>
          <w:p w14:paraId="399C88EB"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Max. 10%</w:t>
            </w:r>
          </w:p>
        </w:tc>
      </w:tr>
      <w:tr w:rsidR="002D0A77" w:rsidRPr="00602111" w14:paraId="1F019AC9" w14:textId="77777777" w:rsidTr="000F0A36">
        <w:trPr>
          <w:trHeight w:val="272"/>
          <w:jc w:val="center"/>
        </w:trPr>
        <w:tc>
          <w:tcPr>
            <w:tcW w:w="942" w:type="pct"/>
            <w:gridSpan w:val="2"/>
            <w:vAlign w:val="center"/>
            <w:hideMark/>
          </w:tcPr>
          <w:p w14:paraId="5FF01A5A"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TOTAL</w:t>
            </w:r>
          </w:p>
        </w:tc>
        <w:tc>
          <w:tcPr>
            <w:tcW w:w="274" w:type="pct"/>
            <w:vAlign w:val="center"/>
          </w:tcPr>
          <w:p w14:paraId="192FD400" w14:textId="77777777" w:rsidR="002D0A77" w:rsidRPr="00D13072" w:rsidRDefault="002D0A77" w:rsidP="000F0A36">
            <w:pPr>
              <w:spacing w:line="276" w:lineRule="auto"/>
              <w:jc w:val="center"/>
              <w:rPr>
                <w:rFonts w:ascii="Times New Roman" w:eastAsia="Times New Roman" w:hAnsi="Times New Roman" w:cs="Times New Roman"/>
                <w:b/>
                <w:bCs/>
                <w:sz w:val="24"/>
                <w:szCs w:val="24"/>
                <w:lang w:val="ro-RO"/>
              </w:rPr>
            </w:pPr>
            <w:r w:rsidRPr="00D13072">
              <w:rPr>
                <w:rFonts w:ascii="Times New Roman" w:eastAsia="Times New Roman" w:hAnsi="Times New Roman" w:cs="Times New Roman"/>
                <w:b/>
                <w:bCs/>
                <w:sz w:val="24"/>
                <w:szCs w:val="24"/>
                <w:lang w:val="ro-RO"/>
              </w:rPr>
              <w:t>238</w:t>
            </w:r>
          </w:p>
        </w:tc>
        <w:tc>
          <w:tcPr>
            <w:tcW w:w="310" w:type="pct"/>
            <w:vAlign w:val="center"/>
          </w:tcPr>
          <w:p w14:paraId="5AE4CDA7" w14:textId="77777777" w:rsidR="002D0A77" w:rsidRPr="00D13072" w:rsidRDefault="002D0A77" w:rsidP="000F0A36">
            <w:pPr>
              <w:spacing w:line="276" w:lineRule="auto"/>
              <w:jc w:val="center"/>
              <w:rPr>
                <w:rFonts w:ascii="Times New Roman" w:eastAsia="Times New Roman" w:hAnsi="Times New Roman" w:cs="Times New Roman"/>
                <w:b/>
                <w:bCs/>
                <w:sz w:val="24"/>
                <w:szCs w:val="24"/>
                <w:lang w:val="ro-RO"/>
              </w:rPr>
            </w:pPr>
            <w:r w:rsidRPr="00D13072">
              <w:rPr>
                <w:rFonts w:ascii="Times New Roman" w:eastAsia="Times New Roman" w:hAnsi="Times New Roman" w:cs="Times New Roman"/>
                <w:b/>
                <w:bCs/>
                <w:sz w:val="24"/>
                <w:szCs w:val="24"/>
                <w:lang w:val="ro-RO"/>
              </w:rPr>
              <w:t>476</w:t>
            </w:r>
          </w:p>
        </w:tc>
        <w:tc>
          <w:tcPr>
            <w:tcW w:w="276" w:type="pct"/>
            <w:vAlign w:val="center"/>
          </w:tcPr>
          <w:p w14:paraId="16B26EB7" w14:textId="77777777" w:rsidR="002D0A77" w:rsidRPr="00D13072" w:rsidRDefault="002D0A77" w:rsidP="000F0A36">
            <w:pPr>
              <w:spacing w:line="276" w:lineRule="auto"/>
              <w:jc w:val="center"/>
              <w:rPr>
                <w:rFonts w:ascii="Times New Roman" w:eastAsia="Times New Roman" w:hAnsi="Times New Roman" w:cs="Times New Roman"/>
                <w:b/>
                <w:bCs/>
                <w:sz w:val="24"/>
                <w:szCs w:val="24"/>
                <w:lang w:val="ro-RO"/>
              </w:rPr>
            </w:pPr>
            <w:r w:rsidRPr="00D13072">
              <w:rPr>
                <w:rFonts w:ascii="Times New Roman" w:eastAsia="Times New Roman" w:hAnsi="Times New Roman" w:cs="Times New Roman"/>
                <w:b/>
                <w:bCs/>
                <w:sz w:val="24"/>
                <w:szCs w:val="24"/>
                <w:lang w:val="ro-RO"/>
              </w:rPr>
              <w:t>280</w:t>
            </w:r>
          </w:p>
        </w:tc>
        <w:tc>
          <w:tcPr>
            <w:tcW w:w="309" w:type="pct"/>
            <w:vAlign w:val="center"/>
          </w:tcPr>
          <w:p w14:paraId="564E1D4C" w14:textId="77777777" w:rsidR="002D0A77" w:rsidRPr="00D13072" w:rsidRDefault="002D0A77" w:rsidP="000F0A36">
            <w:pPr>
              <w:spacing w:line="276" w:lineRule="auto"/>
              <w:jc w:val="center"/>
              <w:rPr>
                <w:rFonts w:ascii="Times New Roman" w:eastAsia="Times New Roman" w:hAnsi="Times New Roman" w:cs="Times New Roman"/>
                <w:b/>
                <w:bCs/>
                <w:sz w:val="24"/>
                <w:szCs w:val="24"/>
                <w:lang w:val="ro-RO"/>
              </w:rPr>
            </w:pPr>
            <w:r w:rsidRPr="00D13072">
              <w:rPr>
                <w:rFonts w:ascii="Times New Roman" w:eastAsia="Times New Roman" w:hAnsi="Times New Roman" w:cs="Times New Roman"/>
                <w:b/>
                <w:bCs/>
                <w:sz w:val="24"/>
                <w:szCs w:val="24"/>
                <w:lang w:val="ro-RO"/>
              </w:rPr>
              <w:t>476</w:t>
            </w:r>
          </w:p>
        </w:tc>
        <w:tc>
          <w:tcPr>
            <w:tcW w:w="276" w:type="pct"/>
            <w:vAlign w:val="center"/>
          </w:tcPr>
          <w:p w14:paraId="0DC6DD01" w14:textId="77777777" w:rsidR="002D0A77" w:rsidRPr="00D13072" w:rsidRDefault="002D0A77" w:rsidP="000F0A36">
            <w:pPr>
              <w:spacing w:line="276" w:lineRule="auto"/>
              <w:jc w:val="center"/>
              <w:rPr>
                <w:rFonts w:ascii="Times New Roman" w:eastAsia="Times New Roman" w:hAnsi="Times New Roman" w:cs="Times New Roman"/>
                <w:b/>
                <w:bCs/>
                <w:sz w:val="24"/>
                <w:szCs w:val="24"/>
                <w:lang w:val="ro-RO"/>
              </w:rPr>
            </w:pPr>
            <w:r w:rsidRPr="00D13072">
              <w:rPr>
                <w:rFonts w:ascii="Times New Roman" w:eastAsia="Times New Roman" w:hAnsi="Times New Roman" w:cs="Times New Roman"/>
                <w:b/>
                <w:bCs/>
                <w:sz w:val="24"/>
                <w:szCs w:val="24"/>
                <w:lang w:val="ro-RO"/>
              </w:rPr>
              <w:t>294</w:t>
            </w:r>
          </w:p>
        </w:tc>
        <w:tc>
          <w:tcPr>
            <w:tcW w:w="309" w:type="pct"/>
            <w:vAlign w:val="center"/>
          </w:tcPr>
          <w:p w14:paraId="21193486" w14:textId="77777777" w:rsidR="002D0A77" w:rsidRPr="00D13072" w:rsidRDefault="002D0A77" w:rsidP="000F0A36">
            <w:pPr>
              <w:spacing w:line="276" w:lineRule="auto"/>
              <w:jc w:val="center"/>
              <w:rPr>
                <w:rFonts w:ascii="Times New Roman" w:eastAsia="Times New Roman" w:hAnsi="Times New Roman" w:cs="Times New Roman"/>
                <w:b/>
                <w:bCs/>
                <w:sz w:val="24"/>
                <w:szCs w:val="24"/>
                <w:lang w:val="ro-RO"/>
              </w:rPr>
            </w:pPr>
            <w:r w:rsidRPr="00D13072">
              <w:rPr>
                <w:rFonts w:ascii="Times New Roman" w:eastAsia="Times New Roman" w:hAnsi="Times New Roman" w:cs="Times New Roman"/>
                <w:b/>
                <w:bCs/>
                <w:sz w:val="24"/>
                <w:szCs w:val="24"/>
                <w:lang w:val="ro-RO"/>
              </w:rPr>
              <w:t>448</w:t>
            </w:r>
          </w:p>
        </w:tc>
        <w:tc>
          <w:tcPr>
            <w:tcW w:w="276" w:type="pct"/>
            <w:vAlign w:val="center"/>
          </w:tcPr>
          <w:p w14:paraId="5F00C541" w14:textId="77777777" w:rsidR="002D0A77" w:rsidRPr="00D13072" w:rsidRDefault="002D0A77" w:rsidP="000F0A36">
            <w:pPr>
              <w:spacing w:line="276"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812</w:t>
            </w:r>
          </w:p>
        </w:tc>
        <w:tc>
          <w:tcPr>
            <w:tcW w:w="309" w:type="pct"/>
            <w:vAlign w:val="center"/>
          </w:tcPr>
          <w:p w14:paraId="3B9C40E1" w14:textId="77777777" w:rsidR="002D0A77" w:rsidRPr="00D13072" w:rsidRDefault="002D0A77" w:rsidP="000F0A36">
            <w:pPr>
              <w:spacing w:line="276"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1.400</w:t>
            </w:r>
          </w:p>
        </w:tc>
        <w:tc>
          <w:tcPr>
            <w:tcW w:w="380" w:type="pct"/>
            <w:vAlign w:val="center"/>
          </w:tcPr>
          <w:p w14:paraId="7471D1A6" w14:textId="77777777" w:rsidR="002D0A77" w:rsidRPr="00D13072" w:rsidRDefault="002D0A77" w:rsidP="000F0A36">
            <w:pPr>
              <w:spacing w:line="276" w:lineRule="auto"/>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2.212</w:t>
            </w:r>
          </w:p>
        </w:tc>
        <w:tc>
          <w:tcPr>
            <w:tcW w:w="310" w:type="pct"/>
            <w:vAlign w:val="center"/>
          </w:tcPr>
          <w:p w14:paraId="4D84CC4F" w14:textId="77777777" w:rsidR="002D0A77" w:rsidRPr="00D13072" w:rsidRDefault="002D0A77" w:rsidP="000F0A36">
            <w:pPr>
              <w:spacing w:line="276" w:lineRule="auto"/>
              <w:jc w:val="center"/>
              <w:rPr>
                <w:rFonts w:ascii="Times New Roman" w:eastAsia="Times New Roman" w:hAnsi="Times New Roman" w:cs="Times New Roman"/>
                <w:b/>
                <w:bCs/>
                <w:sz w:val="24"/>
                <w:szCs w:val="24"/>
                <w:lang w:val="ro-RO"/>
              </w:rPr>
            </w:pPr>
            <w:r w:rsidRPr="00D13072">
              <w:rPr>
                <w:rFonts w:ascii="Times New Roman" w:eastAsia="Times New Roman" w:hAnsi="Times New Roman" w:cs="Times New Roman"/>
                <w:b/>
                <w:bCs/>
                <w:sz w:val="24"/>
                <w:szCs w:val="24"/>
                <w:lang w:val="ro-RO"/>
              </w:rPr>
              <w:t>36,71%</w:t>
            </w:r>
          </w:p>
        </w:tc>
        <w:tc>
          <w:tcPr>
            <w:tcW w:w="320" w:type="pct"/>
            <w:vAlign w:val="center"/>
          </w:tcPr>
          <w:p w14:paraId="7A9EC80A" w14:textId="77777777" w:rsidR="002D0A77" w:rsidRPr="00D13072" w:rsidRDefault="002D0A77" w:rsidP="000F0A36">
            <w:pPr>
              <w:spacing w:line="276" w:lineRule="auto"/>
              <w:jc w:val="center"/>
              <w:rPr>
                <w:rFonts w:ascii="Times New Roman" w:eastAsia="Times New Roman" w:hAnsi="Times New Roman" w:cs="Times New Roman"/>
                <w:b/>
                <w:bCs/>
                <w:sz w:val="24"/>
                <w:szCs w:val="24"/>
                <w:lang w:val="ro-RO"/>
              </w:rPr>
            </w:pPr>
            <w:r w:rsidRPr="00D13072">
              <w:rPr>
                <w:rFonts w:ascii="Times New Roman" w:eastAsia="Times New Roman" w:hAnsi="Times New Roman" w:cs="Times New Roman"/>
                <w:b/>
                <w:bCs/>
                <w:sz w:val="24"/>
                <w:szCs w:val="24"/>
                <w:lang w:val="ro-RO"/>
              </w:rPr>
              <w:t>63,29%</w:t>
            </w:r>
          </w:p>
        </w:tc>
        <w:tc>
          <w:tcPr>
            <w:tcW w:w="710" w:type="pct"/>
            <w:vAlign w:val="center"/>
            <w:hideMark/>
          </w:tcPr>
          <w:p w14:paraId="386D2391"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1</w:t>
            </w:r>
            <w:r w:rsidRPr="00602111">
              <w:rPr>
                <w:rFonts w:ascii="Times New Roman" w:eastAsia="Times New Roman" w:hAnsi="Times New Roman" w:cs="Times New Roman"/>
                <w:sz w:val="24"/>
                <w:szCs w:val="24"/>
                <w:lang w:val="ro-RO"/>
              </w:rPr>
              <w:t>.</w:t>
            </w:r>
            <w:r w:rsidRPr="0058708F">
              <w:rPr>
                <w:rFonts w:ascii="Times New Roman" w:eastAsia="Times New Roman" w:hAnsi="Times New Roman" w:cs="Times New Roman"/>
                <w:sz w:val="24"/>
                <w:szCs w:val="24"/>
                <w:lang w:val="ro-RO"/>
              </w:rPr>
              <w:t>680-2</w:t>
            </w:r>
            <w:r w:rsidRPr="00602111">
              <w:rPr>
                <w:rFonts w:ascii="Times New Roman" w:eastAsia="Times New Roman" w:hAnsi="Times New Roman" w:cs="Times New Roman"/>
                <w:sz w:val="24"/>
                <w:szCs w:val="24"/>
                <w:lang w:val="ro-RO"/>
              </w:rPr>
              <w:t>.</w:t>
            </w:r>
            <w:r w:rsidRPr="0058708F">
              <w:rPr>
                <w:rFonts w:ascii="Times New Roman" w:eastAsia="Times New Roman" w:hAnsi="Times New Roman" w:cs="Times New Roman"/>
                <w:sz w:val="24"/>
                <w:szCs w:val="24"/>
                <w:lang w:val="ro-RO"/>
              </w:rPr>
              <w:t>352 ore /</w:t>
            </w:r>
          </w:p>
          <w:p w14:paraId="4DFA35EF" w14:textId="77777777" w:rsidR="002D0A77"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6 semestre</w:t>
            </w:r>
          </w:p>
          <w:p w14:paraId="12F3FDE0"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30-50% curs</w:t>
            </w:r>
          </w:p>
          <w:p w14:paraId="355F2B01" w14:textId="77777777" w:rsidR="002D0A77" w:rsidRPr="0058708F" w:rsidRDefault="002D0A77" w:rsidP="000F0A36">
            <w:pPr>
              <w:spacing w:line="276" w:lineRule="auto"/>
              <w:jc w:val="center"/>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50-70% S/L</w:t>
            </w:r>
            <w:r>
              <w:rPr>
                <w:rFonts w:ascii="Times New Roman" w:eastAsia="Times New Roman" w:hAnsi="Times New Roman" w:cs="Times New Roman"/>
                <w:sz w:val="24"/>
                <w:szCs w:val="24"/>
                <w:lang w:val="ro-RO"/>
              </w:rPr>
              <w:t>/P</w:t>
            </w:r>
          </w:p>
        </w:tc>
      </w:tr>
    </w:tbl>
    <w:p w14:paraId="1B9BC732" w14:textId="77777777" w:rsidR="002D0A77" w:rsidRDefault="002D0A77" w:rsidP="002D0A77">
      <w:pPr>
        <w:spacing w:after="0" w:line="240" w:lineRule="auto"/>
        <w:rPr>
          <w:rFonts w:ascii="Times New Roman" w:eastAsia="Times New Roman" w:hAnsi="Times New Roman" w:cs="Times New Roman"/>
          <w:sz w:val="24"/>
          <w:szCs w:val="24"/>
          <w:lang w:val="ro-RO"/>
        </w:rPr>
      </w:pPr>
    </w:p>
    <w:p w14:paraId="42358927" w14:textId="77777777" w:rsidR="002D0A77" w:rsidRDefault="002D0A77" w:rsidP="002D0A77">
      <w:pP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br w:type="page"/>
      </w:r>
    </w:p>
    <w:p w14:paraId="1ADB7BA8" w14:textId="77777777" w:rsidR="002D0A77" w:rsidRDefault="002D0A77" w:rsidP="002D0A77">
      <w:pPr>
        <w:spacing w:after="0" w:line="240" w:lineRule="auto"/>
        <w:rPr>
          <w:rFonts w:ascii="Times New Roman" w:eastAsia="Times New Roman" w:hAnsi="Times New Roman" w:cs="Times New Roman"/>
          <w:sz w:val="24"/>
          <w:szCs w:val="24"/>
          <w:lang w:val="ro-RO"/>
        </w:rPr>
      </w:pPr>
    </w:p>
    <w:p w14:paraId="71239161" w14:textId="77777777" w:rsidR="002D0A77" w:rsidRPr="0058708F" w:rsidRDefault="002D0A77" w:rsidP="002D0A77">
      <w:pPr>
        <w:spacing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BILAN</w:t>
      </w:r>
      <w:r w:rsidRPr="00602111">
        <w:rPr>
          <w:rFonts w:ascii="Times New Roman" w:hAnsi="Times New Roman" w:cs="Times New Roman"/>
          <w:b/>
          <w:color w:val="000000"/>
          <w:sz w:val="24"/>
          <w:szCs w:val="24"/>
          <w:lang w:val="ro-RO"/>
        </w:rPr>
        <w:t>Ț</w:t>
      </w:r>
      <w:r w:rsidRPr="0058708F">
        <w:rPr>
          <w:rFonts w:ascii="Times New Roman" w:hAnsi="Times New Roman" w:cs="Times New Roman"/>
          <w:b/>
          <w:color w:val="000000"/>
          <w:sz w:val="24"/>
          <w:szCs w:val="24"/>
          <w:lang w:val="ro-RO"/>
        </w:rPr>
        <w:t xml:space="preserve"> GENERAL II </w:t>
      </w:r>
    </w:p>
    <w:p w14:paraId="7C8D1CA9" w14:textId="77777777" w:rsidR="002D0A77" w:rsidRPr="0058708F" w:rsidRDefault="002D0A77" w:rsidP="002D0A77">
      <w:pPr>
        <w:spacing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(după criteriul obligativită</w:t>
      </w:r>
      <w:r w:rsidRPr="00602111">
        <w:rPr>
          <w:rFonts w:ascii="Times New Roman" w:hAnsi="Times New Roman" w:cs="Times New Roman"/>
          <w:b/>
          <w:color w:val="000000"/>
          <w:sz w:val="24"/>
          <w:szCs w:val="24"/>
          <w:lang w:val="ro-RO"/>
        </w:rPr>
        <w:t>ț</w:t>
      </w:r>
      <w:r w:rsidRPr="0058708F">
        <w:rPr>
          <w:rFonts w:ascii="Times New Roman" w:hAnsi="Times New Roman" w:cs="Times New Roman"/>
          <w:b/>
          <w:color w:val="000000"/>
          <w:sz w:val="24"/>
          <w:szCs w:val="24"/>
          <w:lang w:val="ro-RO"/>
        </w:rPr>
        <w:t>ii)</w:t>
      </w:r>
    </w:p>
    <w:tbl>
      <w:tblPr>
        <w:tblW w:w="5000" w:type="pct"/>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00" w:firstRow="0" w:lastRow="0" w:firstColumn="0" w:lastColumn="0" w:noHBand="0" w:noVBand="1"/>
      </w:tblPr>
      <w:tblGrid>
        <w:gridCol w:w="739"/>
        <w:gridCol w:w="1425"/>
        <w:gridCol w:w="670"/>
        <w:gridCol w:w="763"/>
        <w:gridCol w:w="670"/>
        <w:gridCol w:w="763"/>
        <w:gridCol w:w="670"/>
        <w:gridCol w:w="763"/>
        <w:gridCol w:w="716"/>
        <w:gridCol w:w="763"/>
        <w:gridCol w:w="756"/>
        <w:gridCol w:w="956"/>
        <w:gridCol w:w="3296"/>
      </w:tblGrid>
      <w:tr w:rsidR="002D0A77" w:rsidRPr="00602111" w14:paraId="51B30E6C" w14:textId="77777777" w:rsidTr="000F0A36">
        <w:trPr>
          <w:trHeight w:val="54"/>
          <w:jc w:val="center"/>
        </w:trPr>
        <w:tc>
          <w:tcPr>
            <w:tcW w:w="2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918B49"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Nr. crt.</w:t>
            </w:r>
          </w:p>
        </w:tc>
        <w:tc>
          <w:tcPr>
            <w:tcW w:w="5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994E28"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Tip disciplină</w:t>
            </w:r>
          </w:p>
        </w:tc>
        <w:tc>
          <w:tcPr>
            <w:tcW w:w="1660" w:type="pct"/>
            <w:gridSpan w:val="6"/>
            <w:tcBorders>
              <w:top w:val="single" w:sz="4" w:space="0" w:color="000000"/>
              <w:left w:val="nil"/>
              <w:bottom w:val="single" w:sz="4" w:space="0" w:color="000000"/>
              <w:right w:val="single" w:sz="4" w:space="0" w:color="000000"/>
            </w:tcBorders>
            <w:shd w:val="clear" w:color="auto" w:fill="auto"/>
            <w:vAlign w:val="center"/>
          </w:tcPr>
          <w:p w14:paraId="425817D1"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Număr total de ore</w:t>
            </w:r>
          </w:p>
        </w:tc>
        <w:tc>
          <w:tcPr>
            <w:tcW w:w="1222" w:type="pct"/>
            <w:gridSpan w:val="4"/>
            <w:tcBorders>
              <w:top w:val="single" w:sz="4" w:space="0" w:color="000000"/>
              <w:left w:val="nil"/>
              <w:bottom w:val="single" w:sz="4" w:space="0" w:color="000000"/>
              <w:right w:val="single" w:sz="4" w:space="0" w:color="000000"/>
            </w:tcBorders>
            <w:shd w:val="clear" w:color="auto" w:fill="auto"/>
            <w:vAlign w:val="center"/>
          </w:tcPr>
          <w:p w14:paraId="48968B1C"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Total</w:t>
            </w:r>
          </w:p>
        </w:tc>
        <w:tc>
          <w:tcPr>
            <w:tcW w:w="12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639760"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Prevedere standard specific ARACIS</w:t>
            </w:r>
          </w:p>
        </w:tc>
      </w:tr>
      <w:tr w:rsidR="002D0A77" w:rsidRPr="00602111" w14:paraId="174B8615" w14:textId="77777777" w:rsidTr="000F0A36">
        <w:trPr>
          <w:trHeight w:val="300"/>
          <w:jc w:val="center"/>
        </w:trPr>
        <w:tc>
          <w:tcPr>
            <w:tcW w:w="2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3D2930" w14:textId="77777777" w:rsidR="002D0A77" w:rsidRPr="0058708F" w:rsidRDefault="002D0A77" w:rsidP="000F0A36">
            <w:pPr>
              <w:widowControl w:val="0"/>
              <w:pBdr>
                <w:top w:val="nil"/>
                <w:left w:val="nil"/>
                <w:bottom w:val="nil"/>
                <w:right w:val="nil"/>
                <w:between w:val="nil"/>
              </w:pBdr>
              <w:spacing w:after="0" w:line="276" w:lineRule="auto"/>
              <w:rPr>
                <w:rFonts w:ascii="Times New Roman" w:hAnsi="Times New Roman" w:cs="Times New Roman"/>
                <w:b/>
                <w:color w:val="000000"/>
                <w:sz w:val="24"/>
                <w:szCs w:val="24"/>
                <w:lang w:val="ro-RO"/>
              </w:rPr>
            </w:pPr>
          </w:p>
        </w:tc>
        <w:tc>
          <w:tcPr>
            <w:tcW w:w="5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61FC1E" w14:textId="77777777" w:rsidR="002D0A77" w:rsidRPr="0058708F" w:rsidRDefault="002D0A77" w:rsidP="000F0A36">
            <w:pPr>
              <w:widowControl w:val="0"/>
              <w:pBdr>
                <w:top w:val="nil"/>
                <w:left w:val="nil"/>
                <w:bottom w:val="nil"/>
                <w:right w:val="nil"/>
                <w:between w:val="nil"/>
              </w:pBdr>
              <w:spacing w:after="0" w:line="276" w:lineRule="auto"/>
              <w:rPr>
                <w:rFonts w:ascii="Times New Roman" w:hAnsi="Times New Roman" w:cs="Times New Roman"/>
                <w:b/>
                <w:color w:val="000000"/>
                <w:sz w:val="24"/>
                <w:szCs w:val="24"/>
                <w:lang w:val="ro-RO"/>
              </w:rPr>
            </w:pPr>
          </w:p>
        </w:tc>
        <w:tc>
          <w:tcPr>
            <w:tcW w:w="553" w:type="pct"/>
            <w:gridSpan w:val="2"/>
            <w:tcBorders>
              <w:top w:val="single" w:sz="4" w:space="0" w:color="000000"/>
              <w:left w:val="nil"/>
              <w:bottom w:val="single" w:sz="4" w:space="0" w:color="000000"/>
              <w:right w:val="single" w:sz="4" w:space="0" w:color="000000"/>
            </w:tcBorders>
            <w:shd w:val="clear" w:color="auto" w:fill="auto"/>
            <w:vAlign w:val="center"/>
          </w:tcPr>
          <w:p w14:paraId="6011D108"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Anul I</w:t>
            </w:r>
          </w:p>
        </w:tc>
        <w:tc>
          <w:tcPr>
            <w:tcW w:w="553" w:type="pct"/>
            <w:gridSpan w:val="2"/>
            <w:tcBorders>
              <w:top w:val="single" w:sz="4" w:space="0" w:color="000000"/>
              <w:left w:val="nil"/>
              <w:bottom w:val="single" w:sz="4" w:space="0" w:color="000000"/>
              <w:right w:val="single" w:sz="4" w:space="0" w:color="000000"/>
            </w:tcBorders>
            <w:shd w:val="clear" w:color="auto" w:fill="auto"/>
            <w:vAlign w:val="center"/>
          </w:tcPr>
          <w:p w14:paraId="268CFA59"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Anul II</w:t>
            </w:r>
          </w:p>
        </w:tc>
        <w:tc>
          <w:tcPr>
            <w:tcW w:w="553" w:type="pct"/>
            <w:gridSpan w:val="2"/>
            <w:tcBorders>
              <w:top w:val="single" w:sz="4" w:space="0" w:color="000000"/>
              <w:left w:val="nil"/>
              <w:bottom w:val="single" w:sz="4" w:space="0" w:color="000000"/>
              <w:right w:val="single" w:sz="4" w:space="0" w:color="000000"/>
            </w:tcBorders>
            <w:shd w:val="clear" w:color="auto" w:fill="auto"/>
            <w:vAlign w:val="center"/>
          </w:tcPr>
          <w:p w14:paraId="096CE507"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Anul III</w:t>
            </w:r>
          </w:p>
        </w:tc>
        <w:tc>
          <w:tcPr>
            <w:tcW w:w="853" w:type="pct"/>
            <w:gridSpan w:val="3"/>
            <w:tcBorders>
              <w:top w:val="nil"/>
              <w:left w:val="single" w:sz="4" w:space="0" w:color="000000"/>
              <w:bottom w:val="single" w:sz="4" w:space="0" w:color="000000"/>
              <w:right w:val="single" w:sz="4" w:space="0" w:color="000000"/>
            </w:tcBorders>
            <w:shd w:val="clear" w:color="auto" w:fill="auto"/>
            <w:vAlign w:val="center"/>
          </w:tcPr>
          <w:p w14:paraId="319AF5F7" w14:textId="77777777" w:rsidR="002D0A77" w:rsidRPr="006B6CB4" w:rsidRDefault="002D0A77" w:rsidP="000F0A36">
            <w:pPr>
              <w:spacing w:after="0" w:line="276" w:lineRule="auto"/>
              <w:jc w:val="center"/>
              <w:rPr>
                <w:rFonts w:ascii="Times New Roman" w:hAnsi="Times New Roman" w:cs="Times New Roman"/>
                <w:b/>
                <w:color w:val="000000"/>
                <w:sz w:val="24"/>
                <w:szCs w:val="24"/>
                <w:lang w:val="ro-RO"/>
              </w:rPr>
            </w:pPr>
            <w:proofErr w:type="spellStart"/>
            <w:r w:rsidRPr="006B6CB4">
              <w:rPr>
                <w:rFonts w:ascii="Times New Roman" w:hAnsi="Times New Roman" w:cs="Times New Roman"/>
                <w:b/>
                <w:color w:val="000000"/>
                <w:sz w:val="24"/>
                <w:szCs w:val="24"/>
              </w:rPr>
              <w:t>Întreg</w:t>
            </w:r>
            <w:proofErr w:type="spellEnd"/>
            <w:r w:rsidRPr="006B6CB4">
              <w:rPr>
                <w:rFonts w:ascii="Times New Roman" w:hAnsi="Times New Roman" w:cs="Times New Roman"/>
                <w:b/>
                <w:color w:val="000000"/>
                <w:sz w:val="24"/>
                <w:szCs w:val="24"/>
              </w:rPr>
              <w:t xml:space="preserve"> </w:t>
            </w:r>
            <w:proofErr w:type="spellStart"/>
            <w:r w:rsidRPr="006B6CB4">
              <w:rPr>
                <w:rFonts w:ascii="Times New Roman" w:hAnsi="Times New Roman" w:cs="Times New Roman"/>
                <w:b/>
                <w:color w:val="000000"/>
                <w:sz w:val="24"/>
                <w:szCs w:val="24"/>
              </w:rPr>
              <w:t>programul</w:t>
            </w:r>
            <w:proofErr w:type="spellEnd"/>
            <w:r w:rsidRPr="006B6CB4">
              <w:rPr>
                <w:rFonts w:ascii="Times New Roman" w:hAnsi="Times New Roman" w:cs="Times New Roman"/>
                <w:b/>
                <w:color w:val="000000"/>
                <w:sz w:val="24"/>
                <w:szCs w:val="24"/>
              </w:rPr>
              <w:t xml:space="preserve"> de </w:t>
            </w:r>
            <w:proofErr w:type="spellStart"/>
            <w:r w:rsidRPr="006B6CB4">
              <w:rPr>
                <w:rFonts w:ascii="Times New Roman" w:hAnsi="Times New Roman" w:cs="Times New Roman"/>
                <w:b/>
                <w:color w:val="000000"/>
                <w:sz w:val="24"/>
                <w:szCs w:val="24"/>
              </w:rPr>
              <w:t>studii</w:t>
            </w:r>
            <w:proofErr w:type="spellEnd"/>
            <w:r w:rsidRPr="006B6CB4">
              <w:rPr>
                <w:rFonts w:ascii="Times New Roman" w:hAnsi="Times New Roman" w:cs="Times New Roman"/>
                <w:color w:val="000000"/>
                <w:sz w:val="28"/>
                <w:szCs w:val="28"/>
                <w:lang w:val="ro-RO"/>
              </w:rPr>
              <w:t> </w:t>
            </w:r>
          </w:p>
        </w:tc>
        <w:tc>
          <w:tcPr>
            <w:tcW w:w="369" w:type="pct"/>
            <w:vMerge w:val="restart"/>
            <w:tcBorders>
              <w:top w:val="nil"/>
              <w:left w:val="single" w:sz="4" w:space="0" w:color="000000"/>
              <w:bottom w:val="single" w:sz="4" w:space="0" w:color="000000"/>
              <w:right w:val="single" w:sz="4" w:space="0" w:color="000000"/>
            </w:tcBorders>
            <w:shd w:val="clear" w:color="auto" w:fill="auto"/>
            <w:vAlign w:val="center"/>
          </w:tcPr>
          <w:p w14:paraId="20DAD5F4"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 din total</w:t>
            </w:r>
          </w:p>
        </w:tc>
        <w:tc>
          <w:tcPr>
            <w:tcW w:w="12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4EC796" w14:textId="77777777" w:rsidR="002D0A77" w:rsidRPr="0058708F" w:rsidRDefault="002D0A77" w:rsidP="000F0A36">
            <w:pPr>
              <w:widowControl w:val="0"/>
              <w:pBdr>
                <w:top w:val="nil"/>
                <w:left w:val="nil"/>
                <w:bottom w:val="nil"/>
                <w:right w:val="nil"/>
                <w:between w:val="nil"/>
              </w:pBdr>
              <w:spacing w:after="0" w:line="276" w:lineRule="auto"/>
              <w:rPr>
                <w:rFonts w:ascii="Times New Roman" w:hAnsi="Times New Roman" w:cs="Times New Roman"/>
                <w:b/>
                <w:color w:val="000000"/>
                <w:sz w:val="24"/>
                <w:szCs w:val="24"/>
                <w:lang w:val="ro-RO"/>
              </w:rPr>
            </w:pPr>
          </w:p>
        </w:tc>
      </w:tr>
      <w:tr w:rsidR="002D0A77" w:rsidRPr="00602111" w14:paraId="63EDAC48" w14:textId="77777777" w:rsidTr="000F0A36">
        <w:trPr>
          <w:trHeight w:val="54"/>
          <w:jc w:val="center"/>
        </w:trPr>
        <w:tc>
          <w:tcPr>
            <w:tcW w:w="2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639D22" w14:textId="77777777" w:rsidR="002D0A77" w:rsidRPr="0058708F" w:rsidRDefault="002D0A77" w:rsidP="000F0A36">
            <w:pPr>
              <w:widowControl w:val="0"/>
              <w:pBdr>
                <w:top w:val="nil"/>
                <w:left w:val="nil"/>
                <w:bottom w:val="nil"/>
                <w:right w:val="nil"/>
                <w:between w:val="nil"/>
              </w:pBdr>
              <w:spacing w:after="0" w:line="276" w:lineRule="auto"/>
              <w:rPr>
                <w:rFonts w:ascii="Times New Roman" w:hAnsi="Times New Roman" w:cs="Times New Roman"/>
                <w:b/>
                <w:color w:val="000000"/>
                <w:sz w:val="24"/>
                <w:szCs w:val="24"/>
                <w:lang w:val="ro-RO"/>
              </w:rPr>
            </w:pPr>
          </w:p>
        </w:tc>
        <w:tc>
          <w:tcPr>
            <w:tcW w:w="5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900275" w14:textId="77777777" w:rsidR="002D0A77" w:rsidRPr="0058708F" w:rsidRDefault="002D0A77" w:rsidP="000F0A36">
            <w:pPr>
              <w:widowControl w:val="0"/>
              <w:pBdr>
                <w:top w:val="nil"/>
                <w:left w:val="nil"/>
                <w:bottom w:val="nil"/>
                <w:right w:val="nil"/>
                <w:between w:val="nil"/>
              </w:pBdr>
              <w:spacing w:after="0" w:line="276" w:lineRule="auto"/>
              <w:rPr>
                <w:rFonts w:ascii="Times New Roman" w:hAnsi="Times New Roman" w:cs="Times New Roman"/>
                <w:b/>
                <w:color w:val="000000"/>
                <w:sz w:val="24"/>
                <w:szCs w:val="24"/>
                <w:lang w:val="ro-RO"/>
              </w:rPr>
            </w:pPr>
          </w:p>
        </w:tc>
        <w:tc>
          <w:tcPr>
            <w:tcW w:w="259" w:type="pct"/>
            <w:tcBorders>
              <w:top w:val="nil"/>
              <w:left w:val="nil"/>
              <w:bottom w:val="single" w:sz="4" w:space="0" w:color="000000"/>
              <w:right w:val="single" w:sz="4" w:space="0" w:color="000000"/>
            </w:tcBorders>
            <w:shd w:val="clear" w:color="auto" w:fill="auto"/>
            <w:vAlign w:val="center"/>
          </w:tcPr>
          <w:p w14:paraId="56BB2BED"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58708F">
              <w:rPr>
                <w:rFonts w:ascii="Times New Roman" w:hAnsi="Times New Roman" w:cs="Times New Roman"/>
                <w:color w:val="000000"/>
                <w:sz w:val="24"/>
                <w:szCs w:val="24"/>
                <w:lang w:val="ro-RO"/>
              </w:rPr>
              <w:t>Curs</w:t>
            </w:r>
          </w:p>
        </w:tc>
        <w:tc>
          <w:tcPr>
            <w:tcW w:w="295" w:type="pct"/>
            <w:tcBorders>
              <w:top w:val="nil"/>
              <w:left w:val="nil"/>
              <w:bottom w:val="single" w:sz="4" w:space="0" w:color="000000"/>
              <w:right w:val="single" w:sz="4" w:space="0" w:color="000000"/>
            </w:tcBorders>
            <w:shd w:val="clear" w:color="auto" w:fill="auto"/>
            <w:vAlign w:val="center"/>
          </w:tcPr>
          <w:p w14:paraId="659112BD"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58708F">
              <w:rPr>
                <w:rFonts w:ascii="Times New Roman" w:hAnsi="Times New Roman" w:cs="Times New Roman"/>
                <w:color w:val="000000"/>
                <w:sz w:val="24"/>
                <w:szCs w:val="24"/>
                <w:lang w:val="ro-RO"/>
              </w:rPr>
              <w:t>S/L</w:t>
            </w:r>
            <w:r>
              <w:rPr>
                <w:rFonts w:ascii="Times New Roman" w:hAnsi="Times New Roman" w:cs="Times New Roman"/>
                <w:color w:val="000000"/>
                <w:sz w:val="24"/>
                <w:szCs w:val="24"/>
                <w:lang w:val="ro-RO"/>
              </w:rPr>
              <w:t>/P</w:t>
            </w:r>
          </w:p>
        </w:tc>
        <w:tc>
          <w:tcPr>
            <w:tcW w:w="259" w:type="pct"/>
            <w:tcBorders>
              <w:top w:val="nil"/>
              <w:left w:val="nil"/>
              <w:bottom w:val="single" w:sz="4" w:space="0" w:color="000000"/>
              <w:right w:val="single" w:sz="4" w:space="0" w:color="000000"/>
            </w:tcBorders>
            <w:shd w:val="clear" w:color="auto" w:fill="auto"/>
            <w:vAlign w:val="center"/>
          </w:tcPr>
          <w:p w14:paraId="0988CF3B"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58708F">
              <w:rPr>
                <w:rFonts w:ascii="Times New Roman" w:hAnsi="Times New Roman" w:cs="Times New Roman"/>
                <w:color w:val="000000"/>
                <w:sz w:val="24"/>
                <w:szCs w:val="24"/>
                <w:lang w:val="ro-RO"/>
              </w:rPr>
              <w:t>Curs</w:t>
            </w:r>
          </w:p>
        </w:tc>
        <w:tc>
          <w:tcPr>
            <w:tcW w:w="295" w:type="pct"/>
            <w:tcBorders>
              <w:top w:val="nil"/>
              <w:left w:val="nil"/>
              <w:bottom w:val="single" w:sz="4" w:space="0" w:color="000000"/>
              <w:right w:val="single" w:sz="4" w:space="0" w:color="000000"/>
            </w:tcBorders>
            <w:shd w:val="clear" w:color="auto" w:fill="auto"/>
            <w:vAlign w:val="center"/>
          </w:tcPr>
          <w:p w14:paraId="6082B37E"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58708F">
              <w:rPr>
                <w:rFonts w:ascii="Times New Roman" w:hAnsi="Times New Roman" w:cs="Times New Roman"/>
                <w:color w:val="000000"/>
                <w:sz w:val="24"/>
                <w:szCs w:val="24"/>
                <w:lang w:val="ro-RO"/>
              </w:rPr>
              <w:t>S/L</w:t>
            </w:r>
            <w:r>
              <w:rPr>
                <w:rFonts w:ascii="Times New Roman" w:hAnsi="Times New Roman" w:cs="Times New Roman"/>
                <w:color w:val="000000"/>
                <w:sz w:val="24"/>
                <w:szCs w:val="24"/>
                <w:lang w:val="ro-RO"/>
              </w:rPr>
              <w:t>/P</w:t>
            </w:r>
          </w:p>
        </w:tc>
        <w:tc>
          <w:tcPr>
            <w:tcW w:w="259" w:type="pct"/>
            <w:tcBorders>
              <w:top w:val="nil"/>
              <w:left w:val="nil"/>
              <w:bottom w:val="single" w:sz="4" w:space="0" w:color="000000"/>
              <w:right w:val="single" w:sz="4" w:space="0" w:color="000000"/>
            </w:tcBorders>
            <w:shd w:val="clear" w:color="auto" w:fill="auto"/>
            <w:vAlign w:val="center"/>
          </w:tcPr>
          <w:p w14:paraId="112CD74C"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58708F">
              <w:rPr>
                <w:rFonts w:ascii="Times New Roman" w:hAnsi="Times New Roman" w:cs="Times New Roman"/>
                <w:color w:val="000000"/>
                <w:sz w:val="24"/>
                <w:szCs w:val="24"/>
                <w:lang w:val="ro-RO"/>
              </w:rPr>
              <w:t>Curs</w:t>
            </w:r>
          </w:p>
        </w:tc>
        <w:tc>
          <w:tcPr>
            <w:tcW w:w="295" w:type="pct"/>
            <w:tcBorders>
              <w:top w:val="nil"/>
              <w:left w:val="nil"/>
              <w:bottom w:val="single" w:sz="4" w:space="0" w:color="000000"/>
              <w:right w:val="single" w:sz="4" w:space="0" w:color="000000"/>
            </w:tcBorders>
            <w:shd w:val="clear" w:color="auto" w:fill="auto"/>
            <w:vAlign w:val="center"/>
          </w:tcPr>
          <w:p w14:paraId="004C2F04"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58708F">
              <w:rPr>
                <w:rFonts w:ascii="Times New Roman" w:hAnsi="Times New Roman" w:cs="Times New Roman"/>
                <w:color w:val="000000"/>
                <w:sz w:val="24"/>
                <w:szCs w:val="24"/>
                <w:lang w:val="ro-RO"/>
              </w:rPr>
              <w:t>S/L</w:t>
            </w:r>
            <w:r>
              <w:rPr>
                <w:rFonts w:ascii="Times New Roman" w:hAnsi="Times New Roman" w:cs="Times New Roman"/>
                <w:color w:val="000000"/>
                <w:sz w:val="24"/>
                <w:szCs w:val="24"/>
                <w:lang w:val="ro-RO"/>
              </w:rPr>
              <w:t>/P</w:t>
            </w:r>
          </w:p>
        </w:tc>
        <w:tc>
          <w:tcPr>
            <w:tcW w:w="292" w:type="pct"/>
            <w:tcBorders>
              <w:top w:val="nil"/>
              <w:left w:val="single" w:sz="4" w:space="0" w:color="000000"/>
              <w:bottom w:val="single" w:sz="4" w:space="0" w:color="000000"/>
              <w:right w:val="single" w:sz="4" w:space="0" w:color="000000"/>
            </w:tcBorders>
            <w:shd w:val="clear" w:color="auto" w:fill="auto"/>
            <w:vAlign w:val="center"/>
          </w:tcPr>
          <w:p w14:paraId="05B46CF8" w14:textId="77777777" w:rsidR="002D0A77" w:rsidRPr="0058708F" w:rsidRDefault="002D0A77" w:rsidP="000F0A36">
            <w:pPr>
              <w:widowControl w:val="0"/>
              <w:pBdr>
                <w:top w:val="nil"/>
                <w:left w:val="nil"/>
                <w:bottom w:val="nil"/>
                <w:right w:val="nil"/>
                <w:between w:val="nil"/>
              </w:pBdr>
              <w:spacing w:after="0" w:line="276"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Curs</w:t>
            </w:r>
          </w:p>
        </w:tc>
        <w:tc>
          <w:tcPr>
            <w:tcW w:w="282" w:type="pct"/>
            <w:tcBorders>
              <w:top w:val="nil"/>
              <w:left w:val="single" w:sz="4" w:space="0" w:color="000000"/>
              <w:bottom w:val="single" w:sz="4" w:space="0" w:color="000000"/>
              <w:right w:val="single" w:sz="4" w:space="0" w:color="000000"/>
            </w:tcBorders>
            <w:shd w:val="clear" w:color="auto" w:fill="auto"/>
            <w:vAlign w:val="center"/>
          </w:tcPr>
          <w:p w14:paraId="75C528A1" w14:textId="77777777" w:rsidR="002D0A77" w:rsidRPr="0058708F" w:rsidRDefault="002D0A77" w:rsidP="000F0A36">
            <w:pPr>
              <w:widowControl w:val="0"/>
              <w:pBdr>
                <w:top w:val="nil"/>
                <w:left w:val="nil"/>
                <w:bottom w:val="nil"/>
                <w:right w:val="nil"/>
                <w:between w:val="nil"/>
              </w:pBdr>
              <w:spacing w:after="0" w:line="276"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S/L/P</w:t>
            </w:r>
          </w:p>
        </w:tc>
        <w:tc>
          <w:tcPr>
            <w:tcW w:w="279" w:type="pct"/>
            <w:tcBorders>
              <w:top w:val="nil"/>
              <w:left w:val="single" w:sz="4" w:space="0" w:color="000000"/>
              <w:bottom w:val="single" w:sz="4" w:space="0" w:color="000000"/>
              <w:right w:val="single" w:sz="4" w:space="0" w:color="000000"/>
            </w:tcBorders>
            <w:shd w:val="clear" w:color="auto" w:fill="auto"/>
            <w:vAlign w:val="center"/>
          </w:tcPr>
          <w:p w14:paraId="27B49C17" w14:textId="77777777" w:rsidR="002D0A77" w:rsidRPr="0058708F" w:rsidRDefault="002D0A77" w:rsidP="000F0A36">
            <w:pPr>
              <w:widowControl w:val="0"/>
              <w:pBdr>
                <w:top w:val="nil"/>
                <w:left w:val="nil"/>
                <w:bottom w:val="nil"/>
                <w:right w:val="nil"/>
                <w:between w:val="nil"/>
              </w:pBdr>
              <w:spacing w:after="0" w:line="276"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Total</w:t>
            </w:r>
          </w:p>
        </w:tc>
        <w:tc>
          <w:tcPr>
            <w:tcW w:w="369" w:type="pct"/>
            <w:vMerge/>
            <w:tcBorders>
              <w:top w:val="nil"/>
              <w:left w:val="single" w:sz="4" w:space="0" w:color="000000"/>
              <w:bottom w:val="single" w:sz="4" w:space="0" w:color="000000"/>
              <w:right w:val="single" w:sz="4" w:space="0" w:color="000000"/>
            </w:tcBorders>
            <w:shd w:val="clear" w:color="auto" w:fill="auto"/>
            <w:vAlign w:val="center"/>
          </w:tcPr>
          <w:p w14:paraId="56D4EBC1" w14:textId="77777777" w:rsidR="002D0A77" w:rsidRPr="0058708F" w:rsidRDefault="002D0A77" w:rsidP="000F0A36">
            <w:pPr>
              <w:widowControl w:val="0"/>
              <w:pBdr>
                <w:top w:val="nil"/>
                <w:left w:val="nil"/>
                <w:bottom w:val="nil"/>
                <w:right w:val="nil"/>
                <w:between w:val="nil"/>
              </w:pBdr>
              <w:spacing w:after="0" w:line="276" w:lineRule="auto"/>
              <w:rPr>
                <w:rFonts w:ascii="Times New Roman" w:hAnsi="Times New Roman" w:cs="Times New Roman"/>
                <w:color w:val="000000"/>
                <w:sz w:val="24"/>
                <w:szCs w:val="24"/>
                <w:lang w:val="ro-RO"/>
              </w:rPr>
            </w:pPr>
          </w:p>
        </w:tc>
        <w:tc>
          <w:tcPr>
            <w:tcW w:w="12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653D4E" w14:textId="77777777" w:rsidR="002D0A77" w:rsidRPr="0058708F" w:rsidRDefault="002D0A77" w:rsidP="000F0A36">
            <w:pPr>
              <w:widowControl w:val="0"/>
              <w:pBdr>
                <w:top w:val="nil"/>
                <w:left w:val="nil"/>
                <w:bottom w:val="nil"/>
                <w:right w:val="nil"/>
                <w:between w:val="nil"/>
              </w:pBdr>
              <w:spacing w:after="0" w:line="276" w:lineRule="auto"/>
              <w:rPr>
                <w:rFonts w:ascii="Times New Roman" w:hAnsi="Times New Roman" w:cs="Times New Roman"/>
                <w:color w:val="000000"/>
                <w:sz w:val="24"/>
                <w:szCs w:val="24"/>
                <w:lang w:val="ro-RO"/>
              </w:rPr>
            </w:pPr>
          </w:p>
        </w:tc>
      </w:tr>
      <w:tr w:rsidR="002D0A77" w:rsidRPr="00602111" w14:paraId="037B88C4" w14:textId="77777777" w:rsidTr="000F0A36">
        <w:trPr>
          <w:trHeight w:val="243"/>
          <w:jc w:val="center"/>
        </w:trPr>
        <w:tc>
          <w:tcPr>
            <w:tcW w:w="288" w:type="pct"/>
            <w:tcBorders>
              <w:top w:val="nil"/>
              <w:left w:val="single" w:sz="4" w:space="0" w:color="000000"/>
              <w:bottom w:val="single" w:sz="4" w:space="0" w:color="000000"/>
              <w:right w:val="single" w:sz="4" w:space="0" w:color="000000"/>
            </w:tcBorders>
            <w:shd w:val="clear" w:color="auto" w:fill="auto"/>
            <w:vAlign w:val="center"/>
          </w:tcPr>
          <w:p w14:paraId="2FF722EB" w14:textId="77777777" w:rsidR="002D0A77" w:rsidRPr="0058708F" w:rsidRDefault="002D0A77" w:rsidP="000F0A36">
            <w:pPr>
              <w:spacing w:after="0" w:line="276" w:lineRule="auto"/>
              <w:jc w:val="center"/>
              <w:rPr>
                <w:rFonts w:ascii="Times New Roman" w:hAnsi="Times New Roman" w:cs="Times New Roman"/>
                <w:b/>
                <w:bCs/>
                <w:color w:val="000000"/>
                <w:sz w:val="24"/>
                <w:szCs w:val="24"/>
                <w:lang w:val="ro-RO"/>
              </w:rPr>
            </w:pPr>
            <w:r w:rsidRPr="0058708F">
              <w:rPr>
                <w:rFonts w:ascii="Times New Roman" w:hAnsi="Times New Roman" w:cs="Times New Roman"/>
                <w:b/>
                <w:bCs/>
                <w:color w:val="000000"/>
                <w:sz w:val="24"/>
                <w:szCs w:val="24"/>
                <w:lang w:val="ro-RO"/>
              </w:rPr>
              <w:t>1.</w:t>
            </w:r>
          </w:p>
        </w:tc>
        <w:tc>
          <w:tcPr>
            <w:tcW w:w="553" w:type="pct"/>
            <w:tcBorders>
              <w:top w:val="nil"/>
              <w:left w:val="nil"/>
              <w:bottom w:val="single" w:sz="4" w:space="0" w:color="000000"/>
              <w:right w:val="single" w:sz="4" w:space="0" w:color="000000"/>
            </w:tcBorders>
            <w:shd w:val="clear" w:color="auto" w:fill="auto"/>
            <w:vAlign w:val="center"/>
          </w:tcPr>
          <w:p w14:paraId="37036644" w14:textId="77777777" w:rsidR="002D0A77" w:rsidRPr="0058708F" w:rsidRDefault="002D0A77" w:rsidP="000F0A36">
            <w:pPr>
              <w:spacing w:after="0" w:line="276" w:lineRule="auto"/>
              <w:jc w:val="center"/>
              <w:rPr>
                <w:rFonts w:ascii="Times New Roman" w:hAnsi="Times New Roman" w:cs="Times New Roman"/>
                <w:sz w:val="24"/>
                <w:szCs w:val="24"/>
                <w:lang w:val="ro-RO"/>
              </w:rPr>
            </w:pPr>
            <w:r w:rsidRPr="0058708F">
              <w:rPr>
                <w:rFonts w:ascii="Times New Roman" w:hAnsi="Times New Roman" w:cs="Times New Roman"/>
                <w:sz w:val="24"/>
                <w:szCs w:val="24"/>
                <w:lang w:val="ro-RO"/>
              </w:rPr>
              <w:t>Obligatorie</w:t>
            </w:r>
          </w:p>
        </w:tc>
        <w:tc>
          <w:tcPr>
            <w:tcW w:w="259" w:type="pct"/>
            <w:tcBorders>
              <w:top w:val="nil"/>
              <w:left w:val="nil"/>
              <w:bottom w:val="single" w:sz="4" w:space="0" w:color="000000"/>
              <w:right w:val="single" w:sz="4" w:space="0" w:color="000000"/>
            </w:tcBorders>
            <w:shd w:val="clear" w:color="auto" w:fill="auto"/>
            <w:vAlign w:val="center"/>
          </w:tcPr>
          <w:p w14:paraId="187710D4"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58708F">
              <w:rPr>
                <w:rFonts w:ascii="Times New Roman" w:hAnsi="Times New Roman" w:cs="Times New Roman"/>
                <w:color w:val="000000"/>
                <w:sz w:val="24"/>
                <w:szCs w:val="24"/>
                <w:lang w:val="ro-RO"/>
              </w:rPr>
              <w:t> </w:t>
            </w:r>
            <w:r w:rsidRPr="00602111">
              <w:rPr>
                <w:rFonts w:ascii="Times New Roman" w:hAnsi="Times New Roman" w:cs="Times New Roman"/>
                <w:color w:val="000000"/>
                <w:sz w:val="24"/>
                <w:szCs w:val="24"/>
                <w:lang w:val="ro-RO"/>
              </w:rPr>
              <w:t>210</w:t>
            </w:r>
          </w:p>
        </w:tc>
        <w:tc>
          <w:tcPr>
            <w:tcW w:w="295" w:type="pct"/>
            <w:tcBorders>
              <w:top w:val="nil"/>
              <w:left w:val="nil"/>
              <w:bottom w:val="single" w:sz="4" w:space="0" w:color="000000"/>
              <w:right w:val="single" w:sz="4" w:space="0" w:color="000000"/>
            </w:tcBorders>
            <w:shd w:val="clear" w:color="auto" w:fill="auto"/>
            <w:vAlign w:val="center"/>
          </w:tcPr>
          <w:p w14:paraId="2ACD4B7D"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58708F">
              <w:rPr>
                <w:rFonts w:ascii="Times New Roman" w:hAnsi="Times New Roman" w:cs="Times New Roman"/>
                <w:color w:val="000000"/>
                <w:sz w:val="24"/>
                <w:szCs w:val="24"/>
                <w:lang w:val="ro-RO"/>
              </w:rPr>
              <w:t> </w:t>
            </w:r>
            <w:r w:rsidRPr="00602111">
              <w:rPr>
                <w:rFonts w:ascii="Times New Roman" w:hAnsi="Times New Roman" w:cs="Times New Roman"/>
                <w:color w:val="000000"/>
                <w:sz w:val="24"/>
                <w:szCs w:val="24"/>
                <w:lang w:val="ro-RO"/>
              </w:rPr>
              <w:t>4</w:t>
            </w:r>
            <w:r w:rsidRPr="0058708F">
              <w:rPr>
                <w:rFonts w:ascii="Times New Roman" w:hAnsi="Times New Roman" w:cs="Times New Roman"/>
                <w:color w:val="000000"/>
                <w:sz w:val="24"/>
                <w:szCs w:val="24"/>
                <w:lang w:val="ro-RO"/>
              </w:rPr>
              <w:t>48</w:t>
            </w:r>
          </w:p>
        </w:tc>
        <w:tc>
          <w:tcPr>
            <w:tcW w:w="259" w:type="pct"/>
            <w:tcBorders>
              <w:top w:val="nil"/>
              <w:left w:val="nil"/>
              <w:bottom w:val="single" w:sz="4" w:space="0" w:color="000000"/>
              <w:right w:val="single" w:sz="4" w:space="0" w:color="000000"/>
            </w:tcBorders>
            <w:shd w:val="clear" w:color="auto" w:fill="auto"/>
            <w:vAlign w:val="center"/>
          </w:tcPr>
          <w:p w14:paraId="20D5D646"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602111">
              <w:rPr>
                <w:rFonts w:ascii="Times New Roman" w:hAnsi="Times New Roman" w:cs="Times New Roman"/>
                <w:color w:val="000000"/>
                <w:sz w:val="24"/>
                <w:szCs w:val="24"/>
                <w:lang w:val="ro-RO"/>
              </w:rPr>
              <w:t>224</w:t>
            </w:r>
            <w:r w:rsidRPr="0058708F">
              <w:rPr>
                <w:rFonts w:ascii="Times New Roman" w:hAnsi="Times New Roman" w:cs="Times New Roman"/>
                <w:color w:val="000000"/>
                <w:sz w:val="24"/>
                <w:szCs w:val="24"/>
                <w:lang w:val="ro-RO"/>
              </w:rPr>
              <w:t> </w:t>
            </w:r>
          </w:p>
        </w:tc>
        <w:tc>
          <w:tcPr>
            <w:tcW w:w="295" w:type="pct"/>
            <w:tcBorders>
              <w:top w:val="nil"/>
              <w:left w:val="nil"/>
              <w:bottom w:val="single" w:sz="4" w:space="0" w:color="000000"/>
              <w:right w:val="single" w:sz="4" w:space="0" w:color="000000"/>
            </w:tcBorders>
            <w:shd w:val="clear" w:color="auto" w:fill="auto"/>
            <w:vAlign w:val="center"/>
          </w:tcPr>
          <w:p w14:paraId="468A096E"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58708F">
              <w:rPr>
                <w:rFonts w:ascii="Times New Roman" w:hAnsi="Times New Roman" w:cs="Times New Roman"/>
                <w:color w:val="000000"/>
                <w:sz w:val="24"/>
                <w:szCs w:val="24"/>
                <w:lang w:val="ro-RO"/>
              </w:rPr>
              <w:t> </w:t>
            </w:r>
            <w:r w:rsidRPr="00602111">
              <w:rPr>
                <w:rFonts w:ascii="Times New Roman" w:hAnsi="Times New Roman" w:cs="Times New Roman"/>
                <w:color w:val="000000"/>
                <w:sz w:val="24"/>
                <w:szCs w:val="24"/>
                <w:lang w:val="ro-RO"/>
              </w:rPr>
              <w:t>420</w:t>
            </w:r>
          </w:p>
        </w:tc>
        <w:tc>
          <w:tcPr>
            <w:tcW w:w="259" w:type="pct"/>
            <w:tcBorders>
              <w:top w:val="nil"/>
              <w:left w:val="nil"/>
              <w:bottom w:val="single" w:sz="4" w:space="0" w:color="000000"/>
              <w:right w:val="single" w:sz="4" w:space="0" w:color="000000"/>
            </w:tcBorders>
            <w:shd w:val="clear" w:color="auto" w:fill="auto"/>
            <w:vAlign w:val="center"/>
          </w:tcPr>
          <w:p w14:paraId="38989E2C"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58708F">
              <w:rPr>
                <w:rFonts w:ascii="Times New Roman" w:hAnsi="Times New Roman" w:cs="Times New Roman"/>
                <w:color w:val="000000"/>
                <w:sz w:val="24"/>
                <w:szCs w:val="24"/>
                <w:lang w:val="ro-RO"/>
              </w:rPr>
              <w:t> </w:t>
            </w:r>
            <w:r w:rsidRPr="00602111">
              <w:rPr>
                <w:rFonts w:ascii="Times New Roman" w:hAnsi="Times New Roman" w:cs="Times New Roman"/>
                <w:color w:val="000000"/>
                <w:sz w:val="24"/>
                <w:szCs w:val="24"/>
                <w:lang w:val="ro-RO"/>
              </w:rPr>
              <w:t>252</w:t>
            </w:r>
          </w:p>
        </w:tc>
        <w:tc>
          <w:tcPr>
            <w:tcW w:w="295" w:type="pct"/>
            <w:tcBorders>
              <w:top w:val="nil"/>
              <w:left w:val="nil"/>
              <w:bottom w:val="single" w:sz="4" w:space="0" w:color="000000"/>
              <w:right w:val="single" w:sz="4" w:space="0" w:color="000000"/>
            </w:tcBorders>
            <w:shd w:val="clear" w:color="auto" w:fill="auto"/>
            <w:vAlign w:val="center"/>
          </w:tcPr>
          <w:p w14:paraId="51F8D653"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58708F">
              <w:rPr>
                <w:rFonts w:ascii="Times New Roman" w:hAnsi="Times New Roman" w:cs="Times New Roman"/>
                <w:color w:val="000000"/>
                <w:sz w:val="24"/>
                <w:szCs w:val="24"/>
                <w:lang w:val="ro-RO"/>
              </w:rPr>
              <w:t> 406</w:t>
            </w:r>
          </w:p>
        </w:tc>
        <w:tc>
          <w:tcPr>
            <w:tcW w:w="292" w:type="pct"/>
            <w:tcBorders>
              <w:top w:val="nil"/>
              <w:left w:val="nil"/>
              <w:bottom w:val="single" w:sz="4" w:space="0" w:color="000000"/>
              <w:right w:val="single" w:sz="4" w:space="0" w:color="000000"/>
            </w:tcBorders>
            <w:shd w:val="clear" w:color="auto" w:fill="auto"/>
            <w:vAlign w:val="center"/>
          </w:tcPr>
          <w:p w14:paraId="52430DE9"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686</w:t>
            </w:r>
          </w:p>
        </w:tc>
        <w:tc>
          <w:tcPr>
            <w:tcW w:w="282" w:type="pct"/>
            <w:tcBorders>
              <w:top w:val="nil"/>
              <w:left w:val="nil"/>
              <w:bottom w:val="single" w:sz="4" w:space="0" w:color="000000"/>
              <w:right w:val="single" w:sz="4" w:space="0" w:color="000000"/>
            </w:tcBorders>
            <w:shd w:val="clear" w:color="auto" w:fill="auto"/>
            <w:vAlign w:val="center"/>
          </w:tcPr>
          <w:p w14:paraId="717982BA"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1.274</w:t>
            </w:r>
          </w:p>
        </w:tc>
        <w:tc>
          <w:tcPr>
            <w:tcW w:w="279" w:type="pct"/>
            <w:tcBorders>
              <w:top w:val="nil"/>
              <w:left w:val="nil"/>
              <w:bottom w:val="single" w:sz="4" w:space="0" w:color="000000"/>
              <w:right w:val="single" w:sz="4" w:space="0" w:color="000000"/>
            </w:tcBorders>
            <w:shd w:val="clear" w:color="auto" w:fill="auto"/>
            <w:vAlign w:val="center"/>
          </w:tcPr>
          <w:p w14:paraId="5D9906AA"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1.960</w:t>
            </w:r>
          </w:p>
        </w:tc>
        <w:tc>
          <w:tcPr>
            <w:tcW w:w="369" w:type="pct"/>
            <w:tcBorders>
              <w:top w:val="nil"/>
              <w:left w:val="nil"/>
              <w:bottom w:val="single" w:sz="4" w:space="0" w:color="000000"/>
              <w:right w:val="single" w:sz="4" w:space="0" w:color="000000"/>
            </w:tcBorders>
            <w:shd w:val="clear" w:color="auto" w:fill="auto"/>
            <w:vAlign w:val="center"/>
          </w:tcPr>
          <w:p w14:paraId="52A19394"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602111">
              <w:rPr>
                <w:rFonts w:ascii="Times New Roman" w:hAnsi="Times New Roman" w:cs="Times New Roman"/>
                <w:color w:val="000000"/>
                <w:sz w:val="24"/>
                <w:szCs w:val="24"/>
                <w:lang w:val="ro-RO"/>
              </w:rPr>
              <w:t>88,60%</w:t>
            </w:r>
          </w:p>
        </w:tc>
        <w:tc>
          <w:tcPr>
            <w:tcW w:w="1277" w:type="pct"/>
            <w:tcBorders>
              <w:top w:val="nil"/>
              <w:left w:val="nil"/>
              <w:bottom w:val="single" w:sz="4" w:space="0" w:color="000000"/>
              <w:right w:val="single" w:sz="4" w:space="0" w:color="000000"/>
            </w:tcBorders>
            <w:shd w:val="clear" w:color="auto" w:fill="auto"/>
            <w:vAlign w:val="center"/>
          </w:tcPr>
          <w:p w14:paraId="1BA77D38"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58708F">
              <w:rPr>
                <w:rFonts w:ascii="Times New Roman" w:hAnsi="Times New Roman" w:cs="Times New Roman"/>
                <w:color w:val="000000"/>
                <w:sz w:val="24"/>
                <w:szCs w:val="24"/>
                <w:lang w:val="ro-RO"/>
              </w:rPr>
              <w:t> </w:t>
            </w:r>
            <w:r w:rsidRPr="00602111">
              <w:rPr>
                <w:rFonts w:ascii="Times New Roman" w:hAnsi="Times New Roman" w:cs="Times New Roman"/>
                <w:color w:val="000000"/>
                <w:sz w:val="24"/>
                <w:szCs w:val="24"/>
                <w:lang w:val="ro-RO"/>
              </w:rPr>
              <w:t>Min 70%</w:t>
            </w:r>
          </w:p>
        </w:tc>
      </w:tr>
      <w:tr w:rsidR="002D0A77" w:rsidRPr="00602111" w14:paraId="1242FD25" w14:textId="77777777" w:rsidTr="000F0A36">
        <w:trPr>
          <w:trHeight w:val="120"/>
          <w:jc w:val="center"/>
        </w:trPr>
        <w:tc>
          <w:tcPr>
            <w:tcW w:w="288" w:type="pct"/>
            <w:tcBorders>
              <w:top w:val="nil"/>
              <w:left w:val="single" w:sz="4" w:space="0" w:color="000000"/>
              <w:bottom w:val="single" w:sz="4" w:space="0" w:color="000000"/>
              <w:right w:val="single" w:sz="4" w:space="0" w:color="000000"/>
            </w:tcBorders>
            <w:shd w:val="clear" w:color="auto" w:fill="auto"/>
            <w:vAlign w:val="center"/>
          </w:tcPr>
          <w:p w14:paraId="353A7C41" w14:textId="77777777" w:rsidR="002D0A77" w:rsidRPr="0058708F" w:rsidRDefault="002D0A77" w:rsidP="000F0A36">
            <w:pPr>
              <w:spacing w:after="0" w:line="276" w:lineRule="auto"/>
              <w:jc w:val="center"/>
              <w:rPr>
                <w:rFonts w:ascii="Times New Roman" w:hAnsi="Times New Roman" w:cs="Times New Roman"/>
                <w:b/>
                <w:bCs/>
                <w:color w:val="000000"/>
                <w:sz w:val="24"/>
                <w:szCs w:val="24"/>
                <w:lang w:val="ro-RO"/>
              </w:rPr>
            </w:pPr>
            <w:r w:rsidRPr="0058708F">
              <w:rPr>
                <w:rFonts w:ascii="Times New Roman" w:hAnsi="Times New Roman" w:cs="Times New Roman"/>
                <w:b/>
                <w:bCs/>
                <w:color w:val="000000"/>
                <w:sz w:val="24"/>
                <w:szCs w:val="24"/>
                <w:lang w:val="ro-RO"/>
              </w:rPr>
              <w:t>2.</w:t>
            </w:r>
          </w:p>
        </w:tc>
        <w:tc>
          <w:tcPr>
            <w:tcW w:w="553" w:type="pct"/>
            <w:tcBorders>
              <w:top w:val="nil"/>
              <w:left w:val="nil"/>
              <w:bottom w:val="single" w:sz="4" w:space="0" w:color="000000"/>
              <w:right w:val="single" w:sz="4" w:space="0" w:color="000000"/>
            </w:tcBorders>
            <w:shd w:val="clear" w:color="auto" w:fill="auto"/>
            <w:vAlign w:val="center"/>
          </w:tcPr>
          <w:p w14:paraId="1FBD942B"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58708F">
              <w:rPr>
                <w:rFonts w:ascii="Times New Roman" w:hAnsi="Times New Roman" w:cs="Times New Roman"/>
                <w:sz w:val="24"/>
                <w:szCs w:val="24"/>
                <w:lang w:val="ro-RO"/>
              </w:rPr>
              <w:t>Op</w:t>
            </w:r>
            <w:r w:rsidRPr="00602111">
              <w:rPr>
                <w:rFonts w:ascii="Times New Roman" w:hAnsi="Times New Roman" w:cs="Times New Roman"/>
                <w:sz w:val="24"/>
                <w:szCs w:val="24"/>
                <w:lang w:val="ro-RO"/>
              </w:rPr>
              <w:t>ț</w:t>
            </w:r>
            <w:r w:rsidRPr="0058708F">
              <w:rPr>
                <w:rFonts w:ascii="Times New Roman" w:hAnsi="Times New Roman" w:cs="Times New Roman"/>
                <w:sz w:val="24"/>
                <w:szCs w:val="24"/>
                <w:lang w:val="ro-RO"/>
              </w:rPr>
              <w:t>ională</w:t>
            </w:r>
          </w:p>
        </w:tc>
        <w:tc>
          <w:tcPr>
            <w:tcW w:w="259" w:type="pct"/>
            <w:tcBorders>
              <w:top w:val="nil"/>
              <w:left w:val="nil"/>
              <w:bottom w:val="single" w:sz="4" w:space="0" w:color="000000"/>
              <w:right w:val="single" w:sz="4" w:space="0" w:color="000000"/>
            </w:tcBorders>
            <w:shd w:val="clear" w:color="auto" w:fill="auto"/>
            <w:vAlign w:val="center"/>
          </w:tcPr>
          <w:p w14:paraId="46EA0532"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602111">
              <w:rPr>
                <w:rFonts w:ascii="Times New Roman" w:hAnsi="Times New Roman" w:cs="Times New Roman"/>
                <w:color w:val="000000"/>
                <w:sz w:val="24"/>
                <w:szCs w:val="24"/>
                <w:lang w:val="ro-RO"/>
              </w:rPr>
              <w:t>28</w:t>
            </w:r>
          </w:p>
        </w:tc>
        <w:tc>
          <w:tcPr>
            <w:tcW w:w="295" w:type="pct"/>
            <w:tcBorders>
              <w:top w:val="nil"/>
              <w:left w:val="nil"/>
              <w:bottom w:val="single" w:sz="4" w:space="0" w:color="000000"/>
              <w:right w:val="single" w:sz="4" w:space="0" w:color="000000"/>
            </w:tcBorders>
            <w:shd w:val="clear" w:color="auto" w:fill="auto"/>
            <w:vAlign w:val="center"/>
          </w:tcPr>
          <w:p w14:paraId="1AD62542"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602111">
              <w:rPr>
                <w:rFonts w:ascii="Times New Roman" w:hAnsi="Times New Roman" w:cs="Times New Roman"/>
                <w:color w:val="000000"/>
                <w:sz w:val="24"/>
                <w:szCs w:val="24"/>
                <w:lang w:val="ro-RO"/>
              </w:rPr>
              <w:t>28</w:t>
            </w:r>
          </w:p>
        </w:tc>
        <w:tc>
          <w:tcPr>
            <w:tcW w:w="259" w:type="pct"/>
            <w:tcBorders>
              <w:top w:val="nil"/>
              <w:left w:val="nil"/>
              <w:bottom w:val="single" w:sz="4" w:space="0" w:color="000000"/>
              <w:right w:val="single" w:sz="4" w:space="0" w:color="000000"/>
            </w:tcBorders>
            <w:shd w:val="clear" w:color="auto" w:fill="auto"/>
            <w:vAlign w:val="center"/>
          </w:tcPr>
          <w:p w14:paraId="24602381"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58708F">
              <w:rPr>
                <w:rFonts w:ascii="Times New Roman" w:hAnsi="Times New Roman" w:cs="Times New Roman"/>
                <w:color w:val="000000"/>
                <w:sz w:val="24"/>
                <w:szCs w:val="24"/>
                <w:lang w:val="ro-RO"/>
              </w:rPr>
              <w:t> </w:t>
            </w:r>
            <w:r w:rsidRPr="00602111">
              <w:rPr>
                <w:rFonts w:ascii="Times New Roman" w:hAnsi="Times New Roman" w:cs="Times New Roman"/>
                <w:color w:val="000000"/>
                <w:sz w:val="24"/>
                <w:szCs w:val="24"/>
                <w:lang w:val="ro-RO"/>
              </w:rPr>
              <w:t>56</w:t>
            </w:r>
          </w:p>
        </w:tc>
        <w:tc>
          <w:tcPr>
            <w:tcW w:w="295" w:type="pct"/>
            <w:tcBorders>
              <w:top w:val="nil"/>
              <w:left w:val="nil"/>
              <w:bottom w:val="single" w:sz="4" w:space="0" w:color="000000"/>
              <w:right w:val="single" w:sz="4" w:space="0" w:color="000000"/>
            </w:tcBorders>
            <w:shd w:val="clear" w:color="auto" w:fill="auto"/>
            <w:vAlign w:val="center"/>
          </w:tcPr>
          <w:p w14:paraId="173ECD21"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602111">
              <w:rPr>
                <w:rFonts w:ascii="Times New Roman" w:hAnsi="Times New Roman" w:cs="Times New Roman"/>
                <w:color w:val="000000"/>
                <w:sz w:val="24"/>
                <w:szCs w:val="24"/>
                <w:lang w:val="ro-RO"/>
              </w:rPr>
              <w:t>56</w:t>
            </w:r>
            <w:r w:rsidRPr="0058708F">
              <w:rPr>
                <w:rFonts w:ascii="Times New Roman" w:hAnsi="Times New Roman" w:cs="Times New Roman"/>
                <w:color w:val="000000"/>
                <w:sz w:val="24"/>
                <w:szCs w:val="24"/>
                <w:lang w:val="ro-RO"/>
              </w:rPr>
              <w:t> </w:t>
            </w:r>
          </w:p>
        </w:tc>
        <w:tc>
          <w:tcPr>
            <w:tcW w:w="259" w:type="pct"/>
            <w:tcBorders>
              <w:top w:val="nil"/>
              <w:left w:val="nil"/>
              <w:bottom w:val="single" w:sz="4" w:space="0" w:color="000000"/>
              <w:right w:val="single" w:sz="4" w:space="0" w:color="000000"/>
            </w:tcBorders>
            <w:shd w:val="clear" w:color="auto" w:fill="auto"/>
            <w:vAlign w:val="center"/>
          </w:tcPr>
          <w:p w14:paraId="5F50267B"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58708F">
              <w:rPr>
                <w:rFonts w:ascii="Times New Roman" w:hAnsi="Times New Roman" w:cs="Times New Roman"/>
                <w:color w:val="000000"/>
                <w:sz w:val="24"/>
                <w:szCs w:val="24"/>
                <w:lang w:val="ro-RO"/>
              </w:rPr>
              <w:t> </w:t>
            </w:r>
            <w:r w:rsidRPr="00602111">
              <w:rPr>
                <w:rFonts w:ascii="Times New Roman" w:hAnsi="Times New Roman" w:cs="Times New Roman"/>
                <w:color w:val="000000"/>
                <w:sz w:val="24"/>
                <w:szCs w:val="24"/>
                <w:lang w:val="ro-RO"/>
              </w:rPr>
              <w:t>42</w:t>
            </w:r>
          </w:p>
        </w:tc>
        <w:tc>
          <w:tcPr>
            <w:tcW w:w="295" w:type="pct"/>
            <w:tcBorders>
              <w:top w:val="nil"/>
              <w:left w:val="nil"/>
              <w:bottom w:val="single" w:sz="4" w:space="0" w:color="000000"/>
              <w:right w:val="single" w:sz="4" w:space="0" w:color="000000"/>
            </w:tcBorders>
            <w:shd w:val="clear" w:color="auto" w:fill="auto"/>
            <w:vAlign w:val="center"/>
          </w:tcPr>
          <w:p w14:paraId="20E11F11"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602111">
              <w:rPr>
                <w:rFonts w:ascii="Times New Roman" w:hAnsi="Times New Roman" w:cs="Times New Roman"/>
                <w:color w:val="000000"/>
                <w:sz w:val="24"/>
                <w:szCs w:val="24"/>
                <w:lang w:val="ro-RO"/>
              </w:rPr>
              <w:t>42</w:t>
            </w:r>
            <w:r w:rsidRPr="0058708F">
              <w:rPr>
                <w:rFonts w:ascii="Times New Roman" w:hAnsi="Times New Roman" w:cs="Times New Roman"/>
                <w:color w:val="000000"/>
                <w:sz w:val="24"/>
                <w:szCs w:val="24"/>
                <w:lang w:val="ro-RO"/>
              </w:rPr>
              <w:t> </w:t>
            </w:r>
          </w:p>
        </w:tc>
        <w:tc>
          <w:tcPr>
            <w:tcW w:w="292" w:type="pct"/>
            <w:tcBorders>
              <w:top w:val="nil"/>
              <w:left w:val="nil"/>
              <w:bottom w:val="single" w:sz="4" w:space="0" w:color="000000"/>
              <w:right w:val="single" w:sz="4" w:space="0" w:color="000000"/>
            </w:tcBorders>
            <w:shd w:val="clear" w:color="auto" w:fill="auto"/>
            <w:vAlign w:val="center"/>
          </w:tcPr>
          <w:p w14:paraId="7771959B"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126</w:t>
            </w:r>
          </w:p>
        </w:tc>
        <w:tc>
          <w:tcPr>
            <w:tcW w:w="282" w:type="pct"/>
            <w:tcBorders>
              <w:top w:val="nil"/>
              <w:left w:val="nil"/>
              <w:bottom w:val="single" w:sz="4" w:space="0" w:color="000000"/>
              <w:right w:val="single" w:sz="4" w:space="0" w:color="000000"/>
            </w:tcBorders>
            <w:shd w:val="clear" w:color="auto" w:fill="auto"/>
            <w:vAlign w:val="center"/>
          </w:tcPr>
          <w:p w14:paraId="5B85519E"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126</w:t>
            </w:r>
          </w:p>
        </w:tc>
        <w:tc>
          <w:tcPr>
            <w:tcW w:w="279" w:type="pct"/>
            <w:tcBorders>
              <w:top w:val="nil"/>
              <w:left w:val="nil"/>
              <w:bottom w:val="single" w:sz="4" w:space="0" w:color="000000"/>
              <w:right w:val="single" w:sz="4" w:space="0" w:color="000000"/>
            </w:tcBorders>
            <w:shd w:val="clear" w:color="auto" w:fill="auto"/>
            <w:vAlign w:val="center"/>
          </w:tcPr>
          <w:p w14:paraId="24991369"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252</w:t>
            </w:r>
          </w:p>
        </w:tc>
        <w:tc>
          <w:tcPr>
            <w:tcW w:w="369" w:type="pct"/>
            <w:tcBorders>
              <w:top w:val="nil"/>
              <w:left w:val="nil"/>
              <w:bottom w:val="single" w:sz="4" w:space="0" w:color="000000"/>
              <w:right w:val="single" w:sz="4" w:space="0" w:color="000000"/>
            </w:tcBorders>
            <w:shd w:val="clear" w:color="auto" w:fill="auto"/>
            <w:vAlign w:val="center"/>
          </w:tcPr>
          <w:p w14:paraId="1F8A6409"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602111">
              <w:rPr>
                <w:rFonts w:ascii="Times New Roman" w:hAnsi="Times New Roman" w:cs="Times New Roman"/>
                <w:color w:val="000000"/>
                <w:sz w:val="24"/>
                <w:szCs w:val="24"/>
                <w:lang w:val="ro-RO"/>
              </w:rPr>
              <w:t>11,40%</w:t>
            </w:r>
          </w:p>
        </w:tc>
        <w:tc>
          <w:tcPr>
            <w:tcW w:w="1277" w:type="pct"/>
            <w:tcBorders>
              <w:top w:val="nil"/>
              <w:left w:val="nil"/>
              <w:bottom w:val="single" w:sz="4" w:space="0" w:color="000000"/>
              <w:right w:val="single" w:sz="4" w:space="0" w:color="000000"/>
            </w:tcBorders>
            <w:shd w:val="clear" w:color="auto" w:fill="auto"/>
            <w:vAlign w:val="center"/>
          </w:tcPr>
          <w:p w14:paraId="1B2C6C49"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602111">
              <w:rPr>
                <w:rFonts w:ascii="Times New Roman" w:hAnsi="Times New Roman" w:cs="Times New Roman"/>
                <w:color w:val="000000"/>
                <w:sz w:val="24"/>
                <w:szCs w:val="24"/>
                <w:lang w:val="ro-RO"/>
              </w:rPr>
              <w:t>Maxim 30%</w:t>
            </w:r>
            <w:r w:rsidRPr="0058708F">
              <w:rPr>
                <w:rFonts w:ascii="Times New Roman" w:hAnsi="Times New Roman" w:cs="Times New Roman"/>
                <w:color w:val="000000"/>
                <w:sz w:val="24"/>
                <w:szCs w:val="24"/>
                <w:lang w:val="ro-RO"/>
              </w:rPr>
              <w:t> </w:t>
            </w:r>
          </w:p>
        </w:tc>
      </w:tr>
      <w:tr w:rsidR="002D0A77" w:rsidRPr="00602111" w14:paraId="511E397D" w14:textId="77777777" w:rsidTr="000F0A36">
        <w:trPr>
          <w:trHeight w:val="54"/>
          <w:jc w:val="center"/>
        </w:trPr>
        <w:tc>
          <w:tcPr>
            <w:tcW w:w="288" w:type="pct"/>
            <w:tcBorders>
              <w:top w:val="nil"/>
              <w:left w:val="single" w:sz="4" w:space="0" w:color="000000"/>
              <w:bottom w:val="single" w:sz="4" w:space="0" w:color="000000"/>
              <w:right w:val="single" w:sz="4" w:space="0" w:color="000000"/>
            </w:tcBorders>
            <w:shd w:val="clear" w:color="auto" w:fill="auto"/>
            <w:vAlign w:val="center"/>
          </w:tcPr>
          <w:p w14:paraId="2EF63901" w14:textId="77777777" w:rsidR="002D0A77" w:rsidRPr="0058708F" w:rsidRDefault="002D0A77" w:rsidP="000F0A36">
            <w:pPr>
              <w:spacing w:after="0" w:line="276" w:lineRule="auto"/>
              <w:jc w:val="center"/>
              <w:rPr>
                <w:rFonts w:ascii="Times New Roman" w:hAnsi="Times New Roman" w:cs="Times New Roman"/>
                <w:b/>
                <w:bCs/>
                <w:color w:val="000000"/>
                <w:sz w:val="24"/>
                <w:szCs w:val="24"/>
                <w:lang w:val="ro-RO"/>
              </w:rPr>
            </w:pPr>
            <w:r w:rsidRPr="0058708F">
              <w:rPr>
                <w:rFonts w:ascii="Times New Roman" w:hAnsi="Times New Roman" w:cs="Times New Roman"/>
                <w:b/>
                <w:bCs/>
                <w:color w:val="000000"/>
                <w:sz w:val="24"/>
                <w:szCs w:val="24"/>
                <w:lang w:val="ro-RO"/>
              </w:rPr>
              <w:t>3.</w:t>
            </w:r>
          </w:p>
        </w:tc>
        <w:tc>
          <w:tcPr>
            <w:tcW w:w="553" w:type="pct"/>
            <w:tcBorders>
              <w:top w:val="nil"/>
              <w:left w:val="nil"/>
              <w:bottom w:val="single" w:sz="4" w:space="0" w:color="000000"/>
              <w:right w:val="single" w:sz="4" w:space="0" w:color="000000"/>
            </w:tcBorders>
            <w:shd w:val="clear" w:color="auto" w:fill="auto"/>
            <w:vAlign w:val="center"/>
          </w:tcPr>
          <w:p w14:paraId="36F5968F" w14:textId="77777777" w:rsidR="002D0A77" w:rsidRPr="0058708F" w:rsidRDefault="002D0A77" w:rsidP="000F0A36">
            <w:pPr>
              <w:spacing w:after="0" w:line="276" w:lineRule="auto"/>
              <w:jc w:val="center"/>
              <w:rPr>
                <w:rFonts w:ascii="Times New Roman" w:hAnsi="Times New Roman" w:cs="Times New Roman"/>
                <w:i/>
                <w:iCs/>
                <w:color w:val="000000"/>
                <w:sz w:val="24"/>
                <w:szCs w:val="24"/>
                <w:lang w:val="ro-RO"/>
              </w:rPr>
            </w:pPr>
            <w:r w:rsidRPr="0058708F">
              <w:rPr>
                <w:rFonts w:ascii="Times New Roman" w:hAnsi="Times New Roman" w:cs="Times New Roman"/>
                <w:i/>
                <w:iCs/>
                <w:sz w:val="24"/>
                <w:szCs w:val="24"/>
                <w:lang w:val="ro-RO"/>
              </w:rPr>
              <w:t>Facultative</w:t>
            </w:r>
          </w:p>
        </w:tc>
        <w:tc>
          <w:tcPr>
            <w:tcW w:w="259" w:type="pct"/>
            <w:tcBorders>
              <w:top w:val="nil"/>
              <w:left w:val="nil"/>
              <w:bottom w:val="single" w:sz="4" w:space="0" w:color="000000"/>
              <w:right w:val="single" w:sz="4" w:space="0" w:color="000000"/>
            </w:tcBorders>
            <w:shd w:val="clear" w:color="auto" w:fill="auto"/>
            <w:vAlign w:val="center"/>
          </w:tcPr>
          <w:p w14:paraId="069DB276" w14:textId="77777777" w:rsidR="002D0A77" w:rsidRPr="0058708F" w:rsidRDefault="002D0A77" w:rsidP="000F0A36">
            <w:pPr>
              <w:spacing w:after="0" w:line="276" w:lineRule="auto"/>
              <w:jc w:val="center"/>
              <w:rPr>
                <w:rFonts w:ascii="Times New Roman" w:hAnsi="Times New Roman" w:cs="Times New Roman"/>
                <w:i/>
                <w:iCs/>
                <w:color w:val="000000"/>
                <w:sz w:val="24"/>
                <w:szCs w:val="24"/>
                <w:lang w:val="ro-RO"/>
              </w:rPr>
            </w:pPr>
            <w:r w:rsidRPr="0058708F">
              <w:rPr>
                <w:rFonts w:ascii="Times New Roman" w:hAnsi="Times New Roman" w:cs="Times New Roman"/>
                <w:i/>
                <w:iCs/>
                <w:color w:val="000000"/>
                <w:sz w:val="24"/>
                <w:szCs w:val="24"/>
                <w:lang w:val="ro-RO"/>
              </w:rPr>
              <w:t>- </w:t>
            </w:r>
          </w:p>
        </w:tc>
        <w:tc>
          <w:tcPr>
            <w:tcW w:w="295" w:type="pct"/>
            <w:tcBorders>
              <w:top w:val="nil"/>
              <w:left w:val="nil"/>
              <w:bottom w:val="single" w:sz="4" w:space="0" w:color="000000"/>
              <w:right w:val="single" w:sz="4" w:space="0" w:color="000000"/>
            </w:tcBorders>
            <w:shd w:val="clear" w:color="auto" w:fill="auto"/>
            <w:vAlign w:val="center"/>
          </w:tcPr>
          <w:p w14:paraId="6AD4096B" w14:textId="77777777" w:rsidR="002D0A77" w:rsidRPr="0058708F" w:rsidRDefault="002D0A77" w:rsidP="000F0A36">
            <w:pPr>
              <w:spacing w:after="0" w:line="276" w:lineRule="auto"/>
              <w:jc w:val="center"/>
              <w:rPr>
                <w:rFonts w:ascii="Times New Roman" w:hAnsi="Times New Roman" w:cs="Times New Roman"/>
                <w:i/>
                <w:iCs/>
                <w:color w:val="000000"/>
                <w:sz w:val="24"/>
                <w:szCs w:val="24"/>
                <w:lang w:val="ro-RO"/>
              </w:rPr>
            </w:pPr>
            <w:r w:rsidRPr="0058708F">
              <w:rPr>
                <w:rFonts w:ascii="Times New Roman" w:hAnsi="Times New Roman" w:cs="Times New Roman"/>
                <w:i/>
                <w:iCs/>
                <w:color w:val="000000"/>
                <w:sz w:val="24"/>
                <w:szCs w:val="24"/>
                <w:lang w:val="ro-RO"/>
              </w:rPr>
              <w:t>84 </w:t>
            </w:r>
          </w:p>
        </w:tc>
        <w:tc>
          <w:tcPr>
            <w:tcW w:w="259" w:type="pct"/>
            <w:tcBorders>
              <w:top w:val="nil"/>
              <w:left w:val="nil"/>
              <w:bottom w:val="single" w:sz="4" w:space="0" w:color="000000"/>
              <w:right w:val="single" w:sz="4" w:space="0" w:color="000000"/>
            </w:tcBorders>
            <w:shd w:val="clear" w:color="auto" w:fill="auto"/>
            <w:vAlign w:val="center"/>
          </w:tcPr>
          <w:p w14:paraId="637A42AF" w14:textId="77777777" w:rsidR="002D0A77" w:rsidRPr="0058708F" w:rsidRDefault="002D0A77" w:rsidP="000F0A36">
            <w:pPr>
              <w:spacing w:after="0" w:line="276" w:lineRule="auto"/>
              <w:jc w:val="center"/>
              <w:rPr>
                <w:rFonts w:ascii="Times New Roman" w:hAnsi="Times New Roman" w:cs="Times New Roman"/>
                <w:i/>
                <w:iCs/>
                <w:color w:val="000000"/>
                <w:sz w:val="24"/>
                <w:szCs w:val="24"/>
                <w:lang w:val="ro-RO"/>
              </w:rPr>
            </w:pPr>
            <w:r w:rsidRPr="0058708F">
              <w:rPr>
                <w:rFonts w:ascii="Times New Roman" w:hAnsi="Times New Roman" w:cs="Times New Roman"/>
                <w:i/>
                <w:iCs/>
                <w:color w:val="000000"/>
                <w:sz w:val="24"/>
                <w:szCs w:val="24"/>
                <w:lang w:val="ro-RO"/>
              </w:rPr>
              <w:t>14</w:t>
            </w:r>
          </w:p>
        </w:tc>
        <w:tc>
          <w:tcPr>
            <w:tcW w:w="295" w:type="pct"/>
            <w:tcBorders>
              <w:top w:val="nil"/>
              <w:left w:val="nil"/>
              <w:bottom w:val="single" w:sz="4" w:space="0" w:color="000000"/>
              <w:right w:val="single" w:sz="4" w:space="0" w:color="000000"/>
            </w:tcBorders>
            <w:shd w:val="clear" w:color="auto" w:fill="auto"/>
            <w:vAlign w:val="center"/>
          </w:tcPr>
          <w:p w14:paraId="645D144E" w14:textId="77777777" w:rsidR="002D0A77" w:rsidRPr="0058708F" w:rsidRDefault="002D0A77" w:rsidP="000F0A36">
            <w:pPr>
              <w:spacing w:after="0" w:line="276" w:lineRule="auto"/>
              <w:jc w:val="center"/>
              <w:rPr>
                <w:rFonts w:ascii="Times New Roman" w:hAnsi="Times New Roman" w:cs="Times New Roman"/>
                <w:i/>
                <w:iCs/>
                <w:color w:val="000000"/>
                <w:sz w:val="24"/>
                <w:szCs w:val="24"/>
                <w:lang w:val="ro-RO"/>
              </w:rPr>
            </w:pPr>
            <w:r w:rsidRPr="0058708F">
              <w:rPr>
                <w:rFonts w:ascii="Times New Roman" w:hAnsi="Times New Roman" w:cs="Times New Roman"/>
                <w:i/>
                <w:iCs/>
                <w:color w:val="000000"/>
                <w:sz w:val="24"/>
                <w:szCs w:val="24"/>
                <w:lang w:val="ro-RO"/>
              </w:rPr>
              <w:t>126</w:t>
            </w:r>
          </w:p>
        </w:tc>
        <w:tc>
          <w:tcPr>
            <w:tcW w:w="259" w:type="pct"/>
            <w:tcBorders>
              <w:top w:val="nil"/>
              <w:left w:val="nil"/>
              <w:bottom w:val="single" w:sz="4" w:space="0" w:color="000000"/>
              <w:right w:val="single" w:sz="4" w:space="0" w:color="000000"/>
            </w:tcBorders>
            <w:shd w:val="clear" w:color="auto" w:fill="auto"/>
            <w:vAlign w:val="center"/>
          </w:tcPr>
          <w:p w14:paraId="61E0E148" w14:textId="77777777" w:rsidR="002D0A77" w:rsidRPr="0058708F" w:rsidRDefault="002D0A77" w:rsidP="000F0A36">
            <w:pPr>
              <w:spacing w:after="0" w:line="276" w:lineRule="auto"/>
              <w:jc w:val="center"/>
              <w:rPr>
                <w:rFonts w:ascii="Times New Roman" w:hAnsi="Times New Roman" w:cs="Times New Roman"/>
                <w:i/>
                <w:iCs/>
                <w:color w:val="000000"/>
                <w:sz w:val="24"/>
                <w:szCs w:val="24"/>
                <w:lang w:val="ro-RO"/>
              </w:rPr>
            </w:pPr>
            <w:r w:rsidRPr="0058708F">
              <w:rPr>
                <w:rFonts w:ascii="Times New Roman" w:hAnsi="Times New Roman" w:cs="Times New Roman"/>
                <w:i/>
                <w:iCs/>
                <w:color w:val="000000"/>
                <w:sz w:val="24"/>
                <w:szCs w:val="24"/>
                <w:lang w:val="ro-RO"/>
              </w:rPr>
              <w:t>-</w:t>
            </w:r>
          </w:p>
        </w:tc>
        <w:tc>
          <w:tcPr>
            <w:tcW w:w="295" w:type="pct"/>
            <w:tcBorders>
              <w:top w:val="nil"/>
              <w:left w:val="nil"/>
              <w:bottom w:val="single" w:sz="4" w:space="0" w:color="000000"/>
              <w:right w:val="single" w:sz="4" w:space="0" w:color="000000"/>
            </w:tcBorders>
            <w:shd w:val="clear" w:color="auto" w:fill="auto"/>
            <w:vAlign w:val="center"/>
          </w:tcPr>
          <w:p w14:paraId="0B2F650C" w14:textId="77777777" w:rsidR="002D0A77" w:rsidRPr="0058708F" w:rsidRDefault="002D0A77" w:rsidP="000F0A36">
            <w:pPr>
              <w:spacing w:after="0" w:line="276" w:lineRule="auto"/>
              <w:jc w:val="center"/>
              <w:rPr>
                <w:rFonts w:ascii="Times New Roman" w:hAnsi="Times New Roman" w:cs="Times New Roman"/>
                <w:i/>
                <w:iCs/>
                <w:color w:val="000000"/>
                <w:sz w:val="24"/>
                <w:szCs w:val="24"/>
                <w:lang w:val="ro-RO"/>
              </w:rPr>
            </w:pPr>
            <w:r w:rsidRPr="0058708F">
              <w:rPr>
                <w:rFonts w:ascii="Times New Roman" w:hAnsi="Times New Roman" w:cs="Times New Roman"/>
                <w:i/>
                <w:iCs/>
                <w:color w:val="000000"/>
                <w:sz w:val="24"/>
                <w:szCs w:val="24"/>
                <w:lang w:val="ro-RO"/>
              </w:rPr>
              <w:t>84</w:t>
            </w:r>
          </w:p>
        </w:tc>
        <w:tc>
          <w:tcPr>
            <w:tcW w:w="292" w:type="pct"/>
            <w:tcBorders>
              <w:top w:val="nil"/>
              <w:left w:val="nil"/>
              <w:bottom w:val="single" w:sz="4" w:space="0" w:color="000000"/>
              <w:right w:val="single" w:sz="4" w:space="0" w:color="000000"/>
            </w:tcBorders>
            <w:shd w:val="clear" w:color="auto" w:fill="auto"/>
            <w:vAlign w:val="center"/>
          </w:tcPr>
          <w:p w14:paraId="34442153" w14:textId="77777777" w:rsidR="002D0A77" w:rsidRPr="0058708F" w:rsidRDefault="002D0A77" w:rsidP="000F0A36">
            <w:pPr>
              <w:spacing w:after="0" w:line="276" w:lineRule="auto"/>
              <w:jc w:val="center"/>
              <w:rPr>
                <w:rFonts w:ascii="Times New Roman" w:hAnsi="Times New Roman" w:cs="Times New Roman"/>
                <w:i/>
                <w:iCs/>
                <w:color w:val="000000"/>
                <w:sz w:val="24"/>
                <w:szCs w:val="24"/>
                <w:lang w:val="ro-RO"/>
              </w:rPr>
            </w:pPr>
            <w:r>
              <w:rPr>
                <w:rFonts w:ascii="Times New Roman" w:hAnsi="Times New Roman" w:cs="Times New Roman"/>
                <w:i/>
                <w:iCs/>
                <w:color w:val="000000"/>
                <w:sz w:val="24"/>
                <w:szCs w:val="24"/>
                <w:lang w:val="ro-RO"/>
              </w:rPr>
              <w:t>14</w:t>
            </w:r>
          </w:p>
        </w:tc>
        <w:tc>
          <w:tcPr>
            <w:tcW w:w="282" w:type="pct"/>
            <w:tcBorders>
              <w:top w:val="nil"/>
              <w:left w:val="nil"/>
              <w:bottom w:val="single" w:sz="4" w:space="0" w:color="000000"/>
              <w:right w:val="single" w:sz="4" w:space="0" w:color="000000"/>
            </w:tcBorders>
            <w:shd w:val="clear" w:color="auto" w:fill="auto"/>
            <w:vAlign w:val="center"/>
          </w:tcPr>
          <w:p w14:paraId="34BF4E2F" w14:textId="77777777" w:rsidR="002D0A77" w:rsidRPr="0058708F" w:rsidRDefault="002D0A77" w:rsidP="000F0A36">
            <w:pPr>
              <w:spacing w:after="0" w:line="276" w:lineRule="auto"/>
              <w:jc w:val="center"/>
              <w:rPr>
                <w:rFonts w:ascii="Times New Roman" w:hAnsi="Times New Roman" w:cs="Times New Roman"/>
                <w:i/>
                <w:iCs/>
                <w:color w:val="000000"/>
                <w:sz w:val="24"/>
                <w:szCs w:val="24"/>
                <w:lang w:val="ro-RO"/>
              </w:rPr>
            </w:pPr>
            <w:r>
              <w:rPr>
                <w:rFonts w:ascii="Times New Roman" w:hAnsi="Times New Roman" w:cs="Times New Roman"/>
                <w:i/>
                <w:iCs/>
                <w:color w:val="000000"/>
                <w:sz w:val="24"/>
                <w:szCs w:val="24"/>
                <w:lang w:val="ro-RO"/>
              </w:rPr>
              <w:t>294</w:t>
            </w:r>
          </w:p>
        </w:tc>
        <w:tc>
          <w:tcPr>
            <w:tcW w:w="279" w:type="pct"/>
            <w:tcBorders>
              <w:top w:val="nil"/>
              <w:left w:val="nil"/>
              <w:bottom w:val="single" w:sz="4" w:space="0" w:color="000000"/>
              <w:right w:val="single" w:sz="4" w:space="0" w:color="000000"/>
            </w:tcBorders>
            <w:shd w:val="clear" w:color="auto" w:fill="auto"/>
            <w:vAlign w:val="center"/>
          </w:tcPr>
          <w:p w14:paraId="2A274388" w14:textId="77777777" w:rsidR="002D0A77" w:rsidRPr="0058708F" w:rsidRDefault="002D0A77" w:rsidP="000F0A36">
            <w:pPr>
              <w:spacing w:after="0" w:line="276" w:lineRule="auto"/>
              <w:jc w:val="center"/>
              <w:rPr>
                <w:rFonts w:ascii="Times New Roman" w:hAnsi="Times New Roman" w:cs="Times New Roman"/>
                <w:i/>
                <w:iCs/>
                <w:color w:val="000000"/>
                <w:sz w:val="24"/>
                <w:szCs w:val="24"/>
                <w:lang w:val="ro-RO"/>
              </w:rPr>
            </w:pPr>
            <w:r>
              <w:rPr>
                <w:rFonts w:ascii="Times New Roman" w:hAnsi="Times New Roman" w:cs="Times New Roman"/>
                <w:i/>
                <w:iCs/>
                <w:color w:val="000000"/>
                <w:sz w:val="24"/>
                <w:szCs w:val="24"/>
                <w:lang w:val="ro-RO"/>
              </w:rPr>
              <w:t>308</w:t>
            </w:r>
          </w:p>
        </w:tc>
        <w:tc>
          <w:tcPr>
            <w:tcW w:w="369" w:type="pct"/>
            <w:tcBorders>
              <w:top w:val="nil"/>
              <w:left w:val="nil"/>
              <w:bottom w:val="single" w:sz="4" w:space="0" w:color="000000"/>
              <w:right w:val="single" w:sz="4" w:space="0" w:color="000000"/>
            </w:tcBorders>
            <w:shd w:val="clear" w:color="auto" w:fill="auto"/>
            <w:vAlign w:val="center"/>
          </w:tcPr>
          <w:p w14:paraId="3F5685CF" w14:textId="77777777" w:rsidR="002D0A77" w:rsidRPr="0058708F" w:rsidRDefault="002D0A77" w:rsidP="000F0A36">
            <w:pPr>
              <w:spacing w:after="0" w:line="276" w:lineRule="auto"/>
              <w:jc w:val="center"/>
              <w:rPr>
                <w:rFonts w:ascii="Times New Roman" w:hAnsi="Times New Roman" w:cs="Times New Roman"/>
                <w:color w:val="000000"/>
                <w:sz w:val="24"/>
                <w:szCs w:val="24"/>
                <w:lang w:val="ro-RO"/>
              </w:rPr>
            </w:pPr>
            <w:r w:rsidRPr="00602111">
              <w:rPr>
                <w:rFonts w:ascii="Times New Roman" w:hAnsi="Times New Roman" w:cs="Times New Roman"/>
                <w:color w:val="000000"/>
                <w:sz w:val="24"/>
                <w:szCs w:val="24"/>
                <w:lang w:val="ro-RO"/>
              </w:rPr>
              <w:t>13,92%</w:t>
            </w:r>
          </w:p>
        </w:tc>
        <w:tc>
          <w:tcPr>
            <w:tcW w:w="1277" w:type="pct"/>
            <w:tcBorders>
              <w:top w:val="nil"/>
              <w:left w:val="nil"/>
              <w:bottom w:val="single" w:sz="4" w:space="0" w:color="000000"/>
              <w:right w:val="single" w:sz="4" w:space="0" w:color="000000"/>
            </w:tcBorders>
            <w:shd w:val="clear" w:color="auto" w:fill="auto"/>
            <w:vAlign w:val="center"/>
          </w:tcPr>
          <w:p w14:paraId="75582206" w14:textId="77777777" w:rsidR="002D0A77" w:rsidRPr="0058708F" w:rsidRDefault="002D0A77" w:rsidP="000F0A36">
            <w:pPr>
              <w:spacing w:after="0" w:line="276" w:lineRule="auto"/>
              <w:jc w:val="center"/>
              <w:rPr>
                <w:rFonts w:ascii="Times New Roman" w:hAnsi="Times New Roman" w:cs="Times New Roman"/>
                <w:i/>
                <w:color w:val="000000"/>
                <w:sz w:val="24"/>
                <w:szCs w:val="24"/>
                <w:lang w:val="ro-RO"/>
              </w:rPr>
            </w:pPr>
            <w:r w:rsidRPr="0058708F">
              <w:rPr>
                <w:rFonts w:ascii="Times New Roman" w:hAnsi="Times New Roman" w:cs="Times New Roman"/>
                <w:b/>
                <w:i/>
                <w:color w:val="000000"/>
                <w:sz w:val="24"/>
                <w:szCs w:val="24"/>
                <w:lang w:val="ro-RO"/>
              </w:rPr>
              <w:t>Nu intră în calculul totalurilor</w:t>
            </w:r>
            <w:r w:rsidRPr="0058708F">
              <w:rPr>
                <w:rFonts w:ascii="Times New Roman" w:hAnsi="Times New Roman" w:cs="Times New Roman"/>
                <w:i/>
                <w:color w:val="000000"/>
                <w:sz w:val="24"/>
                <w:szCs w:val="24"/>
                <w:lang w:val="ro-RO"/>
              </w:rPr>
              <w:t> </w:t>
            </w:r>
          </w:p>
        </w:tc>
      </w:tr>
      <w:tr w:rsidR="002D0A77" w:rsidRPr="00602111" w14:paraId="72B21ECC" w14:textId="77777777" w:rsidTr="000F0A36">
        <w:trPr>
          <w:trHeight w:val="310"/>
          <w:jc w:val="center"/>
        </w:trPr>
        <w:tc>
          <w:tcPr>
            <w:tcW w:w="84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04D40"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TOTAL</w:t>
            </w:r>
          </w:p>
        </w:tc>
        <w:tc>
          <w:tcPr>
            <w:tcW w:w="259" w:type="pct"/>
            <w:tcBorders>
              <w:top w:val="nil"/>
              <w:left w:val="nil"/>
              <w:bottom w:val="single" w:sz="4" w:space="0" w:color="000000"/>
              <w:right w:val="single" w:sz="4" w:space="0" w:color="000000"/>
            </w:tcBorders>
            <w:shd w:val="clear" w:color="auto" w:fill="auto"/>
            <w:vAlign w:val="center"/>
          </w:tcPr>
          <w:p w14:paraId="2DF045C0"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602111">
              <w:rPr>
                <w:rFonts w:ascii="Times New Roman" w:hAnsi="Times New Roman" w:cs="Times New Roman"/>
                <w:b/>
                <w:color w:val="000000"/>
                <w:sz w:val="24"/>
                <w:szCs w:val="24"/>
                <w:lang w:val="ro-RO"/>
              </w:rPr>
              <w:t>238</w:t>
            </w:r>
            <w:r w:rsidRPr="0058708F">
              <w:rPr>
                <w:rFonts w:ascii="Times New Roman" w:hAnsi="Times New Roman" w:cs="Times New Roman"/>
                <w:b/>
                <w:color w:val="000000"/>
                <w:sz w:val="24"/>
                <w:szCs w:val="24"/>
                <w:lang w:val="ro-RO"/>
              </w:rPr>
              <w:t> </w:t>
            </w:r>
          </w:p>
        </w:tc>
        <w:tc>
          <w:tcPr>
            <w:tcW w:w="295" w:type="pct"/>
            <w:tcBorders>
              <w:top w:val="nil"/>
              <w:left w:val="nil"/>
              <w:bottom w:val="single" w:sz="4" w:space="0" w:color="000000"/>
              <w:right w:val="single" w:sz="4" w:space="0" w:color="000000"/>
            </w:tcBorders>
            <w:shd w:val="clear" w:color="auto" w:fill="auto"/>
            <w:vAlign w:val="center"/>
          </w:tcPr>
          <w:p w14:paraId="75B0A4BF"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 </w:t>
            </w:r>
            <w:r w:rsidRPr="00602111">
              <w:rPr>
                <w:rFonts w:ascii="Times New Roman" w:hAnsi="Times New Roman" w:cs="Times New Roman"/>
                <w:b/>
                <w:color w:val="000000"/>
                <w:sz w:val="24"/>
                <w:szCs w:val="24"/>
                <w:lang w:val="ro-RO"/>
              </w:rPr>
              <w:t>476</w:t>
            </w:r>
          </w:p>
        </w:tc>
        <w:tc>
          <w:tcPr>
            <w:tcW w:w="259" w:type="pct"/>
            <w:tcBorders>
              <w:top w:val="nil"/>
              <w:left w:val="nil"/>
              <w:bottom w:val="single" w:sz="4" w:space="0" w:color="000000"/>
              <w:right w:val="single" w:sz="4" w:space="0" w:color="000000"/>
            </w:tcBorders>
            <w:shd w:val="clear" w:color="auto" w:fill="auto"/>
            <w:vAlign w:val="center"/>
          </w:tcPr>
          <w:p w14:paraId="14AD36F7"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 </w:t>
            </w:r>
            <w:r w:rsidRPr="00602111">
              <w:rPr>
                <w:rFonts w:ascii="Times New Roman" w:hAnsi="Times New Roman" w:cs="Times New Roman"/>
                <w:b/>
                <w:color w:val="000000"/>
                <w:sz w:val="24"/>
                <w:szCs w:val="24"/>
                <w:lang w:val="ro-RO"/>
              </w:rPr>
              <w:t>280</w:t>
            </w:r>
          </w:p>
        </w:tc>
        <w:tc>
          <w:tcPr>
            <w:tcW w:w="295" w:type="pct"/>
            <w:tcBorders>
              <w:top w:val="nil"/>
              <w:left w:val="nil"/>
              <w:bottom w:val="single" w:sz="4" w:space="0" w:color="000000"/>
              <w:right w:val="single" w:sz="4" w:space="0" w:color="000000"/>
            </w:tcBorders>
            <w:shd w:val="clear" w:color="auto" w:fill="auto"/>
            <w:vAlign w:val="center"/>
          </w:tcPr>
          <w:p w14:paraId="542253B5"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 </w:t>
            </w:r>
            <w:r w:rsidRPr="00602111">
              <w:rPr>
                <w:rFonts w:ascii="Times New Roman" w:hAnsi="Times New Roman" w:cs="Times New Roman"/>
                <w:b/>
                <w:color w:val="000000"/>
                <w:sz w:val="24"/>
                <w:szCs w:val="24"/>
                <w:lang w:val="ro-RO"/>
              </w:rPr>
              <w:t>476</w:t>
            </w:r>
          </w:p>
        </w:tc>
        <w:tc>
          <w:tcPr>
            <w:tcW w:w="259" w:type="pct"/>
            <w:tcBorders>
              <w:top w:val="nil"/>
              <w:left w:val="nil"/>
              <w:bottom w:val="single" w:sz="4" w:space="0" w:color="000000"/>
              <w:right w:val="single" w:sz="4" w:space="0" w:color="000000"/>
            </w:tcBorders>
            <w:shd w:val="clear" w:color="auto" w:fill="auto"/>
            <w:vAlign w:val="center"/>
          </w:tcPr>
          <w:p w14:paraId="43F22683"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 </w:t>
            </w:r>
            <w:r w:rsidRPr="00602111">
              <w:rPr>
                <w:rFonts w:ascii="Times New Roman" w:hAnsi="Times New Roman" w:cs="Times New Roman"/>
                <w:b/>
                <w:color w:val="000000"/>
                <w:sz w:val="24"/>
                <w:szCs w:val="24"/>
                <w:lang w:val="ro-RO"/>
              </w:rPr>
              <w:t>294</w:t>
            </w:r>
          </w:p>
        </w:tc>
        <w:tc>
          <w:tcPr>
            <w:tcW w:w="295" w:type="pct"/>
            <w:tcBorders>
              <w:top w:val="nil"/>
              <w:left w:val="nil"/>
              <w:bottom w:val="single" w:sz="4" w:space="0" w:color="000000"/>
              <w:right w:val="single" w:sz="4" w:space="0" w:color="000000"/>
            </w:tcBorders>
            <w:shd w:val="clear" w:color="auto" w:fill="auto"/>
            <w:vAlign w:val="center"/>
          </w:tcPr>
          <w:p w14:paraId="3BBC4EAD"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 </w:t>
            </w:r>
            <w:r w:rsidRPr="00602111">
              <w:rPr>
                <w:rFonts w:ascii="Times New Roman" w:hAnsi="Times New Roman" w:cs="Times New Roman"/>
                <w:b/>
                <w:color w:val="000000"/>
                <w:sz w:val="24"/>
                <w:szCs w:val="24"/>
                <w:lang w:val="ro-RO"/>
              </w:rPr>
              <w:t>448</w:t>
            </w:r>
          </w:p>
        </w:tc>
        <w:tc>
          <w:tcPr>
            <w:tcW w:w="292" w:type="pct"/>
            <w:tcBorders>
              <w:top w:val="nil"/>
              <w:left w:val="nil"/>
              <w:bottom w:val="single" w:sz="4" w:space="0" w:color="000000"/>
              <w:right w:val="single" w:sz="4" w:space="0" w:color="000000"/>
            </w:tcBorders>
            <w:shd w:val="clear" w:color="auto" w:fill="auto"/>
            <w:vAlign w:val="center"/>
          </w:tcPr>
          <w:p w14:paraId="42230995"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812</w:t>
            </w:r>
          </w:p>
        </w:tc>
        <w:tc>
          <w:tcPr>
            <w:tcW w:w="282" w:type="pct"/>
            <w:tcBorders>
              <w:top w:val="nil"/>
              <w:left w:val="nil"/>
              <w:bottom w:val="single" w:sz="4" w:space="0" w:color="000000"/>
              <w:right w:val="single" w:sz="4" w:space="0" w:color="000000"/>
            </w:tcBorders>
            <w:shd w:val="clear" w:color="auto" w:fill="auto"/>
            <w:vAlign w:val="center"/>
          </w:tcPr>
          <w:p w14:paraId="55335E96"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1.400</w:t>
            </w:r>
          </w:p>
        </w:tc>
        <w:tc>
          <w:tcPr>
            <w:tcW w:w="279" w:type="pct"/>
            <w:tcBorders>
              <w:top w:val="nil"/>
              <w:left w:val="nil"/>
              <w:bottom w:val="single" w:sz="4" w:space="0" w:color="000000"/>
              <w:right w:val="single" w:sz="4" w:space="0" w:color="000000"/>
            </w:tcBorders>
            <w:shd w:val="clear" w:color="auto" w:fill="auto"/>
            <w:vAlign w:val="center"/>
          </w:tcPr>
          <w:p w14:paraId="2EC088F2"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2.212</w:t>
            </w:r>
          </w:p>
        </w:tc>
        <w:tc>
          <w:tcPr>
            <w:tcW w:w="369" w:type="pct"/>
            <w:tcBorders>
              <w:top w:val="nil"/>
              <w:left w:val="nil"/>
              <w:bottom w:val="single" w:sz="4" w:space="0" w:color="000000"/>
              <w:right w:val="single" w:sz="4" w:space="0" w:color="000000"/>
            </w:tcBorders>
            <w:shd w:val="clear" w:color="auto" w:fill="auto"/>
            <w:vAlign w:val="center"/>
          </w:tcPr>
          <w:p w14:paraId="2B526755"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602111">
              <w:rPr>
                <w:rFonts w:ascii="Times New Roman" w:hAnsi="Times New Roman" w:cs="Times New Roman"/>
                <w:b/>
                <w:color w:val="000000"/>
                <w:sz w:val="24"/>
                <w:szCs w:val="24"/>
                <w:lang w:val="ro-RO"/>
              </w:rPr>
              <w:t>100% +</w:t>
            </w:r>
            <w:r w:rsidRPr="0058708F">
              <w:rPr>
                <w:rFonts w:ascii="Times New Roman" w:hAnsi="Times New Roman" w:cs="Times New Roman"/>
                <w:b/>
                <w:i/>
                <w:iCs/>
                <w:color w:val="000000"/>
                <w:sz w:val="24"/>
                <w:szCs w:val="24"/>
                <w:lang w:val="ro-RO"/>
              </w:rPr>
              <w:t>DFac</w:t>
            </w:r>
          </w:p>
        </w:tc>
        <w:tc>
          <w:tcPr>
            <w:tcW w:w="1277" w:type="pct"/>
            <w:tcBorders>
              <w:top w:val="nil"/>
              <w:left w:val="nil"/>
              <w:bottom w:val="single" w:sz="4" w:space="0" w:color="000000"/>
              <w:right w:val="single" w:sz="4" w:space="0" w:color="000000"/>
            </w:tcBorders>
            <w:shd w:val="clear" w:color="auto" w:fill="auto"/>
            <w:vAlign w:val="center"/>
          </w:tcPr>
          <w:p w14:paraId="1353034B" w14:textId="77777777" w:rsidR="002D0A77" w:rsidRPr="0058708F" w:rsidRDefault="002D0A77" w:rsidP="000F0A36">
            <w:pPr>
              <w:spacing w:after="0" w:line="276" w:lineRule="auto"/>
              <w:jc w:val="center"/>
              <w:rPr>
                <w:rFonts w:ascii="Times New Roman" w:hAnsi="Times New Roman" w:cs="Times New Roman"/>
                <w:b/>
                <w:color w:val="000000"/>
                <w:sz w:val="24"/>
                <w:szCs w:val="24"/>
                <w:lang w:val="ro-RO"/>
              </w:rPr>
            </w:pPr>
            <w:r w:rsidRPr="0058708F">
              <w:rPr>
                <w:rFonts w:ascii="Times New Roman" w:hAnsi="Times New Roman" w:cs="Times New Roman"/>
                <w:b/>
                <w:color w:val="000000"/>
                <w:sz w:val="24"/>
                <w:szCs w:val="24"/>
                <w:lang w:val="ro-RO"/>
              </w:rPr>
              <w:t> </w:t>
            </w:r>
            <w:r w:rsidRPr="00602111">
              <w:rPr>
                <w:rFonts w:ascii="Times New Roman" w:hAnsi="Times New Roman" w:cs="Times New Roman"/>
                <w:b/>
                <w:color w:val="000000"/>
                <w:sz w:val="24"/>
                <w:szCs w:val="24"/>
                <w:lang w:val="ro-RO"/>
              </w:rPr>
              <w:t>100% +</w:t>
            </w:r>
            <w:r w:rsidRPr="0058708F">
              <w:rPr>
                <w:rFonts w:ascii="Times New Roman" w:hAnsi="Times New Roman" w:cs="Times New Roman"/>
                <w:b/>
                <w:i/>
                <w:iCs/>
                <w:color w:val="000000"/>
                <w:sz w:val="24"/>
                <w:szCs w:val="24"/>
                <w:lang w:val="ro-RO"/>
              </w:rPr>
              <w:t>DFac</w:t>
            </w:r>
          </w:p>
        </w:tc>
      </w:tr>
    </w:tbl>
    <w:p w14:paraId="36546E0C" w14:textId="77777777" w:rsidR="002D0A77" w:rsidRPr="00602111" w:rsidRDefault="002D0A77" w:rsidP="002D0A77">
      <w:pPr>
        <w:spacing w:after="0" w:line="240" w:lineRule="auto"/>
        <w:rPr>
          <w:rFonts w:ascii="Times New Roman" w:eastAsia="Times New Roman" w:hAnsi="Times New Roman" w:cs="Times New Roman"/>
          <w:sz w:val="24"/>
          <w:szCs w:val="24"/>
          <w:lang w:val="ro-RO"/>
        </w:rPr>
      </w:pPr>
    </w:p>
    <w:p w14:paraId="600E989A" w14:textId="77777777" w:rsidR="002D0A77" w:rsidRPr="00602111" w:rsidRDefault="002D0A77" w:rsidP="002D0A77">
      <w:pPr>
        <w:spacing w:after="0" w:line="240" w:lineRule="auto"/>
        <w:rPr>
          <w:rFonts w:ascii="Times New Roman" w:eastAsia="Times New Roman" w:hAnsi="Times New Roman" w:cs="Times New Roman"/>
          <w:sz w:val="24"/>
          <w:szCs w:val="24"/>
          <w:lang w:val="ro-RO"/>
        </w:rPr>
      </w:pPr>
    </w:p>
    <w:p w14:paraId="2B012869" w14:textId="77777777" w:rsidR="002D0A77" w:rsidRPr="00602111" w:rsidRDefault="002D0A77" w:rsidP="002D0A77">
      <w:pPr>
        <w:spacing w:after="0" w:line="240" w:lineRule="auto"/>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DIRECTOR DEPARTAMENT,</w:t>
      </w:r>
      <w:r>
        <w:rPr>
          <w:rFonts w:ascii="Times New Roman" w:eastAsia="Times New Roman" w:hAnsi="Times New Roman" w:cs="Times New Roman"/>
          <w:b/>
          <w:bCs/>
          <w:sz w:val="24"/>
          <w:szCs w:val="24"/>
          <w:lang w:val="ro-RO"/>
        </w:rPr>
        <w:tab/>
      </w:r>
      <w:r>
        <w:rPr>
          <w:rFonts w:ascii="Times New Roman" w:eastAsia="Times New Roman" w:hAnsi="Times New Roman" w:cs="Times New Roman"/>
          <w:b/>
          <w:bCs/>
          <w:sz w:val="24"/>
          <w:szCs w:val="24"/>
          <w:lang w:val="ro-RO"/>
        </w:rPr>
        <w:tab/>
      </w:r>
      <w:r>
        <w:rPr>
          <w:rFonts w:ascii="Times New Roman" w:eastAsia="Times New Roman" w:hAnsi="Times New Roman" w:cs="Times New Roman"/>
          <w:b/>
          <w:bCs/>
          <w:sz w:val="24"/>
          <w:szCs w:val="24"/>
          <w:lang w:val="ro-RO"/>
        </w:rPr>
        <w:tab/>
      </w:r>
      <w:r>
        <w:rPr>
          <w:rFonts w:ascii="Times New Roman" w:eastAsia="Times New Roman" w:hAnsi="Times New Roman" w:cs="Times New Roman"/>
          <w:b/>
          <w:bCs/>
          <w:sz w:val="24"/>
          <w:szCs w:val="24"/>
          <w:lang w:val="ro-RO"/>
        </w:rPr>
        <w:tab/>
      </w:r>
      <w:r>
        <w:rPr>
          <w:rFonts w:ascii="Times New Roman" w:eastAsia="Times New Roman" w:hAnsi="Times New Roman" w:cs="Times New Roman"/>
          <w:b/>
          <w:bCs/>
          <w:sz w:val="24"/>
          <w:szCs w:val="24"/>
          <w:lang w:val="ro-RO"/>
        </w:rPr>
        <w:tab/>
      </w:r>
      <w:r>
        <w:rPr>
          <w:rFonts w:ascii="Times New Roman" w:eastAsia="Times New Roman" w:hAnsi="Times New Roman" w:cs="Times New Roman"/>
          <w:b/>
          <w:bCs/>
          <w:sz w:val="24"/>
          <w:szCs w:val="24"/>
          <w:lang w:val="ro-RO"/>
        </w:rPr>
        <w:tab/>
      </w:r>
      <w:r w:rsidRPr="0058708F">
        <w:rPr>
          <w:rFonts w:ascii="Times New Roman" w:eastAsia="Times New Roman" w:hAnsi="Times New Roman" w:cs="Times New Roman"/>
          <w:b/>
          <w:bCs/>
          <w:sz w:val="24"/>
          <w:szCs w:val="24"/>
          <w:lang w:val="ro-RO"/>
        </w:rPr>
        <w:t>COORDONATOR PROGRAM STUDII, </w:t>
      </w:r>
    </w:p>
    <w:p w14:paraId="6677FD2A" w14:textId="77777777" w:rsidR="002D0A77" w:rsidRPr="00602111" w:rsidRDefault="002D0A77" w:rsidP="002D0A77">
      <w:pPr>
        <w:spacing w:after="0" w:line="240" w:lineRule="auto"/>
        <w:rPr>
          <w:rFonts w:ascii="Times New Roman" w:eastAsia="Times New Roman" w:hAnsi="Times New Roman" w:cs="Times New Roman"/>
          <w:sz w:val="24"/>
          <w:szCs w:val="24"/>
          <w:lang w:val="ro-RO"/>
        </w:rPr>
      </w:pPr>
      <w:r w:rsidRPr="0058708F">
        <w:rPr>
          <w:rFonts w:ascii="Times New Roman" w:eastAsia="Times New Roman" w:hAnsi="Times New Roman" w:cs="Times New Roman"/>
          <w:sz w:val="24"/>
          <w:szCs w:val="24"/>
          <w:lang w:val="ro-RO"/>
        </w:rPr>
        <w:t>Conf. univ. dr. Rodica</w:t>
      </w:r>
      <w:r>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Ortensia</w:t>
      </w:r>
      <w:r>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ZEMAN</w:t>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sidRPr="0058708F">
        <w:rPr>
          <w:rFonts w:ascii="Times New Roman" w:eastAsia="Times New Roman" w:hAnsi="Times New Roman" w:cs="Times New Roman"/>
          <w:sz w:val="24"/>
          <w:szCs w:val="24"/>
          <w:lang w:val="ro-RO"/>
        </w:rPr>
        <w:t>Lect.</w:t>
      </w:r>
      <w:r>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univ. dr</w:t>
      </w:r>
      <w:r>
        <w:rPr>
          <w:rFonts w:ascii="Times New Roman" w:eastAsia="Times New Roman" w:hAnsi="Times New Roman" w:cs="Times New Roman"/>
          <w:sz w:val="24"/>
          <w:szCs w:val="24"/>
          <w:lang w:val="ro-RO"/>
        </w:rPr>
        <w:t>.</w:t>
      </w:r>
      <w:r w:rsidRPr="00602111">
        <w:rPr>
          <w:rFonts w:ascii="Times New Roman" w:eastAsia="Times New Roman" w:hAnsi="Times New Roman" w:cs="Times New Roman"/>
          <w:sz w:val="24"/>
          <w:szCs w:val="24"/>
          <w:lang w:val="ro-RO"/>
        </w:rPr>
        <w:t xml:space="preserve"> </w:t>
      </w:r>
      <w:r w:rsidRPr="0058708F">
        <w:rPr>
          <w:rFonts w:ascii="Times New Roman" w:eastAsia="Times New Roman" w:hAnsi="Times New Roman" w:cs="Times New Roman"/>
          <w:sz w:val="24"/>
          <w:szCs w:val="24"/>
          <w:lang w:val="ro-RO"/>
        </w:rPr>
        <w:t>Eudjen CINC</w:t>
      </w:r>
    </w:p>
    <w:p w14:paraId="243816DE" w14:textId="77777777" w:rsidR="002D0A77" w:rsidRPr="00602111" w:rsidRDefault="002D0A77" w:rsidP="002D0A77">
      <w:pPr>
        <w:spacing w:after="0" w:line="240" w:lineRule="auto"/>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 </w:t>
      </w:r>
    </w:p>
    <w:p w14:paraId="16D1F7A0" w14:textId="77777777" w:rsidR="002D0A77" w:rsidRPr="00602111" w:rsidRDefault="002D0A77" w:rsidP="002D0A77">
      <w:pPr>
        <w:spacing w:after="0" w:line="240" w:lineRule="auto"/>
        <w:rPr>
          <w:rFonts w:ascii="Times New Roman" w:eastAsia="Times New Roman" w:hAnsi="Times New Roman" w:cs="Times New Roman"/>
          <w:sz w:val="24"/>
          <w:szCs w:val="24"/>
          <w:lang w:val="ro-RO"/>
        </w:rPr>
      </w:pPr>
    </w:p>
    <w:p w14:paraId="101578B7" w14:textId="77777777" w:rsidR="002D0A77" w:rsidRPr="00602111" w:rsidRDefault="002D0A77" w:rsidP="002D0A77">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Pr>
          <w:rFonts w:ascii="Times New Roman" w:eastAsia="Times New Roman" w:hAnsi="Times New Roman" w:cs="Times New Roman"/>
          <w:noProof/>
          <w:sz w:val="24"/>
          <w:szCs w:val="24"/>
          <w:lang w:val="ro-RO"/>
        </w:rPr>
        <w:drawing>
          <wp:inline distT="0" distB="0" distL="0" distR="0" wp14:anchorId="7A8FF454" wp14:editId="7F9D2A61">
            <wp:extent cx="1253490" cy="72689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640" cy="732781"/>
                    </a:xfrm>
                    <a:prstGeom prst="rect">
                      <a:avLst/>
                    </a:prstGeom>
                  </pic:spPr>
                </pic:pic>
              </a:graphicData>
            </a:graphic>
          </wp:inline>
        </w:drawing>
      </w:r>
    </w:p>
    <w:p w14:paraId="22C4B1D0" w14:textId="77777777" w:rsidR="002D0A77" w:rsidRPr="00602111" w:rsidRDefault="002D0A77" w:rsidP="002D0A77">
      <w:pPr>
        <w:spacing w:after="0" w:line="240" w:lineRule="auto"/>
        <w:rPr>
          <w:rFonts w:ascii="Times New Roman" w:eastAsia="Times New Roman" w:hAnsi="Times New Roman" w:cs="Times New Roman"/>
          <w:sz w:val="24"/>
          <w:szCs w:val="24"/>
          <w:lang w:val="ro-RO"/>
        </w:rPr>
      </w:pPr>
      <w:r w:rsidRPr="0058708F">
        <w:rPr>
          <w:rFonts w:ascii="Times New Roman" w:eastAsia="Times New Roman" w:hAnsi="Times New Roman" w:cs="Times New Roman"/>
          <w:b/>
          <w:bCs/>
          <w:sz w:val="24"/>
          <w:szCs w:val="24"/>
          <w:lang w:val="ro-RO"/>
        </w:rPr>
        <w:t>RECTOR,</w:t>
      </w:r>
      <w:r w:rsidRPr="0058708F">
        <w:rPr>
          <w:rFonts w:ascii="Times New Roman" w:eastAsia="Times New Roman" w:hAnsi="Times New Roman" w:cs="Times New Roman"/>
          <w:b/>
          <w:bCs/>
          <w:sz w:val="24"/>
          <w:szCs w:val="24"/>
          <w:lang w:val="ro-RO"/>
        </w:rPr>
        <w:tab/>
      </w:r>
      <w:r>
        <w:rPr>
          <w:rFonts w:ascii="Times New Roman" w:eastAsia="Times New Roman" w:hAnsi="Times New Roman" w:cs="Times New Roman"/>
          <w:b/>
          <w:bCs/>
          <w:sz w:val="24"/>
          <w:szCs w:val="24"/>
          <w:lang w:val="ro-RO"/>
        </w:rPr>
        <w:tab/>
      </w:r>
      <w:r w:rsidRPr="0058708F">
        <w:rPr>
          <w:rFonts w:ascii="Times New Roman" w:eastAsia="Times New Roman" w:hAnsi="Times New Roman" w:cs="Times New Roman"/>
          <w:b/>
          <w:bCs/>
          <w:sz w:val="24"/>
          <w:szCs w:val="24"/>
          <w:lang w:val="ro-RO"/>
        </w:rPr>
        <w:t xml:space="preserve"> </w:t>
      </w:r>
      <w:r w:rsidRPr="0058708F">
        <w:rPr>
          <w:rFonts w:ascii="Times New Roman" w:eastAsia="Times New Roman" w:hAnsi="Times New Roman" w:cs="Times New Roman"/>
          <w:sz w:val="24"/>
          <w:szCs w:val="24"/>
          <w:lang w:val="ro-RO"/>
        </w:rPr>
        <w:tab/>
      </w:r>
      <w:r w:rsidRPr="0058708F">
        <w:rPr>
          <w:rFonts w:ascii="Times New Roman" w:eastAsia="Times New Roman" w:hAnsi="Times New Roman" w:cs="Times New Roman"/>
          <w:sz w:val="24"/>
          <w:szCs w:val="24"/>
          <w:lang w:val="ro-RO"/>
        </w:rPr>
        <w:tab/>
      </w:r>
      <w:r w:rsidRPr="0058708F">
        <w:rPr>
          <w:rFonts w:ascii="Times New Roman" w:eastAsia="Times New Roman" w:hAnsi="Times New Roman" w:cs="Times New Roman"/>
          <w:sz w:val="24"/>
          <w:szCs w:val="24"/>
          <w:lang w:val="ro-RO"/>
        </w:rPr>
        <w:tab/>
      </w:r>
      <w:r w:rsidRPr="0058708F">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sidRPr="0058708F">
        <w:rPr>
          <w:rFonts w:ascii="Times New Roman" w:eastAsia="Times New Roman" w:hAnsi="Times New Roman" w:cs="Times New Roman"/>
          <w:b/>
          <w:bCs/>
          <w:sz w:val="24"/>
          <w:szCs w:val="24"/>
          <w:lang w:val="ro-RO"/>
        </w:rPr>
        <w:t>DECAN</w:t>
      </w:r>
      <w:r w:rsidRPr="0058708F">
        <w:rPr>
          <w:rFonts w:ascii="Times New Roman" w:eastAsia="Times New Roman" w:hAnsi="Times New Roman" w:cs="Times New Roman"/>
          <w:sz w:val="24"/>
          <w:szCs w:val="24"/>
          <w:lang w:val="ro-RO"/>
        </w:rPr>
        <w:t>, </w:t>
      </w:r>
    </w:p>
    <w:p w14:paraId="6EE64E47" w14:textId="578DAD8C" w:rsidR="002D0A77" w:rsidRDefault="002D0A77" w:rsidP="002D0A77">
      <w:pPr>
        <w:spacing w:after="0" w:line="240" w:lineRule="auto"/>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Prof.</w:t>
      </w:r>
      <w:r>
        <w:rPr>
          <w:rFonts w:ascii="Times New Roman" w:eastAsia="Times New Roman" w:hAnsi="Times New Roman" w:cs="Times New Roman"/>
          <w:sz w:val="24"/>
          <w:szCs w:val="24"/>
          <w:lang w:val="ro-RO"/>
        </w:rPr>
        <w:t xml:space="preserve"> </w:t>
      </w:r>
      <w:r w:rsidRPr="00602111">
        <w:rPr>
          <w:rFonts w:ascii="Times New Roman" w:eastAsia="Times New Roman" w:hAnsi="Times New Roman" w:cs="Times New Roman"/>
          <w:sz w:val="24"/>
          <w:szCs w:val="24"/>
          <w:lang w:val="ro-RO"/>
        </w:rPr>
        <w:t>univ.</w:t>
      </w:r>
      <w:r>
        <w:rPr>
          <w:rFonts w:ascii="Times New Roman" w:eastAsia="Times New Roman" w:hAnsi="Times New Roman" w:cs="Times New Roman"/>
          <w:sz w:val="24"/>
          <w:szCs w:val="24"/>
          <w:lang w:val="ro-RO"/>
        </w:rPr>
        <w:t xml:space="preserve"> </w:t>
      </w:r>
      <w:r w:rsidRPr="00602111">
        <w:rPr>
          <w:rFonts w:ascii="Times New Roman" w:eastAsia="Times New Roman" w:hAnsi="Times New Roman" w:cs="Times New Roman"/>
          <w:sz w:val="24"/>
          <w:szCs w:val="24"/>
          <w:lang w:val="ro-RO"/>
        </w:rPr>
        <w:t>dr. Marilen</w:t>
      </w:r>
      <w:r>
        <w:rPr>
          <w:rFonts w:ascii="Times New Roman" w:eastAsia="Times New Roman" w:hAnsi="Times New Roman" w:cs="Times New Roman"/>
          <w:sz w:val="24"/>
          <w:szCs w:val="24"/>
          <w:lang w:val="ro-RO"/>
        </w:rPr>
        <w:t xml:space="preserve"> Gabriel</w:t>
      </w:r>
      <w:r w:rsidRPr="00602111">
        <w:rPr>
          <w:rFonts w:ascii="Times New Roman" w:eastAsia="Times New Roman" w:hAnsi="Times New Roman" w:cs="Times New Roman"/>
          <w:sz w:val="24"/>
          <w:szCs w:val="24"/>
          <w:lang w:val="ro-RO"/>
        </w:rPr>
        <w:t xml:space="preserve"> PIRTEA</w:t>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sidRPr="00602111">
        <w:rPr>
          <w:rFonts w:ascii="Times New Roman" w:eastAsia="Times New Roman" w:hAnsi="Times New Roman" w:cs="Times New Roman"/>
          <w:sz w:val="24"/>
          <w:szCs w:val="24"/>
          <w:lang w:val="ro-RO"/>
        </w:rPr>
        <w:t>Prof. univ.</w:t>
      </w:r>
      <w:r>
        <w:rPr>
          <w:rFonts w:ascii="Times New Roman" w:eastAsia="Times New Roman" w:hAnsi="Times New Roman" w:cs="Times New Roman"/>
          <w:sz w:val="24"/>
          <w:szCs w:val="24"/>
          <w:lang w:val="ro-RO"/>
        </w:rPr>
        <w:t xml:space="preserve"> </w:t>
      </w:r>
      <w:r w:rsidRPr="00602111">
        <w:rPr>
          <w:rFonts w:ascii="Times New Roman" w:eastAsia="Times New Roman" w:hAnsi="Times New Roman" w:cs="Times New Roman"/>
          <w:sz w:val="24"/>
          <w:szCs w:val="24"/>
          <w:lang w:val="ro-RO"/>
        </w:rPr>
        <w:t>dr. Violeta</w:t>
      </w:r>
      <w:r>
        <w:rPr>
          <w:rFonts w:ascii="Times New Roman" w:eastAsia="Times New Roman" w:hAnsi="Times New Roman" w:cs="Times New Roman"/>
          <w:sz w:val="24"/>
          <w:szCs w:val="24"/>
          <w:lang w:val="ro-RO"/>
        </w:rPr>
        <w:t xml:space="preserve"> </w:t>
      </w:r>
      <w:r w:rsidRPr="00602111">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lang w:val="ro-RO"/>
        </w:rPr>
        <w:t xml:space="preserve"> </w:t>
      </w:r>
      <w:r w:rsidRPr="00602111">
        <w:rPr>
          <w:rFonts w:ascii="Times New Roman" w:eastAsia="Times New Roman" w:hAnsi="Times New Roman" w:cs="Times New Roman"/>
          <w:sz w:val="24"/>
          <w:szCs w:val="24"/>
          <w:lang w:val="ro-RO"/>
        </w:rPr>
        <w:t>Simona</w:t>
      </w:r>
      <w:r>
        <w:rPr>
          <w:rFonts w:ascii="Times New Roman" w:eastAsia="Times New Roman" w:hAnsi="Times New Roman" w:cs="Times New Roman"/>
          <w:sz w:val="24"/>
          <w:szCs w:val="24"/>
          <w:lang w:val="ro-RO"/>
        </w:rPr>
        <w:t xml:space="preserve"> </w:t>
      </w:r>
      <w:r w:rsidRPr="00602111">
        <w:rPr>
          <w:rFonts w:ascii="Times New Roman" w:eastAsia="Times New Roman" w:hAnsi="Times New Roman" w:cs="Times New Roman"/>
          <w:sz w:val="24"/>
          <w:szCs w:val="24"/>
          <w:lang w:val="ro-RO"/>
        </w:rPr>
        <w:t>ZONTE</w:t>
      </w:r>
    </w:p>
    <w:p w14:paraId="7147B470" w14:textId="66E2320F" w:rsidR="0033593F" w:rsidRDefault="0033593F" w:rsidP="002D0A77">
      <w:pPr>
        <w:spacing w:after="0" w:line="240" w:lineRule="auto"/>
        <w:rPr>
          <w:rFonts w:ascii="Times New Roman" w:eastAsia="Times New Roman" w:hAnsi="Times New Roman" w:cs="Times New Roman"/>
          <w:sz w:val="24"/>
          <w:szCs w:val="24"/>
          <w:lang w:val="ro-RO"/>
        </w:rPr>
      </w:pPr>
    </w:p>
    <w:p w14:paraId="0EA74F94" w14:textId="43A4AA58" w:rsidR="0033593F" w:rsidRDefault="0033593F" w:rsidP="002D0A77">
      <w:pPr>
        <w:spacing w:after="0" w:line="240" w:lineRule="auto"/>
        <w:rPr>
          <w:rFonts w:ascii="Times New Roman" w:eastAsia="Times New Roman" w:hAnsi="Times New Roman" w:cs="Times New Roman"/>
          <w:sz w:val="24"/>
          <w:szCs w:val="24"/>
          <w:lang w:val="ro-RO"/>
        </w:rPr>
      </w:pPr>
    </w:p>
    <w:p w14:paraId="1F27DA0C" w14:textId="56E4BD4C" w:rsidR="0033593F" w:rsidRDefault="0033593F" w:rsidP="002D0A77">
      <w:pPr>
        <w:spacing w:after="0" w:line="240" w:lineRule="auto"/>
        <w:rPr>
          <w:rFonts w:ascii="Times New Roman" w:eastAsia="Times New Roman" w:hAnsi="Times New Roman" w:cs="Times New Roman"/>
          <w:sz w:val="24"/>
          <w:szCs w:val="24"/>
          <w:lang w:val="ro-RO"/>
        </w:rPr>
      </w:pPr>
    </w:p>
    <w:p w14:paraId="203EFCA1" w14:textId="2B6E752C" w:rsidR="0033593F" w:rsidRDefault="0033593F" w:rsidP="002D0A77">
      <w:pPr>
        <w:spacing w:after="0" w:line="240" w:lineRule="auto"/>
        <w:rPr>
          <w:rFonts w:ascii="Times New Roman" w:eastAsia="Times New Roman" w:hAnsi="Times New Roman" w:cs="Times New Roman"/>
          <w:sz w:val="24"/>
          <w:szCs w:val="24"/>
          <w:lang w:val="ro-RO"/>
        </w:rPr>
      </w:pPr>
    </w:p>
    <w:p w14:paraId="6E55F0AC" w14:textId="5025C5BE" w:rsidR="0033593F" w:rsidRPr="0033593F" w:rsidRDefault="002D0A77" w:rsidP="0033593F">
      <w:pPr>
        <w:spacing w:after="0" w:line="240" w:lineRule="auto"/>
        <w:ind w:left="3600"/>
        <w:jc w:val="center"/>
        <w:rPr>
          <w:rFonts w:ascii="Times New Roman" w:eastAsia="Times New Roman" w:hAnsi="Times New Roman" w:cs="Times New Roman"/>
          <w:sz w:val="24"/>
          <w:szCs w:val="24"/>
          <w:lang w:val="ro-RO"/>
        </w:rPr>
      </w:pPr>
      <w:r w:rsidRPr="00602111">
        <w:rPr>
          <w:rFonts w:ascii="Times New Roman" w:eastAsia="Times New Roman" w:hAnsi="Times New Roman" w:cs="Times New Roman"/>
          <w:sz w:val="24"/>
          <w:szCs w:val="24"/>
          <w:lang w:val="ro-RO"/>
        </w:rPr>
        <w:t> </w:t>
      </w:r>
      <w:r w:rsidR="0033593F">
        <w:tab/>
      </w:r>
    </w:p>
    <w:sectPr w:rsidR="0033593F" w:rsidRPr="0033593F" w:rsidSect="0058708F">
      <w:headerReference w:type="default" r:id="rId9"/>
      <w:pgSz w:w="15840" w:h="12240" w:orient="landscape"/>
      <w:pgMar w:top="14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76F2" w14:textId="77777777" w:rsidR="000858D2" w:rsidRDefault="000858D2" w:rsidP="002D0A77">
      <w:pPr>
        <w:spacing w:after="0" w:line="240" w:lineRule="auto"/>
      </w:pPr>
      <w:r>
        <w:separator/>
      </w:r>
    </w:p>
  </w:endnote>
  <w:endnote w:type="continuationSeparator" w:id="0">
    <w:p w14:paraId="126C49F6" w14:textId="77777777" w:rsidR="000858D2" w:rsidRDefault="000858D2" w:rsidP="002D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C563" w14:textId="77777777" w:rsidR="000858D2" w:rsidRDefault="000858D2" w:rsidP="002D0A77">
      <w:pPr>
        <w:spacing w:after="0" w:line="240" w:lineRule="auto"/>
      </w:pPr>
      <w:r>
        <w:separator/>
      </w:r>
    </w:p>
  </w:footnote>
  <w:footnote w:type="continuationSeparator" w:id="0">
    <w:p w14:paraId="620681A2" w14:textId="77777777" w:rsidR="000858D2" w:rsidRDefault="000858D2" w:rsidP="002D0A77">
      <w:pPr>
        <w:spacing w:after="0" w:line="240" w:lineRule="auto"/>
      </w:pPr>
      <w:r>
        <w:continuationSeparator/>
      </w:r>
    </w:p>
  </w:footnote>
  <w:footnote w:id="1">
    <w:p w14:paraId="4B6FD2C8" w14:textId="77777777" w:rsidR="002D0A77" w:rsidRPr="00367BC6" w:rsidRDefault="002D0A77" w:rsidP="002D0A77">
      <w:pPr>
        <w:pBdr>
          <w:top w:val="nil"/>
          <w:left w:val="nil"/>
          <w:bottom w:val="nil"/>
          <w:right w:val="nil"/>
          <w:between w:val="nil"/>
        </w:pBdr>
        <w:spacing w:after="0" w:line="276" w:lineRule="auto"/>
        <w:jc w:val="both"/>
        <w:rPr>
          <w:rFonts w:ascii="Times New Roman" w:hAnsi="Times New Roman" w:cs="Times New Roman"/>
          <w:color w:val="000000"/>
        </w:rPr>
      </w:pPr>
      <w:r w:rsidRPr="00367BC6">
        <w:rPr>
          <w:rStyle w:val="FootnoteReference"/>
          <w:rFonts w:ascii="Times New Roman" w:hAnsi="Times New Roman"/>
        </w:rPr>
        <w:footnoteRef/>
      </w:r>
      <w:r w:rsidRPr="00367BC6">
        <w:rPr>
          <w:rFonts w:ascii="Times New Roman" w:hAnsi="Times New Roman" w:cs="Times New Roman"/>
          <w:color w:val="000000"/>
        </w:rPr>
        <w:t xml:space="preserve"> </w:t>
      </w:r>
      <w:r w:rsidRPr="00367BC6">
        <w:rPr>
          <w:rFonts w:ascii="Times New Roman" w:hAnsi="Times New Roman" w:cs="Times New Roman"/>
          <w:i/>
          <w:color w:val="000000"/>
        </w:rPr>
        <w:t xml:space="preserve">Calificarea (qualification) </w:t>
      </w:r>
      <w:r w:rsidRPr="00367BC6">
        <w:rPr>
          <w:rFonts w:ascii="Times New Roman" w:hAnsi="Times New Roman" w:cs="Times New Roman"/>
          <w:color w:val="000000"/>
        </w:rPr>
        <w:t>este rezultatul formal al unui proces de evaluare și validare, care este obținut atunci când un organism/o autoritate competent/ă stabilește că o persoană a dobândit rezultate ale învățării corespunzătoare unor standarde prestabilite. Calificările dobândite de absolvenții programelor de studii din învățământul superior sunt atestate prin diplome, prin certificate și prin alte acte de studii eliberate numai de către instituțiile de învățământ superior acreditate.</w:t>
      </w:r>
    </w:p>
  </w:footnote>
  <w:footnote w:id="2">
    <w:p w14:paraId="20FB8E85" w14:textId="77777777" w:rsidR="00374CC9" w:rsidRDefault="00374CC9" w:rsidP="00374CC9">
      <w:pPr>
        <w:pBdr>
          <w:top w:val="nil"/>
          <w:left w:val="nil"/>
          <w:bottom w:val="nil"/>
          <w:right w:val="nil"/>
          <w:between w:val="nil"/>
        </w:pBdr>
        <w:spacing w:line="276" w:lineRule="auto"/>
        <w:jc w:val="both"/>
        <w:rPr>
          <w:color w:val="000000"/>
          <w:sz w:val="20"/>
          <w:szCs w:val="20"/>
        </w:rPr>
      </w:pPr>
      <w:r>
        <w:rPr>
          <w:rStyle w:val="FootnoteReference"/>
        </w:rPr>
        <w:footnoteRef/>
      </w:r>
      <w:r>
        <w:rPr>
          <w:color w:val="000000"/>
          <w:sz w:val="20"/>
          <w:szCs w:val="20"/>
        </w:rPr>
        <w:t xml:space="preserve"> </w:t>
      </w:r>
      <w:r>
        <w:rPr>
          <w:i/>
          <w:color w:val="000000"/>
          <w:sz w:val="20"/>
          <w:szCs w:val="20"/>
        </w:rPr>
        <w:t>Cunoștințele (knowledge)</w:t>
      </w:r>
      <w:r>
        <w:rPr>
          <w:color w:val="000000"/>
          <w:sz w:val="20"/>
          <w:szCs w:val="20"/>
        </w:rPr>
        <w:t xml:space="preserve"> înseamnă rezultatul asimilării de informații prin învățare. Cunoștințele reprezintă ansamblul de fapte, principii, teorii și practici legate de un anumit domeniu de muncă sau de studiu. Cunoștințele sunt descrise ca fiind teoretice și/sau faptice. Cunoștințele se exprimă prin următorii descriptori: cunoaștere, înțelegere și utilizare a limbajului specific, explicare și interpretare.</w:t>
      </w:r>
    </w:p>
  </w:footnote>
  <w:footnote w:id="3">
    <w:p w14:paraId="6D974281" w14:textId="77777777" w:rsidR="00374CC9" w:rsidRDefault="00374CC9" w:rsidP="00374CC9">
      <w:pPr>
        <w:pBdr>
          <w:top w:val="nil"/>
          <w:left w:val="nil"/>
          <w:bottom w:val="nil"/>
          <w:right w:val="nil"/>
          <w:between w:val="nil"/>
        </w:pBdr>
        <w:spacing w:line="276" w:lineRule="auto"/>
        <w:jc w:val="both"/>
        <w:rPr>
          <w:color w:val="000000"/>
          <w:sz w:val="20"/>
          <w:szCs w:val="20"/>
        </w:rPr>
      </w:pPr>
      <w:r>
        <w:rPr>
          <w:rStyle w:val="FootnoteReference"/>
        </w:rPr>
        <w:footnoteRef/>
      </w:r>
      <w:r>
        <w:rPr>
          <w:color w:val="000000"/>
          <w:sz w:val="20"/>
          <w:szCs w:val="20"/>
        </w:rPr>
        <w:t xml:space="preserve"> </w:t>
      </w:r>
      <w:r>
        <w:rPr>
          <w:i/>
          <w:color w:val="000000"/>
          <w:sz w:val="20"/>
          <w:szCs w:val="20"/>
        </w:rPr>
        <w:t xml:space="preserve">Abilitatea (skill) </w:t>
      </w:r>
      <w:r>
        <w:rPr>
          <w:color w:val="000000"/>
          <w:sz w:val="20"/>
          <w:szCs w:val="20"/>
        </w:rPr>
        <w:t xml:space="preserve">reprezintă capacitatea de </w:t>
      </w:r>
      <w:r>
        <w:rPr>
          <w:color w:val="000000"/>
          <w:sz w:val="20"/>
          <w:szCs w:val="20"/>
        </w:rPr>
        <w:t>a aplica și de a utiliza cunoștințe pentru a duce la îndeplinire sarcini și pentru a rezolva probleme. Abilitățile sunt descrise ca fiind cognitive (implicând utilizarea gândirii logice, intuitive și creative) sau practice (implicând dexteritate manuală și utilizarea de metode, materiale, unelte și instrumente). Abilitățile se exprimă prin următorii descriptori: aplicare, transfer și rezolvare de probleme, reflecție critică și constructivă, creativitate și inovare.</w:t>
      </w:r>
    </w:p>
  </w:footnote>
  <w:footnote w:id="4">
    <w:p w14:paraId="5EDF45EC" w14:textId="77777777" w:rsidR="00374CC9" w:rsidRDefault="00374CC9" w:rsidP="00374CC9">
      <w:pPr>
        <w:pBdr>
          <w:top w:val="nil"/>
          <w:left w:val="nil"/>
          <w:bottom w:val="nil"/>
          <w:right w:val="nil"/>
          <w:between w:val="nil"/>
        </w:pBdr>
        <w:spacing w:line="276" w:lineRule="auto"/>
        <w:jc w:val="both"/>
        <w:rPr>
          <w:color w:val="000000"/>
          <w:sz w:val="20"/>
          <w:szCs w:val="20"/>
        </w:rPr>
      </w:pPr>
      <w:r>
        <w:rPr>
          <w:rStyle w:val="FootnoteReference"/>
        </w:rPr>
        <w:footnoteRef/>
      </w:r>
      <w:r>
        <w:rPr>
          <w:color w:val="000000"/>
          <w:sz w:val="20"/>
          <w:szCs w:val="20"/>
        </w:rPr>
        <w:t xml:space="preserve"> </w:t>
      </w:r>
      <w:r>
        <w:rPr>
          <w:i/>
          <w:color w:val="000000"/>
          <w:sz w:val="20"/>
          <w:szCs w:val="20"/>
        </w:rPr>
        <w:t xml:space="preserve">Responsabilitate și autonomie (responsibility and autonomy) </w:t>
      </w:r>
      <w:r>
        <w:rPr>
          <w:color w:val="000000"/>
          <w:sz w:val="20"/>
          <w:szCs w:val="20"/>
        </w:rPr>
        <w:t xml:space="preserve">înseamnă capacitatea cursantului de </w:t>
      </w:r>
      <w:r>
        <w:rPr>
          <w:color w:val="000000"/>
          <w:sz w:val="20"/>
          <w:szCs w:val="20"/>
        </w:rPr>
        <w:t>a aplica în mod autonom și responsabil cunoștințele și aptitudinile sale.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BCD2" w14:textId="77777777" w:rsidR="00FE78C4" w:rsidRDefault="00000000" w:rsidP="00FE78C4">
    <w:pPr>
      <w:pBdr>
        <w:top w:val="nil"/>
        <w:left w:val="nil"/>
        <w:bottom w:val="nil"/>
        <w:right w:val="nil"/>
        <w:between w:val="nil"/>
      </w:pBdr>
      <w:tabs>
        <w:tab w:val="center" w:pos="4536"/>
        <w:tab w:val="right" w:pos="9072"/>
      </w:tabs>
      <w:ind w:left="-540" w:right="-158" w:firstLine="5220"/>
      <w:rPr>
        <w:color w:val="000000"/>
      </w:rPr>
    </w:pPr>
    <w:r>
      <w:rPr>
        <w:noProof/>
      </w:rPr>
      <mc:AlternateContent>
        <mc:Choice Requires="wps">
          <w:drawing>
            <wp:anchor distT="0" distB="0" distL="114300" distR="114300" simplePos="0" relativeHeight="251659264" behindDoc="0" locked="0" layoutInCell="1" hidden="0" allowOverlap="1" wp14:anchorId="2930347E" wp14:editId="395A89C1">
              <wp:simplePos x="0" y="0"/>
              <wp:positionH relativeFrom="column">
                <wp:posOffset>4026535</wp:posOffset>
              </wp:positionH>
              <wp:positionV relativeFrom="paragraph">
                <wp:posOffset>-159652</wp:posOffset>
              </wp:positionV>
              <wp:extent cx="4808220" cy="401053"/>
              <wp:effectExtent l="0" t="0" r="5080" b="5715"/>
              <wp:wrapNone/>
              <wp:docPr id="74" name="Dreptunghi 74"/>
              <wp:cNvGraphicFramePr/>
              <a:graphic xmlns:a="http://schemas.openxmlformats.org/drawingml/2006/main">
                <a:graphicData uri="http://schemas.microsoft.com/office/word/2010/wordprocessingShape">
                  <wps:wsp>
                    <wps:cNvSpPr/>
                    <wps:spPr>
                      <a:xfrm>
                        <a:off x="0" y="0"/>
                        <a:ext cx="4808220" cy="401053"/>
                      </a:xfrm>
                      <a:prstGeom prst="rect">
                        <a:avLst/>
                      </a:prstGeom>
                      <a:solidFill>
                        <a:srgbClr val="FFFFFF"/>
                      </a:solidFill>
                      <a:ln>
                        <a:noFill/>
                      </a:ln>
                    </wps:spPr>
                    <wps:txbx>
                      <w:txbxContent>
                        <w:p w14:paraId="1BF63320" w14:textId="77777777" w:rsidR="00FE78C4" w:rsidRDefault="00000000" w:rsidP="0043618A">
                          <w:pPr>
                            <w:spacing w:after="0"/>
                            <w:jc w:val="right"/>
                            <w:textDirection w:val="btLr"/>
                          </w:pPr>
                          <w:r>
                            <w:rPr>
                              <w:rFonts w:ascii="Calibri" w:eastAsia="Calibri" w:hAnsi="Calibri" w:cs="Calibri"/>
                              <w:color w:val="548DD4"/>
                              <w:sz w:val="16"/>
                            </w:rPr>
                            <w:t>MINISTERUL EDUCAȚIEI</w:t>
                          </w:r>
                        </w:p>
                        <w:p w14:paraId="4F141EC0" w14:textId="77777777" w:rsidR="00FE78C4" w:rsidRDefault="00000000" w:rsidP="0043618A">
                          <w:pPr>
                            <w:spacing w:after="0"/>
                            <w:jc w:val="right"/>
                            <w:textDirection w:val="btLr"/>
                          </w:pPr>
                          <w:r>
                            <w:rPr>
                              <w:rFonts w:ascii="Calibri" w:eastAsia="Calibri" w:hAnsi="Calibri" w:cs="Calibri"/>
                              <w:color w:val="5A5A5A"/>
                            </w:rPr>
                            <w:t>UNIVERSITATEA DE VEST DIN TIMIȘOARA</w:t>
                          </w:r>
                        </w:p>
                        <w:p w14:paraId="51EC9A91" w14:textId="77777777" w:rsidR="00FE78C4" w:rsidRDefault="00000000" w:rsidP="0043618A">
                          <w:pPr>
                            <w:spacing w:after="0"/>
                            <w:jc w:val="right"/>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30347E" id="Dreptunghi 74" o:spid="_x0000_s1026" style="position:absolute;left:0;text-align:left;margin-left:317.05pt;margin-top:-12.55pt;width:378.6pt;height:3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" stroked="f">
              <v:textbox inset="2.53958mm,1.2694mm,2.53958mm,1.2694mm">
                <w:txbxContent>
                  <w:p w14:paraId="1BF63320" w14:textId="77777777" w:rsidR="00FE78C4" w:rsidRDefault="00000000" w:rsidP="0043618A">
                    <w:pPr>
                      <w:spacing w:after="0"/>
                      <w:jc w:val="right"/>
                      <w:textDirection w:val="btLr"/>
                    </w:pPr>
                    <w:r>
                      <w:rPr>
                        <w:rFonts w:ascii="Calibri" w:eastAsia="Calibri" w:hAnsi="Calibri" w:cs="Calibri"/>
                        <w:color w:val="548DD4"/>
                        <w:sz w:val="16"/>
                      </w:rPr>
                      <w:t>MINISTERUL EDUCAȚIEI</w:t>
                    </w:r>
                  </w:p>
                  <w:p w14:paraId="4F141EC0" w14:textId="77777777" w:rsidR="00FE78C4" w:rsidRDefault="00000000" w:rsidP="0043618A">
                    <w:pPr>
                      <w:spacing w:after="0"/>
                      <w:jc w:val="right"/>
                      <w:textDirection w:val="btLr"/>
                    </w:pPr>
                    <w:r>
                      <w:rPr>
                        <w:rFonts w:ascii="Calibri" w:eastAsia="Calibri" w:hAnsi="Calibri" w:cs="Calibri"/>
                        <w:color w:val="5A5A5A"/>
                      </w:rPr>
                      <w:t>UNIVERSITATEA DE VEST DIN TIMIȘOARA</w:t>
                    </w:r>
                  </w:p>
                  <w:p w14:paraId="51EC9A91" w14:textId="77777777" w:rsidR="00FE78C4" w:rsidRDefault="00000000" w:rsidP="0043618A">
                    <w:pPr>
                      <w:spacing w:after="0"/>
                      <w:jc w:val="right"/>
                      <w:textDirection w:val="btLr"/>
                    </w:pPr>
                  </w:p>
                </w:txbxContent>
              </v:textbox>
            </v:rect>
          </w:pict>
        </mc:Fallback>
      </mc:AlternateContent>
    </w:r>
    <w:r>
      <w:rPr>
        <w:noProof/>
      </w:rPr>
      <w:drawing>
        <wp:anchor distT="0" distB="0" distL="114300" distR="114300" simplePos="0" relativeHeight="251660288" behindDoc="0" locked="0" layoutInCell="1" hidden="0" allowOverlap="1" wp14:anchorId="6163796B" wp14:editId="4035E293">
          <wp:simplePos x="0" y="0"/>
          <wp:positionH relativeFrom="column">
            <wp:posOffset>3726180</wp:posOffset>
          </wp:positionH>
          <wp:positionV relativeFrom="paragraph">
            <wp:posOffset>252730</wp:posOffset>
          </wp:positionV>
          <wp:extent cx="5371127" cy="45719"/>
          <wp:effectExtent l="0" t="0" r="0" b="0"/>
          <wp:wrapNone/>
          <wp:docPr id="77" name="image1.jpg" descr="C:\Users\Kasandra\AppData\Local\Microsoft\Windows\INetCache\Content.Word\Linie albastra-01.jpg"/>
          <wp:cNvGraphicFramePr/>
          <a:graphic xmlns:a="http://schemas.openxmlformats.org/drawingml/2006/main">
            <a:graphicData uri="http://schemas.openxmlformats.org/drawingml/2006/picture">
              <pic:pic xmlns:pic="http://schemas.openxmlformats.org/drawingml/2006/picture">
                <pic:nvPicPr>
                  <pic:cNvPr id="0" name="image1.jpg" descr="C:\Users\Kasandra\AppData\Local\Microsoft\Windows\INetCache\Content.Word\Linie albastra-01.jpg"/>
                  <pic:cNvPicPr preferRelativeResize="0"/>
                </pic:nvPicPr>
                <pic:blipFill>
                  <a:blip r:embed="rId1"/>
                  <a:srcRect/>
                  <a:stretch>
                    <a:fillRect/>
                  </a:stretch>
                </pic:blipFill>
                <pic:spPr>
                  <a:xfrm>
                    <a:off x="0" y="0"/>
                    <a:ext cx="5371127" cy="45719"/>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E420009" wp14:editId="750842EA">
          <wp:simplePos x="0" y="0"/>
          <wp:positionH relativeFrom="column">
            <wp:posOffset>-649605</wp:posOffset>
          </wp:positionH>
          <wp:positionV relativeFrom="paragraph">
            <wp:posOffset>-412115</wp:posOffset>
          </wp:positionV>
          <wp:extent cx="2476500" cy="852805"/>
          <wp:effectExtent l="0" t="0" r="0" b="0"/>
          <wp:wrapNone/>
          <wp:docPr id="82" name="image5.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82" name="image5.png" descr="Text&#10;&#10;Description automatically generated"/>
                  <pic:cNvPicPr preferRelativeResize="0"/>
                </pic:nvPicPr>
                <pic:blipFill>
                  <a:blip r:embed="rId2"/>
                  <a:srcRect/>
                  <a:stretch>
                    <a:fillRect/>
                  </a:stretch>
                </pic:blipFill>
                <pic:spPr>
                  <a:xfrm>
                    <a:off x="0" y="0"/>
                    <a:ext cx="2476500" cy="852805"/>
                  </a:xfrm>
                  <a:prstGeom prst="rect">
                    <a:avLst/>
                  </a:prstGeom>
                  <a:ln/>
                </pic:spPr>
              </pic:pic>
            </a:graphicData>
          </a:graphic>
        </wp:anchor>
      </w:drawing>
    </w:r>
  </w:p>
  <w:p w14:paraId="03168867" w14:textId="77777777" w:rsidR="00FE78C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B4A"/>
    <w:multiLevelType w:val="hybridMultilevel"/>
    <w:tmpl w:val="BADACADA"/>
    <w:lvl w:ilvl="0" w:tplc="937A11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7AF1"/>
    <w:multiLevelType w:val="hybridMultilevel"/>
    <w:tmpl w:val="81F87FB8"/>
    <w:lvl w:ilvl="0" w:tplc="3CDE85E8">
      <w:numFmt w:val="bullet"/>
      <w:lvlText w:val="-"/>
      <w:lvlJc w:val="left"/>
      <w:pPr>
        <w:ind w:left="720" w:hanging="360"/>
      </w:pPr>
      <w:rPr>
        <w:rFonts w:ascii="Times New Roman" w:eastAsia="Times New Roman" w:hAnsi="Times New Roman"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0B7D"/>
    <w:multiLevelType w:val="multilevel"/>
    <w:tmpl w:val="E81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025F4"/>
    <w:multiLevelType w:val="multilevel"/>
    <w:tmpl w:val="E0108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43CCE"/>
    <w:multiLevelType w:val="multilevel"/>
    <w:tmpl w:val="F5D6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35931"/>
    <w:multiLevelType w:val="multilevel"/>
    <w:tmpl w:val="92182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F657E1"/>
    <w:multiLevelType w:val="multilevel"/>
    <w:tmpl w:val="03926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160782"/>
    <w:multiLevelType w:val="multilevel"/>
    <w:tmpl w:val="5692A1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E48E9"/>
    <w:multiLevelType w:val="hybridMultilevel"/>
    <w:tmpl w:val="33FC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F47D7"/>
    <w:multiLevelType w:val="hybridMultilevel"/>
    <w:tmpl w:val="7B76E084"/>
    <w:lvl w:ilvl="0" w:tplc="FFFFFFFF">
      <w:start w:val="1"/>
      <w:numFmt w:val="decimal"/>
      <w:lvlText w:val="%1."/>
      <w:lvlJc w:val="left"/>
      <w:pPr>
        <w:ind w:left="420" w:hanging="360"/>
      </w:pPr>
      <w:rPr>
        <w:rFonts w:hint="default"/>
        <w:b w:val="0"/>
        <w:bCs/>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0" w15:restartNumberingAfterBreak="0">
    <w:nsid w:val="25A55E23"/>
    <w:multiLevelType w:val="hybridMultilevel"/>
    <w:tmpl w:val="7B76E084"/>
    <w:lvl w:ilvl="0" w:tplc="A2BA63F6">
      <w:start w:val="1"/>
      <w:numFmt w:val="decimal"/>
      <w:lvlText w:val="%1."/>
      <w:lvlJc w:val="left"/>
      <w:pPr>
        <w:ind w:left="420" w:hanging="360"/>
      </w:pPr>
      <w:rPr>
        <w:rFonts w:hint="default"/>
        <w:b w:val="0"/>
        <w:bCs/>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1" w15:restartNumberingAfterBreak="0">
    <w:nsid w:val="28707840"/>
    <w:multiLevelType w:val="hybridMultilevel"/>
    <w:tmpl w:val="7B76E084"/>
    <w:lvl w:ilvl="0" w:tplc="FFFFFFFF">
      <w:start w:val="1"/>
      <w:numFmt w:val="decimal"/>
      <w:lvlText w:val="%1."/>
      <w:lvlJc w:val="left"/>
      <w:pPr>
        <w:ind w:left="420" w:hanging="360"/>
      </w:pPr>
      <w:rPr>
        <w:rFonts w:hint="default"/>
        <w:b w:val="0"/>
        <w:bCs/>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2" w15:restartNumberingAfterBreak="0">
    <w:nsid w:val="29CA5285"/>
    <w:multiLevelType w:val="multilevel"/>
    <w:tmpl w:val="1D906F6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7822AE"/>
    <w:multiLevelType w:val="multilevel"/>
    <w:tmpl w:val="385C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D6635"/>
    <w:multiLevelType w:val="hybridMultilevel"/>
    <w:tmpl w:val="94C26C1C"/>
    <w:lvl w:ilvl="0" w:tplc="73DAFFE4">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19A2DBC"/>
    <w:multiLevelType w:val="multilevel"/>
    <w:tmpl w:val="927C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A7BF9"/>
    <w:multiLevelType w:val="multilevel"/>
    <w:tmpl w:val="85C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64316"/>
    <w:multiLevelType w:val="hybridMultilevel"/>
    <w:tmpl w:val="35D45478"/>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8" w15:restartNumberingAfterBreak="0">
    <w:nsid w:val="47BA6CE0"/>
    <w:multiLevelType w:val="hybridMultilevel"/>
    <w:tmpl w:val="DEB08CC4"/>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9" w15:restartNumberingAfterBreak="0">
    <w:nsid w:val="49690CD3"/>
    <w:multiLevelType w:val="multilevel"/>
    <w:tmpl w:val="37368698"/>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abstractNum w:abstractNumId="20" w15:restartNumberingAfterBreak="0">
    <w:nsid w:val="54A90F17"/>
    <w:multiLevelType w:val="hybridMultilevel"/>
    <w:tmpl w:val="BCD6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E3A69"/>
    <w:multiLevelType w:val="hybridMultilevel"/>
    <w:tmpl w:val="8B6ACFA8"/>
    <w:lvl w:ilvl="0" w:tplc="E8106208">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22" w15:restartNumberingAfterBreak="0">
    <w:nsid w:val="564B34E2"/>
    <w:multiLevelType w:val="multilevel"/>
    <w:tmpl w:val="103E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395061"/>
    <w:multiLevelType w:val="multilevel"/>
    <w:tmpl w:val="995C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260E1"/>
    <w:multiLevelType w:val="hybridMultilevel"/>
    <w:tmpl w:val="F43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97B97"/>
    <w:multiLevelType w:val="multilevel"/>
    <w:tmpl w:val="5A804D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i/>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B5728"/>
    <w:multiLevelType w:val="multilevel"/>
    <w:tmpl w:val="E54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FE431B"/>
    <w:multiLevelType w:val="multilevel"/>
    <w:tmpl w:val="6732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356092"/>
    <w:multiLevelType w:val="multilevel"/>
    <w:tmpl w:val="2746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2867314">
    <w:abstractNumId w:val="12"/>
  </w:num>
  <w:num w:numId="2" w16cid:durableId="198014341">
    <w:abstractNumId w:val="27"/>
  </w:num>
  <w:num w:numId="3" w16cid:durableId="1364863546">
    <w:abstractNumId w:val="22"/>
  </w:num>
  <w:num w:numId="4" w16cid:durableId="801384889">
    <w:abstractNumId w:val="6"/>
    <w:lvlOverride w:ilvl="0">
      <w:lvl w:ilvl="0">
        <w:numFmt w:val="decimal"/>
        <w:lvlText w:val="%1."/>
        <w:lvlJc w:val="left"/>
        <w:rPr>
          <w:b/>
          <w:bCs/>
          <w:sz w:val="28"/>
          <w:szCs w:val="28"/>
        </w:rPr>
      </w:lvl>
    </w:lvlOverride>
  </w:num>
  <w:num w:numId="5" w16cid:durableId="2124231050">
    <w:abstractNumId w:val="13"/>
  </w:num>
  <w:num w:numId="6" w16cid:durableId="1883325178">
    <w:abstractNumId w:val="3"/>
    <w:lvlOverride w:ilvl="0">
      <w:lvl w:ilvl="0">
        <w:numFmt w:val="decimal"/>
        <w:lvlText w:val="%1."/>
        <w:lvlJc w:val="left"/>
        <w:rPr>
          <w:b/>
          <w:bCs/>
          <w:sz w:val="28"/>
          <w:szCs w:val="28"/>
        </w:rPr>
      </w:lvl>
    </w:lvlOverride>
  </w:num>
  <w:num w:numId="7" w16cid:durableId="159463894">
    <w:abstractNumId w:val="5"/>
    <w:lvlOverride w:ilvl="0">
      <w:lvl w:ilvl="0">
        <w:numFmt w:val="decimal"/>
        <w:lvlText w:val="%1."/>
        <w:lvlJc w:val="left"/>
        <w:rPr>
          <w:b/>
          <w:bCs/>
          <w:sz w:val="28"/>
          <w:szCs w:val="28"/>
        </w:rPr>
      </w:lvl>
    </w:lvlOverride>
  </w:num>
  <w:num w:numId="8" w16cid:durableId="1196850242">
    <w:abstractNumId w:val="7"/>
    <w:lvlOverride w:ilvl="0">
      <w:lvl w:ilvl="0">
        <w:numFmt w:val="decimal"/>
        <w:lvlText w:val="%1."/>
        <w:lvlJc w:val="left"/>
      </w:lvl>
    </w:lvlOverride>
  </w:num>
  <w:num w:numId="9" w16cid:durableId="1024944502">
    <w:abstractNumId w:val="2"/>
  </w:num>
  <w:num w:numId="10" w16cid:durableId="753472146">
    <w:abstractNumId w:val="16"/>
  </w:num>
  <w:num w:numId="11" w16cid:durableId="622080859">
    <w:abstractNumId w:val="23"/>
  </w:num>
  <w:num w:numId="12" w16cid:durableId="1635990802">
    <w:abstractNumId w:val="26"/>
  </w:num>
  <w:num w:numId="13" w16cid:durableId="400177319">
    <w:abstractNumId w:val="4"/>
  </w:num>
  <w:num w:numId="14" w16cid:durableId="190388203">
    <w:abstractNumId w:val="15"/>
  </w:num>
  <w:num w:numId="15" w16cid:durableId="1352299270">
    <w:abstractNumId w:val="0"/>
  </w:num>
  <w:num w:numId="16" w16cid:durableId="1989288414">
    <w:abstractNumId w:val="8"/>
  </w:num>
  <w:num w:numId="17" w16cid:durableId="2135247508">
    <w:abstractNumId w:val="20"/>
  </w:num>
  <w:num w:numId="18" w16cid:durableId="1457721026">
    <w:abstractNumId w:val="24"/>
  </w:num>
  <w:num w:numId="19" w16cid:durableId="1351761464">
    <w:abstractNumId w:val="25"/>
  </w:num>
  <w:num w:numId="20" w16cid:durableId="404958333">
    <w:abstractNumId w:val="1"/>
  </w:num>
  <w:num w:numId="21" w16cid:durableId="988169251">
    <w:abstractNumId w:val="28"/>
  </w:num>
  <w:num w:numId="22" w16cid:durableId="1630434371">
    <w:abstractNumId w:val="19"/>
  </w:num>
  <w:num w:numId="23" w16cid:durableId="1305543767">
    <w:abstractNumId w:val="10"/>
  </w:num>
  <w:num w:numId="24" w16cid:durableId="1946619123">
    <w:abstractNumId w:val="21"/>
  </w:num>
  <w:num w:numId="25" w16cid:durableId="1705980004">
    <w:abstractNumId w:val="14"/>
  </w:num>
  <w:num w:numId="26" w16cid:durableId="1999767600">
    <w:abstractNumId w:val="11"/>
  </w:num>
  <w:num w:numId="27" w16cid:durableId="1256402812">
    <w:abstractNumId w:val="9"/>
  </w:num>
  <w:num w:numId="28" w16cid:durableId="490564870">
    <w:abstractNumId w:val="18"/>
  </w:num>
  <w:num w:numId="29" w16cid:durableId="14244954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77"/>
    <w:rsid w:val="000858D2"/>
    <w:rsid w:val="00142BDD"/>
    <w:rsid w:val="00150634"/>
    <w:rsid w:val="002227B4"/>
    <w:rsid w:val="00244500"/>
    <w:rsid w:val="002D0A77"/>
    <w:rsid w:val="0033593F"/>
    <w:rsid w:val="00374CC9"/>
    <w:rsid w:val="003835D0"/>
    <w:rsid w:val="003B541A"/>
    <w:rsid w:val="003D2347"/>
    <w:rsid w:val="00404E5A"/>
    <w:rsid w:val="006B090E"/>
    <w:rsid w:val="00703593"/>
    <w:rsid w:val="007B2C1D"/>
    <w:rsid w:val="0089557B"/>
    <w:rsid w:val="008B1D03"/>
    <w:rsid w:val="00986F59"/>
    <w:rsid w:val="00A27F90"/>
    <w:rsid w:val="00A434B5"/>
    <w:rsid w:val="00AC322A"/>
    <w:rsid w:val="00CD6FB4"/>
    <w:rsid w:val="00CE7FF3"/>
    <w:rsid w:val="00DE4B5E"/>
    <w:rsid w:val="00E0075C"/>
    <w:rsid w:val="00E16B42"/>
    <w:rsid w:val="00E2782C"/>
    <w:rsid w:val="00EF3837"/>
    <w:rsid w:val="00F15F95"/>
    <w:rsid w:val="00F25AF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E652"/>
  <w15:chartTrackingRefBased/>
  <w15:docId w15:val="{CBA15810-FA52-43F9-8FED-654E31FA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7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74CC9"/>
    <w:pPr>
      <w:spacing w:after="120" w:line="240" w:lineRule="auto"/>
    </w:pPr>
    <w:rPr>
      <w:rFonts w:ascii="Times New Roman" w:eastAsia="Times New Roman" w:hAnsi="Times New Roman" w:cs="Times New Roman"/>
      <w:sz w:val="24"/>
      <w:szCs w:val="24"/>
      <w:lang w:val="ro-RO" w:eastAsia="ro-RO"/>
    </w:rPr>
  </w:style>
  <w:style w:type="paragraph" w:customStyle="1" w:styleId="msonormal0">
    <w:name w:val="msonormal"/>
    <w:basedOn w:val="Normal"/>
    <w:rsid w:val="002D0A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0A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D0A77"/>
  </w:style>
  <w:style w:type="character" w:styleId="Hyperlink">
    <w:name w:val="Hyperlink"/>
    <w:basedOn w:val="DefaultParagraphFont"/>
    <w:uiPriority w:val="99"/>
    <w:unhideWhenUsed/>
    <w:rsid w:val="002D0A77"/>
    <w:rPr>
      <w:color w:val="0000FF"/>
      <w:u w:val="single"/>
    </w:rPr>
  </w:style>
  <w:style w:type="character" w:styleId="FollowedHyperlink">
    <w:name w:val="FollowedHyperlink"/>
    <w:basedOn w:val="DefaultParagraphFont"/>
    <w:uiPriority w:val="99"/>
    <w:semiHidden/>
    <w:unhideWhenUsed/>
    <w:rsid w:val="002D0A77"/>
    <w:rPr>
      <w:color w:val="800080"/>
      <w:u w:val="single"/>
    </w:rPr>
  </w:style>
  <w:style w:type="paragraph" w:styleId="Header">
    <w:name w:val="header"/>
    <w:basedOn w:val="Normal"/>
    <w:link w:val="HeaderChar"/>
    <w:uiPriority w:val="99"/>
    <w:unhideWhenUsed/>
    <w:rsid w:val="002D0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77"/>
    <w:rPr>
      <w:lang w:val="en-US"/>
    </w:rPr>
  </w:style>
  <w:style w:type="paragraph" w:styleId="Footer">
    <w:name w:val="footer"/>
    <w:basedOn w:val="Normal"/>
    <w:link w:val="FooterChar"/>
    <w:uiPriority w:val="99"/>
    <w:unhideWhenUsed/>
    <w:rsid w:val="002D0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77"/>
    <w:rPr>
      <w:lang w:val="en-US"/>
    </w:rPr>
  </w:style>
  <w:style w:type="character" w:styleId="FootnoteReference">
    <w:name w:val="footnote reference"/>
    <w:basedOn w:val="DefaultParagraphFont"/>
    <w:uiPriority w:val="99"/>
    <w:semiHidden/>
    <w:unhideWhenUsed/>
    <w:rsid w:val="002D0A77"/>
    <w:rPr>
      <w:rFonts w:cs="Times New Roman"/>
      <w:vertAlign w:val="superscript"/>
    </w:rPr>
  </w:style>
  <w:style w:type="paragraph" w:styleId="ListParagraph">
    <w:name w:val="List Paragraph"/>
    <w:basedOn w:val="Normal"/>
    <w:link w:val="ListParagraphChar"/>
    <w:uiPriority w:val="34"/>
    <w:qFormat/>
    <w:rsid w:val="002D0A77"/>
    <w:pPr>
      <w:ind w:left="720"/>
      <w:contextualSpacing/>
    </w:pPr>
  </w:style>
  <w:style w:type="paragraph" w:styleId="NoSpacing">
    <w:name w:val="No Spacing"/>
    <w:uiPriority w:val="1"/>
    <w:qFormat/>
    <w:rsid w:val="002D0A77"/>
    <w:pPr>
      <w:spacing w:after="0" w:line="240" w:lineRule="auto"/>
    </w:pPr>
    <w:rPr>
      <w:lang w:val="en-US"/>
    </w:rPr>
  </w:style>
  <w:style w:type="character" w:styleId="CommentReference">
    <w:name w:val="annotation reference"/>
    <w:basedOn w:val="DefaultParagraphFont"/>
    <w:uiPriority w:val="99"/>
    <w:semiHidden/>
    <w:unhideWhenUsed/>
    <w:rsid w:val="002D0A77"/>
    <w:rPr>
      <w:sz w:val="16"/>
      <w:szCs w:val="16"/>
    </w:rPr>
  </w:style>
  <w:style w:type="paragraph" w:styleId="CommentText">
    <w:name w:val="annotation text"/>
    <w:basedOn w:val="Normal"/>
    <w:link w:val="CommentTextChar"/>
    <w:uiPriority w:val="99"/>
    <w:unhideWhenUsed/>
    <w:rsid w:val="002D0A77"/>
    <w:pPr>
      <w:spacing w:line="240" w:lineRule="auto"/>
    </w:pPr>
    <w:rPr>
      <w:sz w:val="20"/>
      <w:szCs w:val="20"/>
    </w:rPr>
  </w:style>
  <w:style w:type="character" w:customStyle="1" w:styleId="CommentTextChar">
    <w:name w:val="Comment Text Char"/>
    <w:basedOn w:val="DefaultParagraphFont"/>
    <w:link w:val="CommentText"/>
    <w:uiPriority w:val="99"/>
    <w:rsid w:val="002D0A77"/>
    <w:rPr>
      <w:sz w:val="20"/>
      <w:szCs w:val="20"/>
      <w:lang w:val="en-US"/>
    </w:rPr>
  </w:style>
  <w:style w:type="paragraph" w:styleId="CommentSubject">
    <w:name w:val="annotation subject"/>
    <w:basedOn w:val="CommentText"/>
    <w:next w:val="CommentText"/>
    <w:link w:val="CommentSubjectChar"/>
    <w:uiPriority w:val="99"/>
    <w:semiHidden/>
    <w:unhideWhenUsed/>
    <w:rsid w:val="002D0A77"/>
    <w:rPr>
      <w:b/>
      <w:bCs/>
    </w:rPr>
  </w:style>
  <w:style w:type="character" w:customStyle="1" w:styleId="CommentSubjectChar">
    <w:name w:val="Comment Subject Char"/>
    <w:basedOn w:val="CommentTextChar"/>
    <w:link w:val="CommentSubject"/>
    <w:uiPriority w:val="99"/>
    <w:semiHidden/>
    <w:rsid w:val="002D0A77"/>
    <w:rPr>
      <w:b/>
      <w:bCs/>
      <w:sz w:val="20"/>
      <w:szCs w:val="20"/>
      <w:lang w:val="en-US"/>
    </w:rPr>
  </w:style>
  <w:style w:type="character" w:styleId="Emphasis">
    <w:name w:val="Emphasis"/>
    <w:uiPriority w:val="99"/>
    <w:qFormat/>
    <w:rsid w:val="002D0A77"/>
    <w:rPr>
      <w:i/>
      <w:iCs/>
    </w:rPr>
  </w:style>
  <w:style w:type="character" w:styleId="UnresolvedMention">
    <w:name w:val="Unresolved Mention"/>
    <w:basedOn w:val="DefaultParagraphFont"/>
    <w:uiPriority w:val="99"/>
    <w:semiHidden/>
    <w:unhideWhenUsed/>
    <w:rsid w:val="002D0A77"/>
    <w:rPr>
      <w:color w:val="605E5C"/>
      <w:shd w:val="clear" w:color="auto" w:fill="E1DFDD"/>
    </w:rPr>
  </w:style>
  <w:style w:type="table" w:styleId="TableGrid">
    <w:name w:val="Table Grid"/>
    <w:basedOn w:val="TableNormal"/>
    <w:uiPriority w:val="39"/>
    <w:rsid w:val="002D0A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0A77"/>
    <w:pPr>
      <w:spacing w:after="0" w:line="240" w:lineRule="auto"/>
    </w:pPr>
    <w:rPr>
      <w:lang w:val="en-US"/>
    </w:rPr>
  </w:style>
  <w:style w:type="character" w:customStyle="1" w:styleId="BodyTextChar">
    <w:name w:val="Body Text Char"/>
    <w:basedOn w:val="DefaultParagraphFont"/>
    <w:link w:val="BodyText"/>
    <w:uiPriority w:val="99"/>
    <w:rsid w:val="00374CC9"/>
    <w:rPr>
      <w:rFonts w:ascii="Times New Roman" w:eastAsia="Times New Roman" w:hAnsi="Times New Roman" w:cs="Times New Roman"/>
      <w:sz w:val="24"/>
      <w:szCs w:val="24"/>
      <w:lang w:val="ro-RO" w:eastAsia="ro-RO"/>
    </w:rPr>
  </w:style>
  <w:style w:type="character" w:customStyle="1" w:styleId="ListParagraphChar">
    <w:name w:val="List Paragraph Char"/>
    <w:link w:val="ListParagraph"/>
    <w:uiPriority w:val="34"/>
    <w:rsid w:val="00374CC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mt.uvt.ro/wp-content/uploads/2014/07/Misiunea-si-obiectivele-programului-de-studi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4755</Words>
  <Characters>27109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dc:creator>
  <cp:keywords/>
  <dc:description/>
  <cp:lastModifiedBy>Eugen</cp:lastModifiedBy>
  <cp:revision>2</cp:revision>
  <dcterms:created xsi:type="dcterms:W3CDTF">2023-02-09T15:31:00Z</dcterms:created>
  <dcterms:modified xsi:type="dcterms:W3CDTF">2023-02-09T15:31:00Z</dcterms:modified>
</cp:coreProperties>
</file>