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2309" w14:textId="77777777" w:rsidR="00A75DF9" w:rsidRPr="00912141" w:rsidRDefault="00A75DF9" w:rsidP="00A75DF9">
      <w:pPr>
        <w:spacing w:line="480" w:lineRule="auto"/>
        <w:jc w:val="center"/>
        <w:rPr>
          <w:rFonts w:ascii="Times New Roman" w:hAnsi="Times New Roman" w:cs="Times New Roman"/>
          <w:b/>
          <w:lang w:val="fr-FR"/>
        </w:rPr>
      </w:pPr>
      <w:r w:rsidRPr="00912141">
        <w:rPr>
          <w:rFonts w:ascii="Times New Roman" w:hAnsi="Times New Roman" w:cs="Times New Roman"/>
          <w:b/>
          <w:lang w:val="fr-FR"/>
        </w:rPr>
        <w:t>CONTRACT DE STUDII PENTRU CICLUL DE STUDII UNIVERSITARE DE DOCTORAT</w:t>
      </w:r>
    </w:p>
    <w:p w14:paraId="0B61D6B5" w14:textId="77777777" w:rsidR="00A75DF9" w:rsidRPr="005B3642" w:rsidRDefault="00A75DF9" w:rsidP="00A75DF9">
      <w:pPr>
        <w:spacing w:line="480" w:lineRule="auto"/>
        <w:jc w:val="center"/>
        <w:rPr>
          <w:rFonts w:ascii="Times New Roman" w:hAnsi="Times New Roman" w:cs="Times New Roman"/>
          <w:b/>
        </w:rPr>
      </w:pPr>
      <w:r w:rsidRPr="005B3642">
        <w:rPr>
          <w:rFonts w:ascii="Times New Roman" w:hAnsi="Times New Roman" w:cs="Times New Roman"/>
          <w:b/>
        </w:rPr>
        <w:t>nr. ________________________ din __________________________</w:t>
      </w:r>
    </w:p>
    <w:p w14:paraId="43768757" w14:textId="77777777" w:rsidR="00A75DF9" w:rsidRPr="005B3642" w:rsidRDefault="00A75DF9" w:rsidP="00A75DF9">
      <w:pPr>
        <w:numPr>
          <w:ilvl w:val="0"/>
          <w:numId w:val="1"/>
        </w:numPr>
        <w:spacing w:after="0"/>
        <w:ind w:left="0" w:firstLine="0"/>
        <w:jc w:val="both"/>
        <w:rPr>
          <w:rFonts w:ascii="Times New Roman" w:hAnsi="Times New Roman" w:cs="Times New Roman"/>
        </w:rPr>
      </w:pPr>
      <w:r w:rsidRPr="00A10899">
        <w:rPr>
          <w:rFonts w:ascii="Times New Roman" w:hAnsi="Times New Roman" w:cs="Times New Roman"/>
          <w:b/>
        </w:rPr>
        <w:t>UNIVERSITATEA DE VEST DIN TIMIȘOARA</w:t>
      </w:r>
      <w:r w:rsidRPr="00A10899">
        <w:rPr>
          <w:rFonts w:ascii="Times New Roman" w:hAnsi="Times New Roman" w:cs="Times New Roman"/>
        </w:rPr>
        <w:t xml:space="preserve">, Instituție Organizatoare de Studii Universitare de Doctorat (IOSUD – UVT), cu sediul în B-dul Vasile Pârvan nr. 4, cod fiscal nr. 4250670, reprezentată legal de Prof. univ. dr. </w:t>
      </w:r>
      <w:r w:rsidRPr="005B3642">
        <w:rPr>
          <w:rFonts w:ascii="Times New Roman" w:hAnsi="Times New Roman" w:cs="Times New Roman"/>
        </w:rPr>
        <w:t>Marilen Gabriel PIRTEA, cu funcția de RECTOR și</w:t>
      </w:r>
    </w:p>
    <w:p w14:paraId="3532E72D" w14:textId="77777777" w:rsidR="00A75DF9" w:rsidRPr="005B3642" w:rsidRDefault="00A75DF9" w:rsidP="00A75DF9">
      <w:pPr>
        <w:numPr>
          <w:ilvl w:val="0"/>
          <w:numId w:val="1"/>
        </w:numPr>
        <w:spacing w:after="0" w:line="480" w:lineRule="auto"/>
        <w:ind w:left="0" w:firstLine="0"/>
        <w:jc w:val="both"/>
        <w:rPr>
          <w:rFonts w:ascii="Times New Roman" w:hAnsi="Times New Roman" w:cs="Times New Roman"/>
        </w:rPr>
      </w:pPr>
      <w:r w:rsidRPr="005B3642">
        <w:rPr>
          <w:rFonts w:ascii="Times New Roman" w:hAnsi="Times New Roman" w:cs="Times New Roman"/>
        </w:rPr>
        <w:t>______________________________________________________________________________</w:t>
      </w:r>
    </w:p>
    <w:p w14:paraId="7CDB89A1" w14:textId="77777777" w:rsidR="00A75DF9" w:rsidRPr="00912141" w:rsidRDefault="00A75DF9" w:rsidP="00A75DF9">
      <w:pPr>
        <w:spacing w:line="480" w:lineRule="auto"/>
        <w:jc w:val="both"/>
        <w:rPr>
          <w:rFonts w:ascii="Times New Roman" w:hAnsi="Times New Roman" w:cs="Times New Roman"/>
          <w:lang w:val="fr-FR"/>
        </w:rPr>
      </w:pPr>
      <w:r w:rsidRPr="00912141">
        <w:rPr>
          <w:rFonts w:ascii="Times New Roman" w:hAnsi="Times New Roman" w:cs="Times New Roman"/>
          <w:lang w:val="fr-FR"/>
        </w:rPr>
        <w:t xml:space="preserve">domiciliat(ă) în loc. _______________________________________, jud. _____________________, </w:t>
      </w:r>
    </w:p>
    <w:p w14:paraId="0D3BCEF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 xml:space="preserve">str. __________________________________________, nr. _____, bl. _____, sc. ______, ap. _____, </w:t>
      </w:r>
    </w:p>
    <w:p w14:paraId="4A809028"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 xml:space="preserve">legitimat prin _____, seria _____, nr. _________, eliberat de ________________________________, </w:t>
      </w:r>
    </w:p>
    <w:p w14:paraId="41273CFA"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 xml:space="preserve">CNP _______________________________________, tel. _________________________________, </w:t>
      </w:r>
    </w:p>
    <w:p w14:paraId="195B129F"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 xml:space="preserve">e-mail _______________________________________, în calitate de </w:t>
      </w:r>
      <w:r w:rsidRPr="00A10899">
        <w:rPr>
          <w:rFonts w:ascii="Times New Roman" w:hAnsi="Times New Roman" w:cs="Times New Roman"/>
          <w:b/>
          <w:lang w:val="es-ES"/>
        </w:rPr>
        <w:t>CONDUCĂTOR DE DOCTORAT</w:t>
      </w:r>
      <w:r w:rsidRPr="00A10899">
        <w:rPr>
          <w:rFonts w:ascii="Times New Roman" w:hAnsi="Times New Roman" w:cs="Times New Roman"/>
          <w:lang w:val="es-ES"/>
        </w:rPr>
        <w:t xml:space="preserve"> în cadrul Școlii Doctorale de _________________________________, domeniul de studii de doctorat _______________________________ pe de o parte și</w:t>
      </w:r>
    </w:p>
    <w:p w14:paraId="55E62265" w14:textId="77777777" w:rsidR="00A75DF9" w:rsidRPr="005B3642" w:rsidRDefault="00A75DF9" w:rsidP="00A75DF9">
      <w:pPr>
        <w:numPr>
          <w:ilvl w:val="0"/>
          <w:numId w:val="1"/>
        </w:numPr>
        <w:spacing w:after="0"/>
        <w:ind w:left="0" w:firstLine="0"/>
        <w:jc w:val="both"/>
        <w:rPr>
          <w:rFonts w:ascii="Times New Roman" w:hAnsi="Times New Roman" w:cs="Times New Roman"/>
        </w:rPr>
      </w:pPr>
      <w:r w:rsidRPr="005B3642">
        <w:rPr>
          <w:rFonts w:ascii="Times New Roman" w:hAnsi="Times New Roman" w:cs="Times New Roman"/>
        </w:rPr>
        <w:t>______________________________________________________________________________</w:t>
      </w:r>
    </w:p>
    <w:p w14:paraId="78C26537"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 xml:space="preserve">domiciliat(ă) în (țara) _________________________, localitatea ________________________________, jud. _____________________, str. ________________________________________, nr. ___, sc. _____, ap. ______, legitimat prin CI, seria ______, nr. _________________, eliberat de  _____________________________________, CNP __________________________________________ tel. ____________________________, e-mail _________________________________, în calitate de </w:t>
      </w:r>
      <w:r w:rsidRPr="00A10899">
        <w:rPr>
          <w:rFonts w:ascii="Times New Roman" w:hAnsi="Times New Roman" w:cs="Times New Roman"/>
          <w:b/>
          <w:lang w:val="it-IT"/>
        </w:rPr>
        <w:t>STUDENT – DOCTORAND</w:t>
      </w:r>
      <w:r w:rsidRPr="00A10899">
        <w:rPr>
          <w:rFonts w:ascii="Times New Roman" w:hAnsi="Times New Roman" w:cs="Times New Roman"/>
          <w:lang w:val="it-IT"/>
        </w:rPr>
        <w:t>, pe de altă parte,</w:t>
      </w:r>
    </w:p>
    <w:p w14:paraId="45ADF860" w14:textId="68D37B9A" w:rsidR="00A75DF9" w:rsidRPr="00A10899" w:rsidRDefault="00A75DF9" w:rsidP="00A10899">
      <w:pPr>
        <w:jc w:val="both"/>
        <w:rPr>
          <w:rFonts w:ascii="Times New Roman" w:hAnsi="Times New Roman" w:cs="Times New Roman"/>
          <w:lang w:val="it-IT"/>
        </w:rPr>
      </w:pPr>
      <w:r w:rsidRPr="00A10899">
        <w:rPr>
          <w:rFonts w:ascii="Times New Roman" w:hAnsi="Times New Roman" w:cs="Times New Roman"/>
          <w:lang w:val="it-IT"/>
        </w:rPr>
        <w:t>încheie prezentul contract de studii pentru ciclul de studii universitare de doctorat.</w:t>
      </w:r>
    </w:p>
    <w:p w14:paraId="3E1E53B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Art. 1. Obiectul contractului</w:t>
      </w:r>
    </w:p>
    <w:p w14:paraId="2C7F63D6" w14:textId="77777777" w:rsidR="00A75DF9" w:rsidRPr="005B3642" w:rsidRDefault="00A75DF9" w:rsidP="00A75DF9">
      <w:pPr>
        <w:numPr>
          <w:ilvl w:val="1"/>
          <w:numId w:val="2"/>
        </w:numPr>
        <w:spacing w:after="0"/>
        <w:ind w:left="0" w:firstLine="0"/>
        <w:jc w:val="both"/>
        <w:rPr>
          <w:rFonts w:ascii="Times New Roman" w:hAnsi="Times New Roman" w:cs="Times New Roman"/>
        </w:rPr>
      </w:pPr>
      <w:r w:rsidRPr="005B3642">
        <w:rPr>
          <w:rFonts w:ascii="Times New Roman" w:hAnsi="Times New Roman" w:cs="Times New Roman"/>
        </w:rPr>
        <w:t>Prezentul contract are ca obiect desfășurarea activităților specifice programului de studii universitare de doctorat în domeniul fundamental ____________________________________________, domeniul ______________________________________.</w:t>
      </w:r>
    </w:p>
    <w:p w14:paraId="2E25CAFB" w14:textId="77777777" w:rsidR="00A75DF9" w:rsidRPr="00912141" w:rsidRDefault="00A75DF9" w:rsidP="00A75DF9">
      <w:pPr>
        <w:numPr>
          <w:ilvl w:val="1"/>
          <w:numId w:val="2"/>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 xml:space="preserve">Programul de studii universitare de doctorat se desfășoară în cadrul școlii doctorale de ________________, sub coordonarea ___________________________________, conducător de doctorat </w:t>
      </w:r>
    </w:p>
    <w:p w14:paraId="7AE8C889"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și sub coordonarea _________________________________, conducător de doctorat (în cazul doctoratului în cotutelă) și cuprinde două componente:</w:t>
      </w:r>
    </w:p>
    <w:p w14:paraId="4F62294D" w14:textId="77777777" w:rsidR="00A75DF9" w:rsidRPr="00912141" w:rsidRDefault="00A75DF9" w:rsidP="00A75DF9">
      <w:pPr>
        <w:numPr>
          <w:ilvl w:val="0"/>
          <w:numId w:val="3"/>
        </w:numPr>
        <w:spacing w:after="0"/>
        <w:ind w:left="0" w:firstLine="0"/>
        <w:jc w:val="both"/>
        <w:rPr>
          <w:rFonts w:ascii="Times New Roman" w:hAnsi="Times New Roman" w:cs="Times New Roman"/>
          <w:lang w:val="fr-FR"/>
        </w:rPr>
      </w:pPr>
      <w:r w:rsidRPr="00912141">
        <w:rPr>
          <w:rFonts w:ascii="Times New Roman" w:hAnsi="Times New Roman" w:cs="Times New Roman"/>
          <w:i/>
          <w:lang w:val="fr-FR"/>
        </w:rPr>
        <w:t>Programul de pregătire</w:t>
      </w:r>
      <w:r w:rsidRPr="00912141">
        <w:rPr>
          <w:rFonts w:ascii="Times New Roman" w:hAnsi="Times New Roman" w:cs="Times New Roman"/>
          <w:lang w:val="fr-FR"/>
        </w:rPr>
        <w:t>, bazat pe studii universitare avansate, care constă în participarea la cursurile desfășurate pe parcursul a 12 săptămâni din semestrul 1 al anului universitar 2023/2024 în cadrul Școlii Doctorale de _____________________________</w:t>
      </w:r>
    </w:p>
    <w:p w14:paraId="03D760CB" w14:textId="77777777" w:rsidR="00A75DF9" w:rsidRPr="00912141" w:rsidRDefault="00A75DF9" w:rsidP="00A75DF9">
      <w:pPr>
        <w:numPr>
          <w:ilvl w:val="0"/>
          <w:numId w:val="3"/>
        </w:numPr>
        <w:spacing w:after="0"/>
        <w:ind w:left="0" w:firstLine="0"/>
        <w:jc w:val="both"/>
        <w:rPr>
          <w:rFonts w:ascii="Times New Roman" w:hAnsi="Times New Roman" w:cs="Times New Roman"/>
          <w:lang w:val="fr-FR"/>
        </w:rPr>
      </w:pPr>
      <w:r w:rsidRPr="00912141">
        <w:rPr>
          <w:rFonts w:ascii="Times New Roman" w:hAnsi="Times New Roman" w:cs="Times New Roman"/>
          <w:i/>
          <w:lang w:val="fr-FR"/>
        </w:rPr>
        <w:t>Programul individual de cercetare științifică / creație artistică</w:t>
      </w:r>
      <w:r w:rsidRPr="00912141">
        <w:rPr>
          <w:rFonts w:ascii="Times New Roman" w:hAnsi="Times New Roman" w:cs="Times New Roman"/>
          <w:lang w:val="fr-FR"/>
        </w:rPr>
        <w:t>, care constă în elaborarea tezei de doctorat cu următoarea temă de cercetare: __________________________________________</w:t>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t>____</w:t>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p>
    <w:p w14:paraId="78A8FBD9"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lastRenderedPageBreak/>
        <w:t>__________________________________________________________________________________________________________________________________________________________________________</w:t>
      </w:r>
    </w:p>
    <w:p w14:paraId="7D18689F" w14:textId="23293E06" w:rsidR="00A75DF9" w:rsidRPr="00A10899" w:rsidRDefault="00A75DF9" w:rsidP="00A75DF9">
      <w:pPr>
        <w:numPr>
          <w:ilvl w:val="1"/>
          <w:numId w:val="2"/>
        </w:numPr>
        <w:spacing w:after="0"/>
        <w:ind w:left="0" w:firstLine="0"/>
        <w:jc w:val="both"/>
        <w:rPr>
          <w:rFonts w:ascii="Times New Roman" w:hAnsi="Times New Roman" w:cs="Times New Roman"/>
          <w:lang w:val="es-ES"/>
        </w:rPr>
      </w:pPr>
      <w:r w:rsidRPr="00A10899">
        <w:rPr>
          <w:rFonts w:ascii="Times New Roman" w:hAnsi="Times New Roman" w:cs="Times New Roman"/>
          <w:lang w:val="es-ES"/>
        </w:rPr>
        <w:t>Limba în care se redactează teza de doctorat este limba ______________________________________, iar limba în care se susține teza de doctorat este limba _______________________________________.</w:t>
      </w:r>
    </w:p>
    <w:p w14:paraId="2C728676" w14:textId="77777777" w:rsidR="00A75DF9" w:rsidRPr="00A10899" w:rsidRDefault="00A75DF9" w:rsidP="00A75DF9">
      <w:pPr>
        <w:jc w:val="both"/>
        <w:rPr>
          <w:rFonts w:ascii="Times New Roman" w:hAnsi="Times New Roman" w:cs="Times New Roman"/>
          <w:lang w:val="fr-CH"/>
        </w:rPr>
      </w:pPr>
      <w:r w:rsidRPr="00A10899">
        <w:rPr>
          <w:rFonts w:ascii="Times New Roman" w:hAnsi="Times New Roman" w:cs="Times New Roman"/>
          <w:b/>
          <w:lang w:val="fr-CH"/>
        </w:rPr>
        <w:t>Art. 2. Durata contractului</w:t>
      </w:r>
    </w:p>
    <w:p w14:paraId="409D298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2.1. Durata programului de doctorat este de 3 ani. În acest caz, termenul de finalizare a tezei de doctorat este </w:t>
      </w:r>
      <w:r w:rsidRPr="00912141">
        <w:rPr>
          <w:rFonts w:ascii="Times New Roman" w:hAnsi="Times New Roman" w:cs="Times New Roman"/>
          <w:b/>
          <w:u w:val="single"/>
          <w:lang w:val="fr-FR"/>
        </w:rPr>
        <w:t>30 septembrie 2026</w:t>
      </w:r>
      <w:r w:rsidRPr="00912141">
        <w:rPr>
          <w:rFonts w:ascii="Times New Roman" w:hAnsi="Times New Roman" w:cs="Times New Roman"/>
          <w:lang w:val="fr-FR"/>
        </w:rPr>
        <w:t>.</w:t>
      </w:r>
    </w:p>
    <w:p w14:paraId="684EA62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2.2. În condițiile stabilite de Regulamentul Școlii Doctorale, din motive bine întemeiate, la propunerea</w:t>
      </w:r>
    </w:p>
    <w:p w14:paraId="2C4A553B" w14:textId="77777777" w:rsidR="00A75DF9" w:rsidRPr="00A10899"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 conducătorului de doctorat, durata programului de doctorat poate fi prelungită, pe o perioadă de 1-2 ani, cu aprobarea Senatului Universității de Vest din Timișoara. </w:t>
      </w:r>
      <w:r w:rsidRPr="00A10899">
        <w:rPr>
          <w:rFonts w:ascii="Times New Roman" w:hAnsi="Times New Roman" w:cs="Times New Roman"/>
          <w:lang w:val="fr-FR"/>
        </w:rPr>
        <w:t>Prelungirea se face numai în regim cu taxă.</w:t>
      </w:r>
    </w:p>
    <w:p w14:paraId="3AB4917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2.3. În condițiile stabilite de Regulamentul Școlii Doctorale, din motive bine întemeiate, durata programului de doctorat poate fi întreruptă. Durata programului de studii se prelungește cu perioadele cumulate ale întreruperilor aprobate de Senatul Universității de Vest din Timișoara, dar nu mai mult de 2 ani. </w:t>
      </w:r>
    </w:p>
    <w:p w14:paraId="3C3CBA86"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2.4. Prelungirea prevăzută la pct. 2.2, respectiv întreruperea prevăzută la pct. 2.3 fac obiectul unor acte adiționale la prezentul contract de studii. </w:t>
      </w:r>
    </w:p>
    <w:p w14:paraId="00CC870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2.5. În cazul în care studentul doctorand nu reușește să finalizeze teza de doctorat în termenul stabilit la pct. 2.1. și în eventualele acte adiționale, mai are la dispoziție o perioadă de grație de maxim 2 ani pentru a finaliza și susține public teza, depășirea acestui termen conducând de drept la exmatricularea sa.</w:t>
      </w:r>
    </w:p>
    <w:p w14:paraId="6770A2C9" w14:textId="1439A93A" w:rsidR="00A75DF9" w:rsidRPr="00A10899" w:rsidRDefault="00A75DF9" w:rsidP="00A75DF9">
      <w:pPr>
        <w:jc w:val="both"/>
        <w:rPr>
          <w:rFonts w:ascii="Times New Roman" w:hAnsi="Times New Roman" w:cs="Times New Roman"/>
          <w:lang w:val="fr-FR"/>
        </w:rPr>
      </w:pPr>
      <w:r w:rsidRPr="00912141">
        <w:rPr>
          <w:rFonts w:ascii="Times New Roman" w:hAnsi="Times New Roman" w:cs="Times New Roman"/>
          <w:lang w:val="fr-FR"/>
        </w:rPr>
        <w:t>2.6. În perioada de grație prevăzută la pct. 2.5, studentul doctorand nu poate beneficia de bursă de doctorat acordată din granturile doctorale finanțate de Ministerul Educației.</w:t>
      </w:r>
    </w:p>
    <w:p w14:paraId="6721F34D"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Art. 3. Condițiile financiare ale contractului</w:t>
      </w:r>
    </w:p>
    <w:p w14:paraId="1C7FBB99" w14:textId="77777777" w:rsidR="00A75DF9" w:rsidRPr="00A10899" w:rsidRDefault="00A75DF9" w:rsidP="00A75DF9">
      <w:pPr>
        <w:numPr>
          <w:ilvl w:val="1"/>
          <w:numId w:val="1"/>
        </w:numPr>
        <w:spacing w:after="0"/>
        <w:ind w:left="0" w:firstLine="0"/>
        <w:jc w:val="both"/>
        <w:rPr>
          <w:rFonts w:ascii="Times New Roman" w:hAnsi="Times New Roman" w:cs="Times New Roman"/>
          <w:lang w:val="es-ES"/>
        </w:rPr>
      </w:pPr>
      <w:r w:rsidRPr="00A10899">
        <w:rPr>
          <w:rFonts w:ascii="Times New Roman" w:hAnsi="Times New Roman" w:cs="Times New Roman"/>
          <w:lang w:val="es-ES"/>
        </w:rPr>
        <w:t xml:space="preserve">Studentul doctorand este înmatriculat la forma de învățământ zi, cu frecvență:    </w:t>
      </w:r>
    </w:p>
    <w:p w14:paraId="6B4CA243"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buget, cu bursă</w:t>
      </w:r>
    </w:p>
    <w:p w14:paraId="75F9E1B1"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 xml:space="preserve">pe un loc buget, fără bursă </w:t>
      </w:r>
    </w:p>
    <w:p w14:paraId="0E543F29" w14:textId="77777777" w:rsidR="00A75DF9" w:rsidRPr="005B3642" w:rsidRDefault="00A75DF9" w:rsidP="00A75DF9">
      <w:pPr>
        <w:numPr>
          <w:ilvl w:val="2"/>
          <w:numId w:val="4"/>
        </w:numPr>
        <w:spacing w:after="0"/>
        <w:ind w:left="1080"/>
        <w:jc w:val="both"/>
        <w:rPr>
          <w:rFonts w:ascii="Times New Roman" w:hAnsi="Times New Roman" w:cs="Times New Roman"/>
        </w:rPr>
      </w:pPr>
      <w:r w:rsidRPr="005B3642">
        <w:rPr>
          <w:rFonts w:ascii="Times New Roman" w:hAnsi="Times New Roman" w:cs="Times New Roman"/>
        </w:rPr>
        <w:t>pe un loc cu taxă</w:t>
      </w:r>
    </w:p>
    <w:p w14:paraId="5107C51C"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destinat românilor de pretutindeni</w:t>
      </w:r>
    </w:p>
    <w:p w14:paraId="3221AC5F"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destinat etnicilor rromi</w:t>
      </w:r>
    </w:p>
    <w:p w14:paraId="50DE9340"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finanțat în cont propriu valutar</w:t>
      </w:r>
    </w:p>
    <w:p w14:paraId="05C3D6D2" w14:textId="77777777" w:rsidR="00A75DF9" w:rsidRPr="005B3642" w:rsidRDefault="00A75DF9" w:rsidP="00A75DF9">
      <w:pPr>
        <w:numPr>
          <w:ilvl w:val="2"/>
          <w:numId w:val="4"/>
        </w:numPr>
        <w:spacing w:after="0"/>
        <w:ind w:left="1080"/>
        <w:jc w:val="both"/>
        <w:rPr>
          <w:rFonts w:ascii="Times New Roman" w:hAnsi="Times New Roman" w:cs="Times New Roman"/>
        </w:rPr>
      </w:pPr>
      <w:r w:rsidRPr="005B3642">
        <w:rPr>
          <w:rFonts w:ascii="Times New Roman" w:hAnsi="Times New Roman" w:cs="Times New Roman"/>
        </w:rPr>
        <w:t>bursier UVT</w:t>
      </w:r>
    </w:p>
    <w:p w14:paraId="4514DE3A" w14:textId="77777777" w:rsidR="00A75DF9" w:rsidRPr="005B3642" w:rsidRDefault="00A75DF9" w:rsidP="00A75DF9">
      <w:pPr>
        <w:spacing w:after="0"/>
        <w:ind w:left="1080"/>
        <w:jc w:val="both"/>
        <w:rPr>
          <w:rFonts w:ascii="Times New Roman" w:hAnsi="Times New Roman" w:cs="Times New Roman"/>
        </w:rPr>
      </w:pPr>
    </w:p>
    <w:p w14:paraId="4C9E29CA" w14:textId="77777777" w:rsidR="00A75DF9" w:rsidRPr="00A10899" w:rsidRDefault="00A75DF9" w:rsidP="00A10899">
      <w:pPr>
        <w:numPr>
          <w:ilvl w:val="1"/>
          <w:numId w:val="1"/>
        </w:numPr>
        <w:spacing w:after="0"/>
        <w:jc w:val="center"/>
        <w:rPr>
          <w:rFonts w:ascii="Times New Roman" w:hAnsi="Times New Roman" w:cs="Times New Roman"/>
          <w:lang w:val="es-ES"/>
        </w:rPr>
      </w:pPr>
      <w:r w:rsidRPr="00A10899">
        <w:rPr>
          <w:rFonts w:ascii="Times New Roman" w:hAnsi="Times New Roman" w:cs="Times New Roman"/>
          <w:lang w:val="es-ES"/>
        </w:rPr>
        <w:t>Taxa de studii pentru anul universitar 2023 / 2024 este de ____________________lei/Euro.</w:t>
      </w:r>
    </w:p>
    <w:p w14:paraId="6AB6189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Taxa de studii se stabilește anual de către Senatul Universității de Vest din Timișoara.</w:t>
      </w:r>
    </w:p>
    <w:p w14:paraId="66DAAD33"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Taxa de studii se achită astfel: 10% la semnarea contractului, 45% tranșa I până la 30 noiembrie 2023; 45% tranșa a II-a  până pe 31 martie 2024.</w:t>
      </w:r>
    </w:p>
    <w:p w14:paraId="6E3374E3"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lastRenderedPageBreak/>
        <w:t>În cazul în care doctorandul optează pentru plata integrală a taxei de școlarizare într-o singură tranșă, anterior datei de 31 octombrie 2023, taxa de studiu se reduce cu 10%.</w:t>
      </w:r>
    </w:p>
    <w:p w14:paraId="47180FDE"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În cazul unei deprecieri mai mari de 20% a cursului de referință leu / euro, UVT va recalcula taxele de studii pentru tranșele neplătite până la data recalculării.</w:t>
      </w:r>
    </w:p>
    <w:p w14:paraId="0125849B"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În cazul în care studentul doctorand este admis pe un loc cu taxă sau depășeșete stagiul de 3 ani, acesta va achita o taxă de susținere a tezei de doctorat, stabilită anual de către Senatul Universității de Vest din Timișoara.</w:t>
      </w:r>
    </w:p>
    <w:p w14:paraId="5EB0EBD3" w14:textId="3524C31F" w:rsidR="00A75DF9"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bCs/>
          <w:iCs/>
          <w:lang w:val="fr-FR"/>
        </w:rPr>
        <w:t xml:space="preserve">Taxa de studii pentru doctoranzii pe cont propriu valutar este stabilită prin Scrisoarea de acceptare emisă de Ministerul Educației. Această taxă se plătește integral, în avans, în cuantumul specificat în această scrisoare. Doctoranzii pe cont propriu valutar au obligația de a achita în fiecare an de studiu taxa integrală în avans. </w:t>
      </w:r>
    </w:p>
    <w:p w14:paraId="61CCAFA1" w14:textId="77777777" w:rsidR="00A10899" w:rsidRPr="00A10899" w:rsidRDefault="00A10899" w:rsidP="00A10899">
      <w:pPr>
        <w:spacing w:after="0"/>
        <w:jc w:val="both"/>
        <w:rPr>
          <w:rFonts w:ascii="Times New Roman" w:hAnsi="Times New Roman" w:cs="Times New Roman"/>
          <w:lang w:val="fr-FR"/>
        </w:rPr>
      </w:pPr>
    </w:p>
    <w:p w14:paraId="4453E3AB" w14:textId="77777777" w:rsidR="00A75DF9" w:rsidRPr="00A10899" w:rsidRDefault="00A75DF9" w:rsidP="00A75DF9">
      <w:pPr>
        <w:jc w:val="both"/>
        <w:rPr>
          <w:rFonts w:ascii="Times New Roman" w:hAnsi="Times New Roman" w:cs="Times New Roman"/>
          <w:lang w:val="fr-CH"/>
        </w:rPr>
      </w:pPr>
      <w:r w:rsidRPr="00A10899">
        <w:rPr>
          <w:rFonts w:ascii="Times New Roman" w:hAnsi="Times New Roman" w:cs="Times New Roman"/>
          <w:b/>
          <w:lang w:val="fr-CH"/>
        </w:rPr>
        <w:t>Art. 4. Drepturile și obligațiile IOSUD – UVT și ale Școlii Doctorale</w:t>
      </w:r>
    </w:p>
    <w:p w14:paraId="6151E964" w14:textId="77777777" w:rsidR="00A75DF9" w:rsidRPr="00912141" w:rsidRDefault="00A75DF9" w:rsidP="00A75DF9">
      <w:pPr>
        <w:pStyle w:val="Listparagraf"/>
        <w:numPr>
          <w:ilvl w:val="1"/>
          <w:numId w:val="5"/>
        </w:numPr>
        <w:spacing w:after="0"/>
        <w:ind w:left="0" w:firstLine="0"/>
        <w:rPr>
          <w:rFonts w:ascii="Times New Roman" w:hAnsi="Times New Roman" w:cs="Times New Roman"/>
          <w:lang w:val="fr-FR"/>
        </w:rPr>
      </w:pPr>
      <w:r w:rsidRPr="00912141">
        <w:rPr>
          <w:rFonts w:ascii="Times New Roman" w:hAnsi="Times New Roman" w:cs="Times New Roman"/>
          <w:lang w:val="fr-FR"/>
        </w:rPr>
        <w:t xml:space="preserve"> Drepturile IOSUD – UVT și ale Școlii Doctorale de ___________________________________ sunt următoarele:</w:t>
      </w:r>
    </w:p>
    <w:p w14:paraId="1E738C1A"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a) să stabilească obligațiile de frecvență ale studenților-doctoranzi;</w:t>
      </w:r>
    </w:p>
    <w:p w14:paraId="51D29511"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b) să verifice respectarea eticii științifice, profesionale și universitare;</w:t>
      </w:r>
    </w:p>
    <w:p w14:paraId="16AD7BEE"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c) să verifice respectarea prevederilor deontologice pe parcursul realizării cercetării de doctorat;</w:t>
      </w:r>
    </w:p>
    <w:p w14:paraId="18780945"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d) să verifice respectarea prevederilor deontologice în redactarea tezei de doctorat;</w:t>
      </w:r>
    </w:p>
    <w:p w14:paraId="50084B32"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e) să ia măsuri pentru prevenirea și sancționarea abaterilor de la normele eticii științifice, profesionale și universitare, conform codului de etică și deontologie profesională al UVT.</w:t>
      </w:r>
    </w:p>
    <w:p w14:paraId="6939A0A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4.2. Obligațiile IOSUD – UVT și ale Școlii Doctorale de _______________________________________ sunt următoarele:</w:t>
      </w:r>
    </w:p>
    <w:p w14:paraId="62D5A25A" w14:textId="77777777" w:rsidR="00A75DF9" w:rsidRPr="005B3642" w:rsidRDefault="00A75DF9" w:rsidP="00A75DF9">
      <w:pPr>
        <w:jc w:val="both"/>
        <w:rPr>
          <w:rFonts w:ascii="Times New Roman" w:hAnsi="Times New Roman" w:cs="Times New Roman"/>
          <w:lang w:val="fr-BE"/>
        </w:rPr>
      </w:pPr>
      <w:r w:rsidRPr="00912141">
        <w:rPr>
          <w:rFonts w:ascii="Times New Roman" w:hAnsi="Times New Roman" w:cs="Times New Roman"/>
          <w:lang w:val="fr-FR"/>
        </w:rPr>
        <w:t>a) să publice pe internet următoarele informații necesare privind programul de studii universitare de doctorat: regulamentul Școlii Doctorale; modul de organizare și desfășurare a programului doctoral; conținutul programului de studii universitare de doctorat; modul de finanțare a studiilor și costurile suportate de studentul-doctorand; lista cu conducătorii de doctorat și studenții-doctoranzi pe care aceștia îi coordonează, informații privind tezele de doctorat ce urmează a fi susținute public; adresele la care pot fi accesate tezele de doctorat finalizate, publicate pe un site administrat de Ministerul Educației</w:t>
      </w:r>
      <w:r w:rsidRPr="005B3642">
        <w:rPr>
          <w:rFonts w:ascii="Times New Roman" w:hAnsi="Times New Roman" w:cs="Times New Roman"/>
          <w:lang w:val="fr-BE"/>
        </w:rPr>
        <w:t>;</w:t>
      </w:r>
    </w:p>
    <w:p w14:paraId="38C2358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b) să informeze studentul-doctorand cu privire la etica științifică, profesională și universitară;</w:t>
      </w:r>
    </w:p>
    <w:p w14:paraId="0D8D60C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c) să asigure condițiile de exercitare a drepturilor studentului-doctorand, în concordanță cu legislația în vigoare;</w:t>
      </w:r>
    </w:p>
    <w:p w14:paraId="03C6841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să organizeze cu regularitate seminarii și sesiuni de comunicări științifice pentru doctoranzi;</w:t>
      </w:r>
    </w:p>
    <w:p w14:paraId="71C733DC"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e) să asigure resursele necesare desfășurării proiectelor de cercetare în care este implicat studentul-doctorand.</w:t>
      </w:r>
    </w:p>
    <w:p w14:paraId="021D6B46" w14:textId="77777777" w:rsidR="00A75DF9" w:rsidRPr="00912141" w:rsidRDefault="00A75DF9" w:rsidP="00A75DF9">
      <w:pPr>
        <w:jc w:val="both"/>
        <w:rPr>
          <w:rFonts w:ascii="Times New Roman" w:hAnsi="Times New Roman" w:cs="Times New Roman"/>
          <w:b/>
          <w:lang w:val="fr-FR"/>
        </w:rPr>
      </w:pPr>
    </w:p>
    <w:p w14:paraId="3DA902B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lastRenderedPageBreak/>
        <w:t>Art. 5. Drepturile și obligațiile conducătorului de doctorat</w:t>
      </w:r>
    </w:p>
    <w:p w14:paraId="17DA1FB8"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5.1. Conducătorul de doctorat are următoarele drepturi:</w:t>
      </w:r>
    </w:p>
    <w:p w14:paraId="25FF9C4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a) să îndrume și evalueze activitatea studentului-doctorand în cadrul programului de studii universitare de doctorat, conform autonomiei profesionale și universitare, urmărind exigențele programului de studii universitare de doctorat și respectând interesele profesionale ale studentului-doctorand;</w:t>
      </w:r>
    </w:p>
    <w:p w14:paraId="5A1B1FBD"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b) să stabilească componența comisiei de îndrumare în urma consultării cu studentul-doctorand;</w:t>
      </w:r>
    </w:p>
    <w:p w14:paraId="5D9D8E98"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c) să propună comisia de doctorat;</w:t>
      </w:r>
    </w:p>
    <w:p w14:paraId="00743D81"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d) să refuze îndrumarea unui student-doctorand în condițiile în care este pus fără voia sa într-un conflict de interese;</w:t>
      </w:r>
    </w:p>
    <w:p w14:paraId="06684101"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e) să solicite Consiliului Școlii Doctorale întreruperea relației de îndrumare cu studentul-doctorand;</w:t>
      </w:r>
    </w:p>
    <w:p w14:paraId="68926D3F"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f) să decidă elementele de studiu din cadrul programului de pregătire bazat pe studii universitare avansate, la care studentul-doctorand trebuie să participe;</w:t>
      </w:r>
    </w:p>
    <w:p w14:paraId="547603D4"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g) să stabilească structura, conținutul, organizarea și desfășurarea programului de cercetare științifică a studentului-doctorand și termenele până la care activitățile din planul studiilor doctorale trebuie finalizate.</w:t>
      </w:r>
    </w:p>
    <w:p w14:paraId="4E7DB2DB"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5.2. Conducătorul de doctorat are următoarele obligații:</w:t>
      </w:r>
    </w:p>
    <w:p w14:paraId="47436967"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a) să asigure îndrumarea științifică, profesională și deontologică a studentului-doctorand;</w:t>
      </w:r>
    </w:p>
    <w:p w14:paraId="002F7933"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b) să asigure condițiile și să stimuleze progresul studentului-doctorand în cercetarea pe care o realizează;</w:t>
      </w:r>
    </w:p>
    <w:p w14:paraId="384958C5"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c) să efectueze monitorizarea și evaluarea obiectivă și riguroasă a studentului-doctorand;</w:t>
      </w:r>
    </w:p>
    <w:p w14:paraId="70DF3CBB"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d) să ofere doctorandului posibilitatea de a fi implicat în proiecte de cercetare;</w:t>
      </w:r>
    </w:p>
    <w:p w14:paraId="3F29BEE1"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 xml:space="preserve">e) </w:t>
      </w:r>
      <w:r w:rsidRPr="005B3642">
        <w:rPr>
          <w:rFonts w:ascii="Times New Roman" w:hAnsi="Times New Roman" w:cs="Times New Roman"/>
          <w:lang w:val="ro-RO"/>
        </w:rPr>
        <w:t>să</w:t>
      </w:r>
      <w:r w:rsidRPr="00A10899">
        <w:rPr>
          <w:rFonts w:ascii="Times New Roman" w:hAnsi="Times New Roman" w:cs="Times New Roman"/>
          <w:lang w:val="es-ES"/>
        </w:rPr>
        <w:t xml:space="preserve"> publice sub afiliere UVT, inclusiv dacă publică împreună cu studentul-doctorand; </w:t>
      </w:r>
    </w:p>
    <w:p w14:paraId="3F8C9BC6"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f) să sprijine mobilitatea studentului-doctorand;</w:t>
      </w:r>
    </w:p>
    <w:p w14:paraId="21F2FDF5" w14:textId="047A8DB5"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g) să evite apariția conflictelor de interese în îndrumarea studentului-doctorand.</w:t>
      </w:r>
    </w:p>
    <w:p w14:paraId="02055CDA"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b/>
          <w:lang w:val="es-ES"/>
        </w:rPr>
        <w:t>Art. 6. Drepturile și obligațiile studentului – doctorand</w:t>
      </w:r>
    </w:p>
    <w:p w14:paraId="22C7B731"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6.1. Studentul-doctorand are următoarele drepturi:</w:t>
      </w:r>
    </w:p>
    <w:p w14:paraId="62CB9BC8"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a) să beneficieze de sprijinul, îndrumarea și coordonarea conducătorului de doctorat, precum și a comisiei de îndrumare;</w:t>
      </w:r>
    </w:p>
    <w:p w14:paraId="3824355A"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b) să participe la seminariile și reuniunile de lucru ale personalului de cercetare – dezvoltare din cadrul domeniului de doctorat în care este înscris;</w:t>
      </w:r>
    </w:p>
    <w:p w14:paraId="601F9489"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c) să fie reprezentat în forurile decizionale ale Școlii Doctorale;</w:t>
      </w:r>
    </w:p>
    <w:p w14:paraId="3692399E"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lastRenderedPageBreak/>
        <w:t>d) să beneficieze de logistica, centrele de documentare, bibliotecile și echipamentele Școlii Doctorale și ale IOSUD – UVT pentru elaborarea proiectului de cercetare și a tezei de doctorat;</w:t>
      </w:r>
    </w:p>
    <w:p w14:paraId="22B920D1"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e) să participe la conferințele sau workshopurile destinate doctoranzilor în cadrul IOSUD-UVT sau orfanizate de IOSUD-UVT/Școlile Doctorale în colaborare cu alte IOSUD/Școli Doctorale din țară;</w:t>
      </w:r>
    </w:p>
    <w:p w14:paraId="332CB12B"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f) să lucreze împreună cu echipe de cercetători din cadrul IOSUD – UVT sau din cadrul unor unități de cercetare – dezvoltare care au încheiat acorduri sau parteneriate instituționale cu IOSUD – UVT;</w:t>
      </w:r>
    </w:p>
    <w:p w14:paraId="54957DC9" w14:textId="77777777" w:rsidR="00A75DF9" w:rsidRPr="00A10899" w:rsidRDefault="00A75DF9" w:rsidP="00A75DF9">
      <w:pPr>
        <w:jc w:val="both"/>
        <w:rPr>
          <w:rFonts w:ascii="Times New Roman" w:hAnsi="Times New Roman" w:cs="Times New Roman"/>
          <w:lang w:val="it-IT"/>
        </w:rPr>
      </w:pPr>
      <w:bookmarkStart w:id="0" w:name="_Hlk100909908"/>
      <w:r w:rsidRPr="00A10899">
        <w:rPr>
          <w:rFonts w:ascii="Times New Roman" w:hAnsi="Times New Roman" w:cs="Times New Roman"/>
          <w:lang w:val="it-IT"/>
        </w:rPr>
        <w:t>g) să participe la mobilități internaționale, stagii metodologice sau de cercetare internaționale</w:t>
      </w:r>
      <w:bookmarkEnd w:id="0"/>
      <w:r w:rsidRPr="00A10899">
        <w:rPr>
          <w:rFonts w:ascii="Times New Roman" w:hAnsi="Times New Roman" w:cs="Times New Roman"/>
          <w:lang w:val="it-IT"/>
        </w:rPr>
        <w:t xml:space="preserve">, conferințe ointernaționale, mobilități virtuale, granturi de studii de scurtă durată etc., criteriu care va fi luat </w:t>
      </w:r>
      <w:r w:rsidRPr="005B3642">
        <w:rPr>
          <w:rFonts w:ascii="Times New Roman" w:hAnsi="Times New Roman" w:cs="Times New Roman"/>
          <w:lang w:val="ro-RO"/>
        </w:rPr>
        <w:t>în considerare la acordarea unui calificativ peste standardele minimale tezei de doctorat, alături de publicații</w:t>
      </w:r>
      <w:r w:rsidRPr="00A10899">
        <w:rPr>
          <w:rFonts w:ascii="Times New Roman" w:hAnsi="Times New Roman" w:cs="Times New Roman"/>
          <w:lang w:val="it-IT"/>
        </w:rPr>
        <w:t>;</w:t>
      </w:r>
    </w:p>
    <w:p w14:paraId="06076695"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h) să beneficieze de sprijin instituțional pentru a participa la conferințe sau congrese științifice, ateliere de lucru, școli de vară ori de iarnă și seminarii naționale și/sau internaționale în domeniul de specializare în care și-a ales teza de doctorat;</w:t>
      </w:r>
    </w:p>
    <w:p w14:paraId="64F71E72"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i) să participe la sesiunile de comunicări științifice organizate de Școala Doctorală și/sau IOSUD – UVT;</w:t>
      </w:r>
    </w:p>
    <w:p w14:paraId="7757DDB8"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j) să fie informat cu privire la curriculumul studiilor universitare de doctorat din cadrul Școlii Doctorale;</w:t>
      </w:r>
    </w:p>
    <w:p w14:paraId="00E1C1AD"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k) să solicite, pe baza unei cereri motivate, schimbarea coordonatorului de doctorat sau a titlului lucrării.</w:t>
      </w:r>
    </w:p>
    <w:p w14:paraId="6FCFB7A0"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6.2. Studentul-doctorand are următoarele obligații:</w:t>
      </w:r>
    </w:p>
    <w:p w14:paraId="0EC474A8"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a) să cunoască și să respecte prevederile Regulamentului instituțional privind organizarea și desfășurarea studiilor universitare de doctorat în UVT și ale Regulamentului Școlii Doctorale de ____________________________________________;</w:t>
      </w:r>
    </w:p>
    <w:p w14:paraId="21BC15E4"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 xml:space="preserve">b) să respecte orarul stabilit împreună cu conducătorul de doctorat, participând în mod regulat </w:t>
      </w:r>
      <w:r w:rsidRPr="005B3642">
        <w:rPr>
          <w:rFonts w:ascii="Times New Roman" w:hAnsi="Times New Roman" w:cs="Times New Roman"/>
          <w:lang w:val="ro-RO"/>
        </w:rPr>
        <w:t xml:space="preserve">și </w:t>
      </w:r>
      <w:r w:rsidRPr="00A10899">
        <w:rPr>
          <w:rFonts w:ascii="Times New Roman" w:hAnsi="Times New Roman" w:cs="Times New Roman"/>
        </w:rPr>
        <w:t>nemijlocit la activități;</w:t>
      </w:r>
    </w:p>
    <w:p w14:paraId="47A0A2E5"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c) să își îndeplinească obligațiile de suținere a rapoartelor și de prezentare a rezultatelor cercetării;</w:t>
      </w:r>
    </w:p>
    <w:p w14:paraId="78960793"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d) să prezinte rapoarte de activitate lunare conducătorului de doctorat și comisiei de îndrumare și ori de câte ori i se solicită;</w:t>
      </w:r>
    </w:p>
    <w:p w14:paraId="2EAD912F"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e) să publice sub afiliere UVT pe perioada studiilor de doctorat;</w:t>
      </w:r>
    </w:p>
    <w:p w14:paraId="53A77870"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f) să efectueze cu regularitate activitățile aferente programului de pregătire bazat pe studii universitare avansate și programului de cercetare științifică stabilit de conducătorul de doctorat;</w:t>
      </w:r>
    </w:p>
    <w:p w14:paraId="5AC43BA6" w14:textId="77777777" w:rsidR="00A75DF9" w:rsidRPr="00A10899" w:rsidRDefault="00A75DF9" w:rsidP="00A75DF9">
      <w:pPr>
        <w:jc w:val="both"/>
        <w:rPr>
          <w:rFonts w:ascii="Times New Roman" w:hAnsi="Times New Roman" w:cs="Times New Roman"/>
        </w:rPr>
      </w:pPr>
      <w:r w:rsidRPr="00A10899">
        <w:rPr>
          <w:rFonts w:ascii="Times New Roman" w:hAnsi="Times New Roman" w:cs="Times New Roman"/>
        </w:rPr>
        <w:t>g) să respecte disciplina instituțională;</w:t>
      </w:r>
    </w:p>
    <w:p w14:paraId="6CE870DC" w14:textId="2C3E9E16" w:rsidR="00A10899" w:rsidRPr="00A10899" w:rsidRDefault="00A75DF9" w:rsidP="00A75DF9">
      <w:pPr>
        <w:jc w:val="both"/>
        <w:rPr>
          <w:rFonts w:ascii="Times New Roman" w:hAnsi="Times New Roman" w:cs="Times New Roman"/>
        </w:rPr>
      </w:pPr>
      <w:r w:rsidRPr="00A10899">
        <w:rPr>
          <w:rFonts w:ascii="Times New Roman" w:hAnsi="Times New Roman" w:cs="Times New Roman"/>
        </w:rPr>
        <w:t>h) cf. H.G. 681/2011, Art. 71(2) lit c) studentul are obligația ,,să fie în legătură permanentă cu conducătorul de doctorat”.</w:t>
      </w:r>
    </w:p>
    <w:p w14:paraId="2C2DA086" w14:textId="77777777" w:rsidR="00A10899" w:rsidRDefault="00A10899" w:rsidP="00A75DF9">
      <w:pPr>
        <w:jc w:val="both"/>
        <w:rPr>
          <w:rFonts w:ascii="Times New Roman" w:hAnsi="Times New Roman" w:cs="Times New Roman"/>
          <w:b/>
          <w:lang w:val="fr-FR"/>
        </w:rPr>
      </w:pPr>
    </w:p>
    <w:p w14:paraId="143C0595" w14:textId="77777777" w:rsidR="00A10899" w:rsidRDefault="00A10899" w:rsidP="00A75DF9">
      <w:pPr>
        <w:jc w:val="both"/>
        <w:rPr>
          <w:rFonts w:ascii="Times New Roman" w:hAnsi="Times New Roman" w:cs="Times New Roman"/>
          <w:b/>
          <w:lang w:val="fr-FR"/>
        </w:rPr>
      </w:pPr>
    </w:p>
    <w:p w14:paraId="3CF5603B" w14:textId="6D73F2F1" w:rsidR="00A75DF9" w:rsidRPr="00912141" w:rsidRDefault="00A75DF9" w:rsidP="00A75DF9">
      <w:pPr>
        <w:jc w:val="both"/>
        <w:rPr>
          <w:rFonts w:ascii="Times New Roman" w:hAnsi="Times New Roman" w:cs="Times New Roman"/>
          <w:b/>
          <w:lang w:val="fr-FR"/>
        </w:rPr>
      </w:pPr>
      <w:r w:rsidRPr="00912141">
        <w:rPr>
          <w:rFonts w:ascii="Times New Roman" w:hAnsi="Times New Roman" w:cs="Times New Roman"/>
          <w:b/>
          <w:lang w:val="fr-FR"/>
        </w:rPr>
        <w:lastRenderedPageBreak/>
        <w:t xml:space="preserve">Art. 7. Activitățile didactice și de cercetare ale studentului-doctorand    </w:t>
      </w:r>
    </w:p>
    <w:p w14:paraId="2C798B48" w14:textId="77777777" w:rsidR="00A75DF9" w:rsidRPr="00912141" w:rsidRDefault="00A75DF9" w:rsidP="00A75DF9">
      <w:pPr>
        <w:jc w:val="both"/>
        <w:rPr>
          <w:rFonts w:ascii="Times New Roman" w:hAnsi="Times New Roman" w:cs="Times New Roman"/>
          <w:strike/>
          <w:lang w:val="fr-FR"/>
        </w:rPr>
      </w:pPr>
      <w:r w:rsidRPr="00912141">
        <w:rPr>
          <w:rFonts w:ascii="Times New Roman" w:hAnsi="Times New Roman" w:cs="Times New Roman"/>
          <w:lang w:val="fr-FR"/>
        </w:rPr>
        <w:t xml:space="preserve">7.1. În perioada studiilor universitare de doctorat, studentul-doctorand se angajează să desfășoare activități didactice / de cercetare instituțională de 4-6 ore convenționale/ săptămână, în funcție de statele de funcțiuni ale departamentelor didactice / activitățile de cercetare ale Centrelor de cercetare din cadrul Universității de Vest din Timișoara, în baza discuțiilor cu conducătorul de doctorat. </w:t>
      </w:r>
    </w:p>
    <w:p w14:paraId="4DE1067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7.2. Activitățile didactice prevăzute la pct. 7.1. vor fi desfășurate în fiecare an universitar pe parcursul programului de studii universitare de doctorat, pe toată durata prezentului contract, fără a fi remunerate de IOSUD – UVT. </w:t>
      </w:r>
    </w:p>
    <w:p w14:paraId="4CC1339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7.3. Activitățile didactice prestate de către studentul-doctorand în fiecare an universitar, pe durata prezentului contract pot fi remunerate în regim de “plata cu ora”, în cadrul facultății/departamentului în care se desfășoară, numai după depășirea pragului de 168 ore convenționale, conform Legii Educației Naționale nr. 1/2011, art. 164, alin. (3) (6 ore convenționale/saptămână x 28 saptămâni aferente unui an universitar).</w:t>
      </w:r>
    </w:p>
    <w:p w14:paraId="2AE4B1BF" w14:textId="77777777" w:rsidR="00A75DF9" w:rsidRPr="00912141" w:rsidRDefault="00A75DF9" w:rsidP="00A75DF9">
      <w:pPr>
        <w:jc w:val="both"/>
        <w:rPr>
          <w:rFonts w:ascii="Times New Roman" w:hAnsi="Times New Roman" w:cs="Times New Roman"/>
          <w:strike/>
          <w:lang w:val="fr-FR"/>
        </w:rPr>
      </w:pPr>
      <w:r w:rsidRPr="00912141">
        <w:rPr>
          <w:rFonts w:ascii="Times New Roman" w:hAnsi="Times New Roman" w:cs="Times New Roman"/>
          <w:lang w:val="fr-FR"/>
        </w:rPr>
        <w:t>7.4. Activitățile didactice prevăzute la pct. 7.1. și 7.3. sunt stabilite de</w:t>
      </w:r>
      <w:r w:rsidRPr="00912141">
        <w:rPr>
          <w:rFonts w:ascii="Times New Roman" w:hAnsi="Times New Roman" w:cs="Times New Roman"/>
          <w:strike/>
          <w:lang w:val="fr-FR"/>
        </w:rPr>
        <w:t xml:space="preserve"> </w:t>
      </w:r>
      <w:r w:rsidRPr="00912141">
        <w:rPr>
          <w:rFonts w:ascii="Times New Roman" w:hAnsi="Times New Roman" w:cs="Times New Roman"/>
          <w:lang w:val="fr-FR"/>
        </w:rPr>
        <w:t>directorul departamentului care gestionează programul de studii la care sunt prevăzute orele, cu consultarea prealabilă a conducătorului de doctorat și cu avizul decanului facultății. Activitățile de cercetare prevăzute la 7.1 sunt stabilite de Directorul școlii doctorale, în colaborare cu Directorul centrului de cercetare, conducătorul de doctorat.</w:t>
      </w:r>
    </w:p>
    <w:p w14:paraId="2283C554"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 7.5. În perioada studiilor universitare de doctorat, studentul-doctorand se angajează să desfășoare activități de cercetare științifică prin participarea în proiectele științifice stabilite de către conducătorul de doctorat. </w:t>
      </w:r>
    </w:p>
    <w:p w14:paraId="3435F24C" w14:textId="77777777" w:rsidR="00A75DF9" w:rsidRPr="00912141" w:rsidRDefault="00A75DF9" w:rsidP="00A75DF9">
      <w:pPr>
        <w:shd w:val="clear" w:color="auto" w:fill="FFFFFF"/>
        <w:jc w:val="both"/>
        <w:rPr>
          <w:rFonts w:ascii="Times New Roman" w:hAnsi="Times New Roman" w:cs="Times New Roman"/>
          <w:lang w:val="fr-FR"/>
        </w:rPr>
      </w:pPr>
      <w:r w:rsidRPr="00912141">
        <w:rPr>
          <w:rFonts w:ascii="Times New Roman" w:hAnsi="Times New Roman" w:cs="Times New Roman"/>
          <w:lang w:val="fr-FR"/>
        </w:rPr>
        <w:t xml:space="preserve">7.6. </w:t>
      </w:r>
      <w:bookmarkStart w:id="1" w:name="_Hlk99697808"/>
      <w:r w:rsidRPr="00912141">
        <w:rPr>
          <w:rFonts w:ascii="Times New Roman" w:hAnsi="Times New Roman" w:cs="Times New Roman"/>
          <w:lang w:val="fr-FR"/>
        </w:rPr>
        <w:t xml:space="preserve">Studentul-doctorand în cotutelă internațională, inclusiv în cadrul alianței UNITA Universitas Montium, în conformitate cu legislația europeană, va disemina rezultatele cercetărilor prin publicații în jurnale în regim Open Access și, în conformitate cu standardele naționale și standardele UVT, în vederea acceptării pentru susținere publică a tezei de doctorat, va face dovada publicării de articole științifice relevante în raport cu vizibilitatea UVT în ierarhiile internaționale. </w:t>
      </w:r>
    </w:p>
    <w:bookmarkEnd w:id="1"/>
    <w:p w14:paraId="149D0BB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7.7. Structura, conținutul, organizarea și desfășurarea programului de cercetare științifică al studentului doctorand sunt stabilite de conducătorul de doctorat pe baza discuțiilor cu doctorandul.</w:t>
      </w:r>
    </w:p>
    <w:p w14:paraId="67D7A84C"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7.8. Activitățile didactice și / sau de cercetare ale studentului-doctorand sunt cuprinse în fișa de activitate, întocmită lunar de studentul-doctorand și avizată de conducătorul de doctorat.</w:t>
      </w:r>
    </w:p>
    <w:p w14:paraId="5760619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7.9. Protecția drepturilor de proprietate intelectuală asupra tezei de doctorat se asigură în conformitate cu prevederile legii.</w:t>
      </w:r>
    </w:p>
    <w:p w14:paraId="278DEDD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7.10. Valorificarea dreptului de autor și / sau a drepturilor de proprietate intelectuală asupra produsului sau creației originale realizate în cadrul programului de studii universitare de doctorat se realizează în conformitate cu prevederile legii.</w:t>
      </w:r>
    </w:p>
    <w:p w14:paraId="0AE9820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7.11. Studiile doctorale se finalizează cu susținerea tezei de doctorat care trebuie să satisfacă condițiile științifice și de publicații prevăzute de </w:t>
      </w:r>
      <w:r w:rsidRPr="00912141">
        <w:rPr>
          <w:rFonts w:ascii="Times New Roman" w:hAnsi="Times New Roman" w:cs="Times New Roman"/>
          <w:i/>
          <w:lang w:val="fr-FR"/>
        </w:rPr>
        <w:t>Ordinul ministrului Educației Naționale nr. 5.110/2018 privind aprobarea standardelor minimale pentru acordarea titlului de doctor</w:t>
      </w:r>
      <w:r w:rsidRPr="00912141">
        <w:rPr>
          <w:rFonts w:ascii="Times New Roman" w:hAnsi="Times New Roman" w:cs="Times New Roman"/>
          <w:lang w:val="fr-FR"/>
        </w:rPr>
        <w:t xml:space="preserve">, </w:t>
      </w:r>
      <w:r w:rsidRPr="00912141">
        <w:rPr>
          <w:rFonts w:ascii="Times New Roman" w:hAnsi="Times New Roman" w:cs="Times New Roman"/>
          <w:i/>
          <w:lang w:val="fr-FR"/>
        </w:rPr>
        <w:t xml:space="preserve">Anexa 1 </w:t>
      </w:r>
      <w:r w:rsidRPr="00912141">
        <w:rPr>
          <w:rFonts w:ascii="Times New Roman" w:hAnsi="Times New Roman" w:cs="Times New Roman"/>
          <w:lang w:val="fr-FR"/>
        </w:rPr>
        <w:t xml:space="preserve">și de regulamentul școlii </w:t>
      </w:r>
      <w:r w:rsidRPr="00912141">
        <w:rPr>
          <w:rFonts w:ascii="Times New Roman" w:hAnsi="Times New Roman" w:cs="Times New Roman"/>
          <w:lang w:val="fr-FR"/>
        </w:rPr>
        <w:lastRenderedPageBreak/>
        <w:t>doctorale de ____________________________ la momentul înscrierii la studii (respectiv la semnarea contractului de studii), în condițiile legii.</w:t>
      </w:r>
    </w:p>
    <w:p w14:paraId="3B2F3B16"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7.12. Numele și prenumele studentului-doctorand, dar și al conducătorului de doctorat sunt elemente obligatorii, implicite ale tezei de doctorat. Publicarea tezei de doctorat, conform cerințelor legale, se face atât cu numele și prenumele studentului-doctorand, cât și al conducătorului de doctorat.</w:t>
      </w:r>
    </w:p>
    <w:p w14:paraId="1DFA9954" w14:textId="77777777" w:rsidR="00A75DF9" w:rsidRPr="00912141" w:rsidRDefault="00A75DF9" w:rsidP="00A75DF9">
      <w:pPr>
        <w:shd w:val="clear" w:color="auto" w:fill="FFFFFF"/>
        <w:spacing w:after="160" w:line="235" w:lineRule="atLeast"/>
        <w:jc w:val="both"/>
        <w:rPr>
          <w:rFonts w:ascii="Times New Roman" w:eastAsia="Times New Roman" w:hAnsi="Times New Roman" w:cs="Times New Roman"/>
          <w:lang w:val="fr-FR"/>
        </w:rPr>
      </w:pPr>
      <w:bookmarkStart w:id="2" w:name="_Hlk100910189"/>
      <w:r w:rsidRPr="00912141">
        <w:rPr>
          <w:rFonts w:ascii="Times New Roman" w:hAnsi="Times New Roman" w:cs="Times New Roman"/>
          <w:lang w:val="fr-FR"/>
        </w:rPr>
        <w:t xml:space="preserve">7.13. </w:t>
      </w:r>
      <w:bookmarkStart w:id="3" w:name="_Hlk103238158"/>
      <w:r w:rsidRPr="00912141">
        <w:rPr>
          <w:rFonts w:ascii="Times New Roman" w:hAnsi="Times New Roman" w:cs="Times New Roman"/>
          <w:lang w:val="fr-FR"/>
        </w:rPr>
        <w:t>T</w:t>
      </w:r>
      <w:r w:rsidRPr="00912141">
        <w:rPr>
          <w:rFonts w:ascii="Times New Roman" w:eastAsia="Times New Roman" w:hAnsi="Times New Roman" w:cs="Times New Roman"/>
          <w:bdr w:val="none" w:sz="0" w:space="0" w:color="auto" w:frame="1"/>
          <w:lang w:val="fr-FR"/>
        </w:rPr>
        <w:t>eza în format tipărit poate fi consultată la BCUT cu cel puţin 20 de zile înainte de data fixată pentru susţinerea publică. Lucrarea de doctorat rămâne document public la biblioteca universităţii.</w:t>
      </w:r>
      <w:r w:rsidRPr="00912141">
        <w:rPr>
          <w:rFonts w:ascii="Times New Roman" w:eastAsia="Times New Roman" w:hAnsi="Times New Roman" w:cs="Times New Roman"/>
          <w:lang w:val="fr-FR"/>
        </w:rPr>
        <w:t xml:space="preserve"> Conform </w:t>
      </w:r>
      <w:r w:rsidRPr="00912141">
        <w:rPr>
          <w:rFonts w:ascii="Times New Roman" w:hAnsi="Times New Roman" w:cs="Times New Roman"/>
          <w:lang w:val="fr-FR"/>
        </w:rPr>
        <w:t xml:space="preserve">Codului Studiilor Universitare de Doctorat (art. 66. 4), </w:t>
      </w:r>
      <w:r w:rsidRPr="00912141">
        <w:rPr>
          <w:rFonts w:ascii="Times New Roman" w:eastAsia="Times New Roman" w:hAnsi="Times New Roman" w:cs="Times New Roman"/>
          <w:lang w:val="fr-FR"/>
        </w:rPr>
        <w:t>d</w:t>
      </w:r>
      <w:r w:rsidRPr="00912141">
        <w:rPr>
          <w:rFonts w:ascii="Times New Roman" w:eastAsia="Times New Roman" w:hAnsi="Times New Roman" w:cs="Times New Roman"/>
          <w:bdr w:val="none" w:sz="0" w:space="0" w:color="auto" w:frame="1"/>
          <w:lang w:val="fr-FR"/>
        </w:rPr>
        <w:t>acă studentul-doctorand nu optează pentru publicarea distinctă a tezei sau a unor fragmente din teză, forma digitală a tezei este făcută publică şi va putea fi accesată liber pe platforma naţională după emiterea dispoziţiei de acordare a titlului de doctor; tezei i se va atribui o licenţă de protecţie a dreptului de autor.</w:t>
      </w:r>
      <w:r w:rsidRPr="00912141">
        <w:rPr>
          <w:rFonts w:ascii="Times New Roman" w:eastAsia="Times New Roman" w:hAnsi="Times New Roman" w:cs="Times New Roman"/>
          <w:lang w:val="fr-FR"/>
        </w:rPr>
        <w:t xml:space="preserve"> D</w:t>
      </w:r>
      <w:r w:rsidRPr="00912141">
        <w:rPr>
          <w:rFonts w:ascii="Times New Roman" w:eastAsia="Times New Roman" w:hAnsi="Times New Roman" w:cs="Times New Roman"/>
          <w:bdr w:val="none" w:sz="0" w:space="0" w:color="auto" w:frame="1"/>
          <w:lang w:val="fr-FR"/>
        </w:rPr>
        <w:t>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w:t>
      </w:r>
      <w:r w:rsidRPr="005B3642">
        <w:rPr>
          <w:rFonts w:ascii="Times New Roman" w:eastAsia="Times New Roman" w:hAnsi="Times New Roman" w:cs="Times New Roman"/>
          <w:bdr w:val="none" w:sz="0" w:space="0" w:color="auto" w:frame="1"/>
          <w:lang w:val="ro-RO"/>
        </w:rPr>
        <w:t xml:space="preserve">ă, </w:t>
      </w:r>
      <w:r w:rsidRPr="00912141">
        <w:rPr>
          <w:rFonts w:ascii="Times New Roman" w:eastAsia="Times New Roman" w:hAnsi="Times New Roman" w:cs="Times New Roman"/>
          <w:bdr w:val="none" w:sz="0" w:space="0" w:color="auto" w:frame="1"/>
          <w:lang w:val="fr-FR"/>
        </w:rPr>
        <w:t>sub formă de articole (în jurnale sau publicații de tip proceedings, capitole de carte etc.), cu precizarea clară a următoarelor elemente: autor, titlu, jurnal/colecție (număr, volum, an, pagini, eventual DOI, Accession number), editură (ISBN, link). După această perioadă, în cazul în care nu a fost primită la IOSUD-UVT nicio notificare cu privire la cele de mai sus, documentul în format digital devine liber accesibil pe platforma naţională, cu atribuirea unei licenţe de protecţie a dreptului de autor.</w:t>
      </w:r>
      <w:r w:rsidRPr="00912141">
        <w:rPr>
          <w:rFonts w:ascii="Times New Roman" w:eastAsia="Times New Roman" w:hAnsi="Times New Roman" w:cs="Times New Roman"/>
          <w:lang w:val="fr-FR"/>
        </w:rPr>
        <w:t xml:space="preserve"> </w:t>
      </w:r>
    </w:p>
    <w:bookmarkEnd w:id="2"/>
    <w:bookmarkEnd w:id="3"/>
    <w:p w14:paraId="6BE07A8D" w14:textId="5DAEECAF"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7.14. În baza art. 168 alin (9) din Legea Educației Naționale nr. 1/2011, cu modificările și completările ulterioare, art. 66 alin. (4) din HG nr. 681/2011 privind aprobarea Codului studiilor universitare de doctorat, cu modificările și completările ulterioare și art. 12 din Ordinul nr. 3482/2016 privind aprobarea Regulamentului de organizare și funcționare al Consiliului Național de Atestare a Titlurilor, Diplomelor și Certificatelor Universitare și ținând cont de reglementările privind protecția datelor cu caracter personal în contextul publicării tezelor de doctorat, aceasta se poate realiza în termenul art. 6 alin. (1) lit. c) din GDPR – prelucrarea este necesară în vederea îndeplinirii unei obligații legale care îi revine operatorului – cu informarea prealabilă a persoanei vizate și oferirea posibilității de a se opune pentru motive întemeiate, în condițiile legii, precum și cu respectarea principiilor de prelucrare, în special al reducerii la minim a datelor.</w:t>
      </w:r>
    </w:p>
    <w:p w14:paraId="1DCA57EE"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b/>
          <w:lang w:val="fr-FR"/>
        </w:rPr>
        <w:t xml:space="preserve">Art. 8. Modificarea și încetarea contractului </w:t>
      </w:r>
    </w:p>
    <w:p w14:paraId="769BFDBB"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8.1. Modificarea prezentului contract se face, în scris, prin acordul tuturor părților, prin act adițional.</w:t>
      </w:r>
    </w:p>
    <w:p w14:paraId="5961D895"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8.2. La cererea motivată a studentului-doctorand, Consiliul Școlii Doctorale poate decide schimbarea conducătorului de doctorat, dacă s-a constatat neîndeplinirea obligațiilor legale sau contractuale asumate de către acesta ori din alte motive care vizează raportul de îndrumare dintre conducătorul de doctorat și studentul-doctorand.</w:t>
      </w:r>
    </w:p>
    <w:p w14:paraId="19BEAA7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8.3. Consiliul Școlii Doctorale desemnează un alt conducător de doctorat în cazul prevăzut la pct. 8.2, precum și în cazul în care se constată indisponibilitatea conducătorului de doctorat.</w:t>
      </w:r>
    </w:p>
    <w:p w14:paraId="429E650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8.4. La desemnarea unui nou conducător de doctorat, Consiliul Școlii Doctorale va avea în vedere prioritar necesitatea ca studentul-doctorand să poată finaliza programul de doctorat.</w:t>
      </w:r>
    </w:p>
    <w:p w14:paraId="5195C60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8.5. Termenul de finalizare a tezei de doctorat poate fi prelungit în regim cu taxă.</w:t>
      </w:r>
    </w:p>
    <w:p w14:paraId="79DB059B"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lastRenderedPageBreak/>
        <w:t>8.6. Prezentul contract de studii încetează în următoarele situații:</w:t>
      </w:r>
    </w:p>
    <w:p w14:paraId="6273104E"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a) prin finalizarea studiilor;</w:t>
      </w:r>
    </w:p>
    <w:p w14:paraId="73456A0F"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b) prin exmatricularea studentului-doctorand pentru neachitarea taxelor scadente sau pentru nerealizarea programului de pregătire;</w:t>
      </w:r>
    </w:p>
    <w:p w14:paraId="4902A69A" w14:textId="77777777" w:rsidR="00A75DF9" w:rsidRPr="00A10899" w:rsidRDefault="00A75DF9" w:rsidP="00A75DF9">
      <w:pPr>
        <w:jc w:val="both"/>
        <w:rPr>
          <w:rFonts w:ascii="Times New Roman" w:hAnsi="Times New Roman" w:cs="Times New Roman"/>
          <w:lang w:val="fr-FR"/>
        </w:rPr>
      </w:pPr>
      <w:r w:rsidRPr="00A10899">
        <w:rPr>
          <w:rFonts w:ascii="Times New Roman" w:hAnsi="Times New Roman" w:cs="Times New Roman"/>
          <w:lang w:val="fr-FR"/>
        </w:rPr>
        <w:t>c) prin retragerea studentului-doctorand de la studii, la cererea acestuia;</w:t>
      </w:r>
    </w:p>
    <w:p w14:paraId="05BE442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în caz de forță majoră.</w:t>
      </w:r>
    </w:p>
    <w:p w14:paraId="111A3673" w14:textId="1ABAE153" w:rsidR="00A75DF9" w:rsidRPr="00A10899" w:rsidRDefault="00A75DF9" w:rsidP="00A75DF9">
      <w:pPr>
        <w:jc w:val="both"/>
        <w:rPr>
          <w:rFonts w:ascii="Times New Roman" w:hAnsi="Times New Roman" w:cs="Times New Roman"/>
          <w:lang w:val="fr-FR"/>
        </w:rPr>
      </w:pPr>
      <w:r w:rsidRPr="00912141">
        <w:rPr>
          <w:rFonts w:ascii="Times New Roman" w:hAnsi="Times New Roman" w:cs="Times New Roman"/>
          <w:lang w:val="fr-FR"/>
        </w:rPr>
        <w:t>8.7. Forța majoră este constatată de o autoritate competentă. Partea care o invocă are obligativitatea să o aducă la cunoștință celeilalte părți, în scris, în maxim 5 zile calendaristice de la apariție, iar dovada forței majore se va comunica în cel mult 15 zile calendaristice de la apariția acesteia. Forța majoră apără de răspundere partea care o invocă, cealaltă parte neavând dreptul de a cere despăgubiri.</w:t>
      </w:r>
    </w:p>
    <w:p w14:paraId="35A78550"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9. Diploma de doctor</w:t>
      </w:r>
    </w:p>
    <w:p w14:paraId="76B215F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9.1. După transmiterea ordinului de ministru prin care se atribuie titlul de doctor, IOSUD – UVT eliberează diploma de doctor, în care este specificat domeniul de studiu. </w:t>
      </w:r>
    </w:p>
    <w:p w14:paraId="63C79073" w14:textId="0E62E846" w:rsidR="00A75DF9" w:rsidRPr="00A10899"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9.2. </w:t>
      </w:r>
      <w:bookmarkStart w:id="4" w:name="_Hlk99698054"/>
      <w:r w:rsidRPr="00912141">
        <w:rPr>
          <w:rFonts w:ascii="Times New Roman" w:hAnsi="Times New Roman" w:cs="Times New Roman"/>
          <w:lang w:val="fr-FR"/>
        </w:rPr>
        <w:t>Diploma de doctor se eliberează cu numele din certificatul de naștere, iar pentru doctoranzii din state terțe, cu numele din pașaport, conform OM pentru aprobarea Regulamentului cadru privind regimul actelor de studii și al documentelor universitare în sistemul de învățământ superior nr. 4156 din 27 aprilie 2020.</w:t>
      </w:r>
      <w:bookmarkEnd w:id="4"/>
    </w:p>
    <w:p w14:paraId="79FD7A8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10. Răspunderea părților</w:t>
      </w:r>
    </w:p>
    <w:p w14:paraId="0C522BF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10.1. În cazul unor eventuale fraude academice, al încălcării eticii universitare sau în cazul unor abateri de la buna conduită în cercetarea științifică, inclusiv al plagiatului, studentul-doctorand și/sau conducătorul de doctorat răspund în condițiile legii.</w:t>
      </w:r>
    </w:p>
    <w:p w14:paraId="70EBF020" w14:textId="5EB45B6D" w:rsidR="00A75DF9" w:rsidRPr="00912141" w:rsidRDefault="00A75DF9" w:rsidP="00A75DF9">
      <w:pPr>
        <w:jc w:val="both"/>
        <w:rPr>
          <w:rFonts w:ascii="Times New Roman" w:hAnsi="Times New Roman" w:cs="Times New Roman"/>
          <w:lang w:val="fr-FR"/>
        </w:rPr>
      </w:pPr>
      <w:r w:rsidRPr="00A10899">
        <w:rPr>
          <w:rFonts w:ascii="Times New Roman" w:hAnsi="Times New Roman" w:cs="Times New Roman"/>
          <w:lang w:val="fr-FR"/>
        </w:rPr>
        <w:t xml:space="preserve">10.2. Nerespectarea de către părțile semnatare a obligațiilor ce decurg din prezentul contract, atrage dupa sine aplicarea sancțiunilor prevăzute în regulamentele UVT, la propunerea Consiliului Școlii Doctorale, în condițiile legii. </w:t>
      </w:r>
      <w:r w:rsidRPr="00912141">
        <w:rPr>
          <w:rFonts w:ascii="Times New Roman" w:hAnsi="Times New Roman" w:cs="Times New Roman"/>
          <w:lang w:val="fr-FR"/>
        </w:rPr>
        <w:t>Sancțiunea se aplică în funcție de gravitatea abaterilor, de numărul lor și de condițiile în care au fost săvârșite și poate fi contestată în termen de 30 de zile de la data comunicării, la structura de conducere superioară ierarhic.</w:t>
      </w:r>
    </w:p>
    <w:p w14:paraId="2667F88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11. Litigii</w:t>
      </w:r>
    </w:p>
    <w:p w14:paraId="7DB64B7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11.1. Conflictele dintre studentul-doctorand și Școala Doctorală se mediază de către CSUD-UVT.</w:t>
      </w:r>
    </w:p>
    <w:p w14:paraId="55797702" w14:textId="77777777" w:rsidR="00A75DF9" w:rsidRPr="00A10899" w:rsidRDefault="00A75DF9" w:rsidP="00A75DF9">
      <w:pPr>
        <w:jc w:val="both"/>
        <w:rPr>
          <w:rFonts w:ascii="Times New Roman" w:hAnsi="Times New Roman" w:cs="Times New Roman"/>
          <w:lang w:val="es-ES"/>
        </w:rPr>
      </w:pPr>
      <w:r w:rsidRPr="00912141">
        <w:rPr>
          <w:rFonts w:ascii="Times New Roman" w:hAnsi="Times New Roman" w:cs="Times New Roman"/>
          <w:lang w:val="fr-FR"/>
        </w:rPr>
        <w:t xml:space="preserve">11.2. Conflictele dintre studentul-doctorand și conducătorul de doctorat se mediază de către Consiliul Școlii Doctorale. </w:t>
      </w:r>
      <w:r w:rsidRPr="00A10899">
        <w:rPr>
          <w:rFonts w:ascii="Times New Roman" w:hAnsi="Times New Roman" w:cs="Times New Roman"/>
          <w:lang w:val="es-ES"/>
        </w:rPr>
        <w:t>În cazul nesoluționării conflictului la acest nivel, acesta este mediat de către CSUD-UVT.</w:t>
      </w:r>
    </w:p>
    <w:p w14:paraId="2FD767DC" w14:textId="7777777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11.3. Părțile au convenit ca toate neînțelegerile privind validitatea prezentului contract sau rezultate din interpretarea, executarea ori încetarea acestuia să fie rezolvate pe cale amiabilă.</w:t>
      </w:r>
    </w:p>
    <w:p w14:paraId="3841F38A" w14:textId="482448C7" w:rsidR="00A75DF9" w:rsidRPr="00A10899" w:rsidRDefault="00A75DF9" w:rsidP="00A75DF9">
      <w:pPr>
        <w:jc w:val="both"/>
        <w:rPr>
          <w:rFonts w:ascii="Times New Roman" w:hAnsi="Times New Roman" w:cs="Times New Roman"/>
          <w:lang w:val="es-ES"/>
        </w:rPr>
      </w:pPr>
      <w:r w:rsidRPr="00A10899">
        <w:rPr>
          <w:rFonts w:ascii="Times New Roman" w:hAnsi="Times New Roman" w:cs="Times New Roman"/>
          <w:lang w:val="es-ES"/>
        </w:rPr>
        <w:t>11.4. În cazul în care nu este posibilă rezolvarea litigiilor pe cale amiabilă, părțile semnatare se vor adresa instanțelor judecătorești competente.</w:t>
      </w:r>
    </w:p>
    <w:p w14:paraId="5528BC8A"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b/>
          <w:lang w:val="it-IT"/>
        </w:rPr>
        <w:lastRenderedPageBreak/>
        <w:t>Art. 12. Dispoziții finale</w:t>
      </w:r>
    </w:p>
    <w:p w14:paraId="16D5D7F2"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12.1. Prezentul contract va fi interpretat conform legilor din România.</w:t>
      </w:r>
    </w:p>
    <w:p w14:paraId="24CA2247"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12.2. Prevederile prezentului contract de studii sunt conforme și se completează cu prevederile Legii Educației Naționale nr. 1/2011, cu completările și modificările ulterioare, H.G. nr. 681/2011 privind aprobarea Codului studiilor universitare de doctorat completările și modificările ulterioare, și cu alte hotărâri ale Senatului Universității de Vest.</w:t>
      </w:r>
    </w:p>
    <w:p w14:paraId="7991BC94" w14:textId="77777777" w:rsidR="00A75DF9" w:rsidRPr="00A10899" w:rsidRDefault="00A75DF9" w:rsidP="00A75DF9">
      <w:pPr>
        <w:jc w:val="both"/>
        <w:rPr>
          <w:rFonts w:ascii="Times New Roman" w:hAnsi="Times New Roman" w:cs="Times New Roman"/>
          <w:lang w:val="it-IT"/>
        </w:rPr>
      </w:pPr>
      <w:r w:rsidRPr="00A10899">
        <w:rPr>
          <w:rFonts w:ascii="Times New Roman" w:hAnsi="Times New Roman" w:cs="Times New Roman"/>
          <w:lang w:val="it-IT"/>
        </w:rPr>
        <w:t>12.3. Prezentul contract reprezintă voința părților contractante și a fost încheiat în 3 exemplare originale, astăzi, ______________________, dintre care un exemplar se păstrează la dosarul personal al studentului-doctorand, un exemplar la studentul-doctorand și un exemplar la conducătorul de doctorat.</w:t>
      </w:r>
    </w:p>
    <w:p w14:paraId="66FC8235" w14:textId="77777777" w:rsidR="00A75DF9" w:rsidRPr="00A10899" w:rsidRDefault="00A75DF9" w:rsidP="00A75DF9">
      <w:pPr>
        <w:jc w:val="both"/>
        <w:rPr>
          <w:rFonts w:ascii="Times New Roman" w:hAnsi="Times New Roman" w:cs="Times New Roman"/>
          <w:b/>
          <w:lang w:val="it-IT"/>
        </w:rPr>
      </w:pPr>
    </w:p>
    <w:p w14:paraId="001C229E" w14:textId="77777777" w:rsidR="00A75DF9" w:rsidRPr="005B3642" w:rsidRDefault="00A75DF9" w:rsidP="00A75DF9">
      <w:pPr>
        <w:jc w:val="both"/>
        <w:rPr>
          <w:rFonts w:ascii="Times New Roman" w:hAnsi="Times New Roman" w:cs="Times New Roman"/>
          <w:b/>
        </w:rPr>
      </w:pPr>
      <w:r w:rsidRPr="005B3642">
        <w:rPr>
          <w:rFonts w:ascii="Times New Roman" w:hAnsi="Times New Roman" w:cs="Times New Roman"/>
          <w:b/>
        </w:rPr>
        <w:t>Conducător de doctorat,</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Student – doctorand,</w:t>
      </w:r>
    </w:p>
    <w:p w14:paraId="5268C86F" w14:textId="77777777" w:rsidR="00A75DF9" w:rsidRPr="005B3642" w:rsidRDefault="00A75DF9" w:rsidP="00A75DF9">
      <w:pPr>
        <w:jc w:val="both"/>
        <w:rPr>
          <w:rFonts w:ascii="Times New Roman" w:hAnsi="Times New Roman" w:cs="Times New Roman"/>
          <w:b/>
        </w:rPr>
      </w:pPr>
      <w:r w:rsidRPr="005B3642">
        <w:rPr>
          <w:rFonts w:ascii="Times New Roman" w:hAnsi="Times New Roman" w:cs="Times New Roman"/>
          <w:b/>
        </w:rPr>
        <w:t>___________________________</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___________________</w:t>
      </w:r>
    </w:p>
    <w:p w14:paraId="18DE3DA5"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 xml:space="preserve">___________________________  </w:t>
      </w:r>
      <w:r w:rsidRPr="005B3642">
        <w:rPr>
          <w:rFonts w:ascii="Times New Roman" w:hAnsi="Times New Roman" w:cs="Times New Roman"/>
        </w:rPr>
        <w:t xml:space="preserve">                                                         </w:t>
      </w:r>
    </w:p>
    <w:p w14:paraId="20EF9359" w14:textId="77777777" w:rsidR="00A75DF9" w:rsidRPr="005B3642" w:rsidRDefault="00A75DF9" w:rsidP="00A75DF9">
      <w:pPr>
        <w:jc w:val="both"/>
        <w:rPr>
          <w:rFonts w:ascii="Times New Roman" w:hAnsi="Times New Roman" w:cs="Times New Roman"/>
          <w:b/>
        </w:rPr>
      </w:pPr>
    </w:p>
    <w:p w14:paraId="21F47DD9"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Director interimar CSUD,</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Jurist</w:t>
      </w:r>
      <w:r w:rsidRPr="005B3642">
        <w:rPr>
          <w:rFonts w:ascii="Times New Roman" w:hAnsi="Times New Roman" w:cs="Times New Roman"/>
        </w:rPr>
        <w:t>,</w:t>
      </w:r>
    </w:p>
    <w:p w14:paraId="3B8CB05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Prof. univ. dr. Dana PERCEC</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w:t>
      </w:r>
      <w:r w:rsidRPr="005B3642">
        <w:rPr>
          <w:rFonts w:ascii="Times New Roman" w:hAnsi="Times New Roman" w:cs="Times New Roman"/>
          <w:b/>
        </w:rPr>
        <w:tab/>
        <w:t xml:space="preserve">      </w:t>
      </w:r>
      <w:r w:rsidRPr="005B3642">
        <w:rPr>
          <w:rFonts w:ascii="Times New Roman" w:hAnsi="Times New Roman" w:cs="Times New Roman"/>
          <w:b/>
        </w:rPr>
        <w:tab/>
        <w:t xml:space="preserve">            Nadia TOPAI</w:t>
      </w:r>
    </w:p>
    <w:p w14:paraId="1F56EB61"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____________________________</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_________________</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w:t>
      </w:r>
    </w:p>
    <w:p w14:paraId="6490AAEC" w14:textId="77777777" w:rsidR="00A75DF9" w:rsidRPr="005B3642" w:rsidRDefault="00A75DF9" w:rsidP="00A75DF9">
      <w:pPr>
        <w:autoSpaceDE w:val="0"/>
        <w:autoSpaceDN w:val="0"/>
        <w:adjustRightInd w:val="0"/>
        <w:spacing w:line="240" w:lineRule="auto"/>
        <w:jc w:val="right"/>
        <w:rPr>
          <w:rFonts w:ascii="Times New Roman" w:hAnsi="Times New Roman" w:cs="Times New Roman"/>
          <w:b/>
        </w:rPr>
      </w:pPr>
      <w:r w:rsidRPr="005B3642">
        <w:rPr>
          <w:rFonts w:ascii="Times New Roman" w:hAnsi="Times New Roman" w:cs="Times New Roman"/>
          <w:b/>
        </w:rPr>
        <w:tab/>
      </w:r>
    </w:p>
    <w:p w14:paraId="1CFA12E7" w14:textId="77777777" w:rsidR="00A75DF9" w:rsidRPr="005B3642" w:rsidRDefault="00A75DF9" w:rsidP="00A75DF9">
      <w:pPr>
        <w:autoSpaceDE w:val="0"/>
        <w:autoSpaceDN w:val="0"/>
        <w:adjustRightInd w:val="0"/>
        <w:spacing w:line="240" w:lineRule="auto"/>
        <w:jc w:val="right"/>
        <w:rPr>
          <w:rFonts w:ascii="Times New Roman" w:hAnsi="Times New Roman" w:cs="Times New Roman"/>
          <w:b/>
        </w:rPr>
      </w:pPr>
    </w:p>
    <w:p w14:paraId="40B3E25D" w14:textId="77777777" w:rsidR="00A75DF9" w:rsidRPr="005B3642" w:rsidRDefault="00A75DF9" w:rsidP="00A75DF9">
      <w:pPr>
        <w:autoSpaceDE w:val="0"/>
        <w:autoSpaceDN w:val="0"/>
        <w:adjustRightInd w:val="0"/>
        <w:spacing w:line="240" w:lineRule="auto"/>
        <w:jc w:val="right"/>
        <w:rPr>
          <w:rFonts w:ascii="Times New Roman" w:hAnsi="Times New Roman" w:cs="Times New Roman"/>
          <w:b/>
        </w:rPr>
      </w:pPr>
    </w:p>
    <w:p w14:paraId="315D920A" w14:textId="77777777" w:rsidR="00DB0264" w:rsidRDefault="00DB0264"/>
    <w:sectPr w:rsidR="00DB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5054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211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392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117589">
    <w:abstractNumId w:val="0"/>
  </w:num>
  <w:num w:numId="5" w16cid:durableId="150755425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F9"/>
    <w:rsid w:val="002D57E7"/>
    <w:rsid w:val="00A10899"/>
    <w:rsid w:val="00A75DF9"/>
    <w:rsid w:val="00DB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3118"/>
  <w15:chartTrackingRefBased/>
  <w15:docId w15:val="{1AEADD02-4238-48CB-AEA0-A9BA2EAD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F9"/>
    <w:pPr>
      <w:spacing w:after="200" w:line="276" w:lineRule="auto"/>
    </w:pPr>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7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20713</Characters>
  <Application>Microsoft Office Word</Application>
  <DocSecurity>0</DocSecurity>
  <Lines>172</Lines>
  <Paragraphs>47</Paragraphs>
  <ScaleCrop>false</ScaleCrop>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Ladislau Cristian Andris</cp:lastModifiedBy>
  <cp:revision>2</cp:revision>
  <dcterms:created xsi:type="dcterms:W3CDTF">2023-06-23T10:38:00Z</dcterms:created>
  <dcterms:modified xsi:type="dcterms:W3CDTF">2023-06-23T11:30:00Z</dcterms:modified>
</cp:coreProperties>
</file>